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BAA" w:rsidRPr="008B0157" w:rsidRDefault="00920BAA" w:rsidP="00920BAA">
      <w:pPr>
        <w:pStyle w:val="Hemstlrubrik"/>
      </w:pPr>
      <w:r w:rsidRPr="008B0157">
        <w:t>Förslag till riksdagsbeslut</w:t>
      </w:r>
    </w:p>
    <w:p w:rsidR="00101774" w:rsidRPr="008B0157" w:rsidRDefault="00101774">
      <w:pPr>
        <w:pStyle w:val="Hemstlatt"/>
        <w:numPr>
          <w:ilvl w:val="0"/>
          <w:numId w:val="1"/>
        </w:numPr>
      </w:pPr>
      <w:r w:rsidRPr="008B0157">
        <w:t>Riksdagen avslår regeringens förslag till ändring i 24 § lagen (1974:203) om kriminalvård i anstalt.</w:t>
      </w:r>
    </w:p>
    <w:p w:rsidR="00101774" w:rsidRPr="008B0157" w:rsidRDefault="00101774">
      <w:pPr>
        <w:pStyle w:val="Hemstlatt"/>
        <w:numPr>
          <w:ilvl w:val="0"/>
          <w:numId w:val="1"/>
        </w:numPr>
      </w:pPr>
      <w:r w:rsidRPr="008B0157">
        <w:t>Riksdagen avslår regeringens förslag till ändring i 25 § lagen (1974:203) om kriminalvård i anstalt.</w:t>
      </w:r>
    </w:p>
    <w:p w:rsidR="004D7823" w:rsidRPr="008B0157" w:rsidRDefault="00A03389" w:rsidP="00E22893">
      <w:pPr>
        <w:pStyle w:val="Rubrik1"/>
      </w:pPr>
      <w:r w:rsidRPr="008B0157">
        <w:t>Motivering</w:t>
      </w:r>
    </w:p>
    <w:p w:rsidR="00A01A34" w:rsidRPr="008B0157" w:rsidRDefault="00A01A34" w:rsidP="00920BAA">
      <w:r w:rsidRPr="008B0157">
        <w:t>Propositionen innehåller ett antal olika förändringar i kriminalvårdslagtif</w:t>
      </w:r>
      <w:r w:rsidRPr="008B0157">
        <w:t>t</w:t>
      </w:r>
      <w:r w:rsidRPr="008B0157">
        <w:t xml:space="preserve">ningen. Vänsterpartiet anser att </w:t>
      </w:r>
      <w:r w:rsidR="00566207" w:rsidRPr="008B0157">
        <w:t xml:space="preserve">vissa av </w:t>
      </w:r>
      <w:r w:rsidRPr="008B0157">
        <w:t>förslagen är väl avvägda, men har invändningar på två punkter.</w:t>
      </w:r>
    </w:p>
    <w:p w:rsidR="00E26069" w:rsidRPr="008B0157" w:rsidRDefault="00DF4768" w:rsidP="00A01A34">
      <w:pPr>
        <w:pStyle w:val="Normaltindrag"/>
      </w:pPr>
      <w:r w:rsidRPr="008B0157">
        <w:t>Regeringen vill förändra intagnas möjligheter att inneha viss litteratur. Det handlar om sådan litteratur som kan äventyra ordning eller säkerhet, el</w:t>
      </w:r>
      <w:r w:rsidR="001C0C94" w:rsidRPr="008B0157">
        <w:t>l</w:t>
      </w:r>
      <w:r w:rsidRPr="008B0157">
        <w:t xml:space="preserve">er om sådan som kan antas motverka den behandling som den intagne får. </w:t>
      </w:r>
      <w:r w:rsidR="00035CCE" w:rsidRPr="008B0157">
        <w:t>Detta är en utvid</w:t>
      </w:r>
      <w:r w:rsidR="003E1826" w:rsidRPr="008B0157">
        <w:t>g</w:t>
      </w:r>
      <w:r w:rsidR="00035CCE" w:rsidRPr="008B0157">
        <w:t>ning av nuvarande möjligheter att begränsa fångars innehav av litt</w:t>
      </w:r>
      <w:r w:rsidR="00035CCE" w:rsidRPr="008B0157">
        <w:t>e</w:t>
      </w:r>
      <w:r w:rsidR="00035CCE" w:rsidRPr="008B0157">
        <w:t xml:space="preserve">ratur, där det sägs att en intagen får inneha tillhörigheter eller litteratur om det kan ske utan olägenhet. </w:t>
      </w:r>
      <w:r w:rsidR="00700868" w:rsidRPr="008B0157">
        <w:t xml:space="preserve">Litteratur som </w:t>
      </w:r>
      <w:r w:rsidR="005942BA" w:rsidRPr="008B0157">
        <w:t xml:space="preserve">idag </w:t>
      </w:r>
      <w:r w:rsidR="00600EA2" w:rsidRPr="008B0157">
        <w:t xml:space="preserve">självklart är otillåten är sådan som kan äventyra </w:t>
      </w:r>
      <w:r w:rsidR="00161514" w:rsidRPr="008B0157">
        <w:t>säkerheten på anstalten.</w:t>
      </w:r>
    </w:p>
    <w:p w:rsidR="00296F21" w:rsidRPr="008B0157" w:rsidRDefault="001D6398" w:rsidP="00A01A34">
      <w:pPr>
        <w:pStyle w:val="Normaltindrag"/>
      </w:pPr>
      <w:r w:rsidRPr="008B0157">
        <w:t xml:space="preserve">Enligt 2 kap. 1 § </w:t>
      </w:r>
      <w:r w:rsidR="00BE1807" w:rsidRPr="008B0157">
        <w:t>regeringsformen är varje medborgare gentemot det al</w:t>
      </w:r>
      <w:r w:rsidR="00BE1807" w:rsidRPr="008B0157">
        <w:t>l</w:t>
      </w:r>
      <w:r w:rsidR="00BE1807" w:rsidRPr="008B0157">
        <w:t xml:space="preserve">männa </w:t>
      </w:r>
      <w:r w:rsidR="003C41D6" w:rsidRPr="008B0157">
        <w:t>tillförsäkrad</w:t>
      </w:r>
      <w:r w:rsidR="00BE1807" w:rsidRPr="008B0157">
        <w:t xml:space="preserve"> informationsfrihet. Denna frihet får begränsas genom lag, me</w:t>
      </w:r>
      <w:r w:rsidRPr="008B0157">
        <w:t>n</w:t>
      </w:r>
      <w:r w:rsidR="00BE1807" w:rsidRPr="008B0157">
        <w:t xml:space="preserve"> endast för att tillgodose ändamål som är godtagbara i ett demokratiskt samhälle. Begränsningen får aldrig gå utöver vad som är nödvändigt med hänsyn till det ändamål som har föranlett den och inte heller sträcka sig så långt att den utgör ett hot mot den fria åsiktsbildningen. </w:t>
      </w:r>
      <w:r w:rsidR="00C21C9D" w:rsidRPr="008B0157">
        <w:t xml:space="preserve">Ändamål som kan ligga till grund för en begränsning är bland annat allmän ordning och säkerhet samt förebyggandet av brott. </w:t>
      </w:r>
      <w:r w:rsidR="00AC2A68" w:rsidRPr="008B0157">
        <w:t>Men för informationsfriheten gäller detta endast om det finns särskilt viktiga skäl för det.</w:t>
      </w:r>
    </w:p>
    <w:p w:rsidR="00920BAA" w:rsidRPr="008B0157" w:rsidRDefault="00B81F8F" w:rsidP="00A01A34">
      <w:pPr>
        <w:pStyle w:val="Normaltindrag"/>
      </w:pPr>
      <w:r w:rsidRPr="008B0157">
        <w:lastRenderedPageBreak/>
        <w:t xml:space="preserve">Vi anser </w:t>
      </w:r>
      <w:r w:rsidR="00455CB0" w:rsidRPr="008B0157">
        <w:t xml:space="preserve">att </w:t>
      </w:r>
      <w:r w:rsidR="001475FA" w:rsidRPr="008B0157">
        <w:t xml:space="preserve">utvidgningen </w:t>
      </w:r>
      <w:r w:rsidRPr="008B0157">
        <w:t>är att ge sig in på ett sluttande plan när det gäller intagnas rättigheter. Så långt det är möjligt ska frihetsberövandet utgöra den enda begränsningen i en fängslad persons fri- och rättigheter.</w:t>
      </w:r>
      <w:r w:rsidR="009E4656" w:rsidRPr="008B0157">
        <w:t xml:space="preserve"> </w:t>
      </w:r>
      <w:r w:rsidR="0032335D" w:rsidRPr="008B0157">
        <w:t>Något annat är inte acceptabelt ur ett MR-perspektiv eller för den delen ur ett behandling</w:t>
      </w:r>
      <w:r w:rsidR="0032335D" w:rsidRPr="008B0157">
        <w:t>s</w:t>
      </w:r>
      <w:r w:rsidR="0032335D" w:rsidRPr="008B0157">
        <w:t>perspektiv.</w:t>
      </w:r>
    </w:p>
    <w:p w:rsidR="0032335D" w:rsidRPr="008B0157" w:rsidRDefault="007F53CB" w:rsidP="00A01A34">
      <w:pPr>
        <w:pStyle w:val="Normaltindrag"/>
      </w:pPr>
      <w:r w:rsidRPr="008B0157">
        <w:t>Det får inte anses vetenskapligt belagt att viss litteratur kan motverka b</w:t>
      </w:r>
      <w:r w:rsidRPr="008B0157">
        <w:t>e</w:t>
      </w:r>
      <w:r w:rsidRPr="008B0157">
        <w:t xml:space="preserve">handling av en intagen. </w:t>
      </w:r>
      <w:r w:rsidR="009C351D" w:rsidRPr="008B0157">
        <w:t xml:space="preserve">I själva verket skriver regeringen uttryckligen att sådana bevis inte behöver finnas. </w:t>
      </w:r>
      <w:r w:rsidRPr="008B0157">
        <w:t>Utan sådana belägg är inte begränsningar i grundläggande rättigheter acceptabla</w:t>
      </w:r>
      <w:r w:rsidR="0097639E" w:rsidRPr="008B0157">
        <w:t xml:space="preserve"> och resultatet blir en meningslös b</w:t>
      </w:r>
      <w:r w:rsidR="0097639E" w:rsidRPr="008B0157">
        <w:t>e</w:t>
      </w:r>
      <w:r w:rsidR="0097639E" w:rsidRPr="008B0157">
        <w:t xml:space="preserve">gränsning i informationsfriheten. Den </w:t>
      </w:r>
      <w:r w:rsidRPr="008B0157">
        <w:t>föreslagna lagens lydelse om att litter</w:t>
      </w:r>
      <w:r w:rsidRPr="008B0157">
        <w:t>a</w:t>
      </w:r>
      <w:r w:rsidRPr="008B0157">
        <w:t xml:space="preserve">tur som ”kan antas” motverka en behandling är </w:t>
      </w:r>
      <w:r w:rsidR="0097639E" w:rsidRPr="008B0157">
        <w:t xml:space="preserve">dessutom </w:t>
      </w:r>
      <w:r w:rsidR="00D86F02" w:rsidRPr="008B0157">
        <w:t>allt annat än restri</w:t>
      </w:r>
      <w:r w:rsidR="00D86F02" w:rsidRPr="008B0157">
        <w:t>k</w:t>
      </w:r>
      <w:r w:rsidR="00D86F02" w:rsidRPr="008B0157">
        <w:t xml:space="preserve">tiv och riskerar att tolkas ännu vidare än vad regeringen avsett. </w:t>
      </w:r>
      <w:r w:rsidR="00F50078" w:rsidRPr="008B0157">
        <w:t>Vi anser alltså inte att förslagen uppfyller de krav som regeringsformen ställer för att b</w:t>
      </w:r>
      <w:r w:rsidR="00F50078" w:rsidRPr="008B0157">
        <w:t>e</w:t>
      </w:r>
      <w:r w:rsidR="00F50078" w:rsidRPr="008B0157">
        <w:t>gränsningar i informationsfriheten ska få göras.</w:t>
      </w:r>
    </w:p>
    <w:p w:rsidR="00E34A33" w:rsidRPr="008B0157" w:rsidRDefault="00E34A33" w:rsidP="00A01A34">
      <w:pPr>
        <w:pStyle w:val="Normaltindrag"/>
      </w:pPr>
      <w:r w:rsidRPr="008B0157">
        <w:t xml:space="preserve">Man kan också ställa sig frågan om vad det är som skulle göra att </w:t>
      </w:r>
      <w:r w:rsidR="00344A90" w:rsidRPr="008B0157">
        <w:t xml:space="preserve">de </w:t>
      </w:r>
      <w:r w:rsidRPr="008B0157">
        <w:t>inta</w:t>
      </w:r>
      <w:r w:rsidRPr="008B0157">
        <w:t>g</w:t>
      </w:r>
      <w:r w:rsidRPr="008B0157">
        <w:t>na i kriminalvård</w:t>
      </w:r>
      <w:r w:rsidR="00344A90" w:rsidRPr="008B0157">
        <w:t>en</w:t>
      </w:r>
      <w:r w:rsidRPr="008B0157">
        <w:t xml:space="preserve"> kan anses påverkas så pass mycket mer menligt av viss litteratur än vad människor utanför kriminalvården gör. Ändå anses det fö</w:t>
      </w:r>
      <w:r w:rsidRPr="008B0157">
        <w:t>r</w:t>
      </w:r>
      <w:r w:rsidRPr="008B0157">
        <w:t xml:space="preserve">modligen av de flesta </w:t>
      </w:r>
      <w:r w:rsidR="00DE78B2" w:rsidRPr="008B0157">
        <w:t xml:space="preserve">att </w:t>
      </w:r>
      <w:r w:rsidR="001E6205" w:rsidRPr="008B0157">
        <w:t xml:space="preserve">man ska vara oerhört försiktig med att </w:t>
      </w:r>
      <w:r w:rsidRPr="008B0157">
        <w:t>förbjuda viss litteratur utanför anstalt.</w:t>
      </w:r>
    </w:p>
    <w:p w:rsidR="0043149E" w:rsidRPr="008B0157" w:rsidRDefault="0043149E" w:rsidP="0043149E">
      <w:pPr>
        <w:pStyle w:val="Normaltindrag"/>
      </w:pPr>
      <w:r w:rsidRPr="008B0157">
        <w:t>Riksdagen bör därför avslå regeringens förslag till ändring i 24 § lagen (1974:203) om kriminalvård i anstalt.</w:t>
      </w:r>
    </w:p>
    <w:p w:rsidR="00676112" w:rsidRPr="008B0157" w:rsidRDefault="00634788" w:rsidP="00634788">
      <w:pPr>
        <w:pStyle w:val="Normaltindrag"/>
      </w:pPr>
      <w:r w:rsidRPr="008B0157">
        <w:t xml:space="preserve">Den andra punkten som vi vill rikta kritik mot är inskränkningen i intagnas rätt att utan insyn </w:t>
      </w:r>
      <w:r w:rsidR="004B3E0A" w:rsidRPr="008B0157">
        <w:t xml:space="preserve">kommunicera via brev </w:t>
      </w:r>
      <w:r w:rsidRPr="008B0157">
        <w:t>med advokater samt med myndigh</w:t>
      </w:r>
      <w:r w:rsidRPr="008B0157">
        <w:t>e</w:t>
      </w:r>
      <w:r w:rsidRPr="008B0157">
        <w:t xml:space="preserve">ter eller organisationer som bevakar de intagnas rättigheter. </w:t>
      </w:r>
      <w:r w:rsidR="004B3E0A" w:rsidRPr="008B0157">
        <w:t>Ibland misstänker kriminalvården att vad som ser ut att vara sådana brev i själva verket är fö</w:t>
      </w:r>
      <w:r w:rsidR="004B3E0A" w:rsidRPr="008B0157">
        <w:t>r</w:t>
      </w:r>
      <w:r w:rsidR="004B3E0A" w:rsidRPr="008B0157">
        <w:t>falsk</w:t>
      </w:r>
      <w:r w:rsidR="00C14D26" w:rsidRPr="008B0157">
        <w:t>ningar</w:t>
      </w:r>
      <w:r w:rsidR="004B3E0A" w:rsidRPr="008B0157">
        <w:t>. Redan idag har kriminalvården tillåtelse att granska dessa brev om det inte kan klarläggas på annat sätt om det rör sig om ett äkta eller fö</w:t>
      </w:r>
      <w:r w:rsidR="004B3E0A" w:rsidRPr="008B0157">
        <w:t>r</w:t>
      </w:r>
      <w:r w:rsidR="004B3E0A" w:rsidRPr="008B0157">
        <w:t>falskat brev. Regeringen vill genomföra en förändring för att kriminalvården inte längre ska behöva undersöka andra möjligheter att klarlägga omständi</w:t>
      </w:r>
      <w:r w:rsidR="004B3E0A" w:rsidRPr="008B0157">
        <w:t>g</w:t>
      </w:r>
      <w:r w:rsidR="004B3E0A" w:rsidRPr="008B0157">
        <w:t>heterna utan direkt kan granska brevet</w:t>
      </w:r>
      <w:r w:rsidR="00BE76C4" w:rsidRPr="008B0157">
        <w:t xml:space="preserve"> vid en misstanke</w:t>
      </w:r>
      <w:r w:rsidR="004B3E0A" w:rsidRPr="008B0157">
        <w:t xml:space="preserve">. </w:t>
      </w:r>
      <w:r w:rsidR="00676112" w:rsidRPr="008B0157">
        <w:t xml:space="preserve">Vänsterpartiet </w:t>
      </w:r>
      <w:r w:rsidR="005876E3" w:rsidRPr="008B0157">
        <w:t xml:space="preserve">vill slå vakt om </w:t>
      </w:r>
      <w:r w:rsidR="00F23C13" w:rsidRPr="008B0157">
        <w:t xml:space="preserve">rätten att utan </w:t>
      </w:r>
      <w:r w:rsidR="005876E3" w:rsidRPr="008B0157">
        <w:t xml:space="preserve">insyn kommunicera med advokater </w:t>
      </w:r>
      <w:r w:rsidR="003C41D6" w:rsidRPr="008B0157">
        <w:t>och</w:t>
      </w:r>
      <w:r w:rsidR="005876E3" w:rsidRPr="008B0157">
        <w:t xml:space="preserve"> med my</w:t>
      </w:r>
      <w:r w:rsidR="005876E3" w:rsidRPr="008B0157">
        <w:t>n</w:t>
      </w:r>
      <w:r w:rsidR="005876E3" w:rsidRPr="008B0157">
        <w:t>digheter eller organisationer som bevakar de intagnas rättigheter. Därf</w:t>
      </w:r>
      <w:r w:rsidR="008A271E" w:rsidRPr="008B0157">
        <w:t>ö</w:t>
      </w:r>
      <w:r w:rsidR="005876E3" w:rsidRPr="008B0157">
        <w:t xml:space="preserve">r bör man så långt det är möjligt </w:t>
      </w:r>
      <w:r w:rsidR="00676112" w:rsidRPr="008B0157">
        <w:t>undvika att kränka rättigheten. Den nuvarande lydelsen av 24 § i kriminalvårdslagen är därför tillräcklig.</w:t>
      </w:r>
    </w:p>
    <w:p w:rsidR="0043149E" w:rsidRPr="008B0157" w:rsidRDefault="0043149E" w:rsidP="0043149E">
      <w:pPr>
        <w:pStyle w:val="Normaltindrag"/>
      </w:pPr>
      <w:r w:rsidRPr="008B0157">
        <w:t>Riksdagen bör därför avslå regeringens förslag till ändring i 25 § lagen (1974:203) om kriminalvård i anstalt.</w:t>
      </w:r>
    </w:p>
    <w:p w:rsidR="00D91C24" w:rsidRPr="008B0157" w:rsidRDefault="00A03389" w:rsidP="00D91C24">
      <w:pPr>
        <w:pStyle w:val="Normaltindrag"/>
      </w:pPr>
      <w:r w:rsidRPr="008B0157">
        <w:t xml:space="preserve">Förslagen till nya metoder för drogtester </w:t>
      </w:r>
      <w:r w:rsidR="005E5DC5" w:rsidRPr="008B0157">
        <w:t xml:space="preserve">(genom saliv-, svett- och hårprov) </w:t>
      </w:r>
      <w:r w:rsidRPr="008B0157">
        <w:t xml:space="preserve">är bra och vi instämmer i att de är mindre integritetskränkande, billigare och mer hygieniska. </w:t>
      </w:r>
      <w:r w:rsidR="004305A6" w:rsidRPr="008B0157">
        <w:t xml:space="preserve">Vi vill dock understryka att </w:t>
      </w:r>
      <w:r w:rsidRPr="008B0157">
        <w:t xml:space="preserve">tillförlitligheten </w:t>
      </w:r>
      <w:r w:rsidR="0021157B" w:rsidRPr="008B0157">
        <w:t xml:space="preserve">i metoderna måste </w:t>
      </w:r>
      <w:r w:rsidRPr="008B0157">
        <w:t>säkras eftersom p</w:t>
      </w:r>
      <w:r w:rsidR="00920BAA" w:rsidRPr="008B0157">
        <w:t>ositiva tester tas som intäkt för restriktioner.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0157">
        <w:trPr>
          <w:cantSplit/>
        </w:trPr>
        <w:tc>
          <w:tcPr>
            <w:tcW w:w="3046" w:type="dxa"/>
          </w:tcPr>
          <w:p w:rsidR="00101774" w:rsidRPr="008B0157" w:rsidRDefault="00101774">
            <w:pPr>
              <w:pStyle w:val="UnderskriftDatum"/>
              <w:spacing w:before="240"/>
            </w:pPr>
            <w:r w:rsidRPr="008B0157">
              <w:t>Stockholm den 14 september 2007</w:t>
            </w:r>
          </w:p>
        </w:tc>
        <w:tc>
          <w:tcPr>
            <w:tcW w:w="3047" w:type="dxa"/>
          </w:tcPr>
          <w:p w:rsidR="00101774" w:rsidRPr="008B0157" w:rsidRDefault="00101774">
            <w:pPr>
              <w:pStyle w:val="Underskrifter"/>
              <w:spacing w:before="240"/>
            </w:pPr>
          </w:p>
        </w:tc>
      </w:tr>
      <w:tr w:rsidR="00000000" w:rsidRPr="008B0157">
        <w:trPr>
          <w:cantSplit/>
        </w:trPr>
        <w:tc>
          <w:tcPr>
            <w:tcW w:w="3046" w:type="dxa"/>
          </w:tcPr>
          <w:p w:rsidR="00101774" w:rsidRPr="008B0157" w:rsidRDefault="00101774">
            <w:pPr>
              <w:pStyle w:val="Underskrifter"/>
            </w:pPr>
            <w:r w:rsidRPr="008B0157">
              <w:t>Alice Åström (v)</w:t>
            </w:r>
          </w:p>
        </w:tc>
        <w:tc>
          <w:tcPr>
            <w:tcW w:w="3046" w:type="dxa"/>
          </w:tcPr>
          <w:p w:rsidR="00101774" w:rsidRPr="008B0157" w:rsidRDefault="00101774">
            <w:pPr>
              <w:pStyle w:val="Underskrifter"/>
            </w:pPr>
          </w:p>
        </w:tc>
      </w:tr>
      <w:tr w:rsidR="00000000" w:rsidRPr="008B0157">
        <w:trPr>
          <w:cantSplit/>
        </w:trPr>
        <w:tc>
          <w:tcPr>
            <w:tcW w:w="3046" w:type="dxa"/>
          </w:tcPr>
          <w:p w:rsidR="00101774" w:rsidRPr="008B0157" w:rsidRDefault="00101774">
            <w:pPr>
              <w:pStyle w:val="Underskrifter"/>
            </w:pPr>
            <w:r w:rsidRPr="008B0157">
              <w:t>Torbjörn Björlund (v)</w:t>
            </w:r>
          </w:p>
        </w:tc>
        <w:tc>
          <w:tcPr>
            <w:tcW w:w="3046" w:type="dxa"/>
          </w:tcPr>
          <w:p w:rsidR="00101774" w:rsidRPr="008B0157" w:rsidRDefault="00101774">
            <w:pPr>
              <w:pStyle w:val="Underskrifter"/>
            </w:pPr>
            <w:r w:rsidRPr="008B0157">
              <w:t>Egon Frid (v)</w:t>
            </w:r>
          </w:p>
        </w:tc>
      </w:tr>
      <w:tr w:rsidR="00000000" w:rsidRPr="008B0157">
        <w:trPr>
          <w:cantSplit/>
        </w:trPr>
        <w:tc>
          <w:tcPr>
            <w:tcW w:w="3046" w:type="dxa"/>
          </w:tcPr>
          <w:p w:rsidR="00101774" w:rsidRPr="008B0157" w:rsidRDefault="00101774">
            <w:pPr>
              <w:pStyle w:val="Underskrifter"/>
            </w:pPr>
            <w:r w:rsidRPr="008B0157">
              <w:t>Siv Holma (v)</w:t>
            </w:r>
          </w:p>
        </w:tc>
        <w:tc>
          <w:tcPr>
            <w:tcW w:w="3046" w:type="dxa"/>
          </w:tcPr>
          <w:p w:rsidR="00101774" w:rsidRPr="008B0157" w:rsidRDefault="00101774">
            <w:pPr>
              <w:pStyle w:val="Underskrifter"/>
            </w:pPr>
            <w:r w:rsidRPr="008B0157">
              <w:t>Elina Linna (v)</w:t>
            </w:r>
          </w:p>
        </w:tc>
      </w:tr>
      <w:tr w:rsidR="00000000" w:rsidRPr="008B0157">
        <w:trPr>
          <w:cantSplit/>
        </w:trPr>
        <w:tc>
          <w:tcPr>
            <w:tcW w:w="3046" w:type="dxa"/>
          </w:tcPr>
          <w:p w:rsidR="00101774" w:rsidRPr="008B0157" w:rsidRDefault="00101774">
            <w:pPr>
              <w:pStyle w:val="Underskrifter"/>
            </w:pPr>
            <w:r w:rsidRPr="008B0157">
              <w:t>Eva Olofsson (v)</w:t>
            </w:r>
          </w:p>
        </w:tc>
        <w:tc>
          <w:tcPr>
            <w:tcW w:w="3046" w:type="dxa"/>
          </w:tcPr>
          <w:p w:rsidR="00101774" w:rsidRPr="008B0157" w:rsidRDefault="00101774">
            <w:pPr>
              <w:pStyle w:val="Underskrifter"/>
            </w:pPr>
            <w:r w:rsidRPr="008B0157">
              <w:t>Lena Olsson (v)</w:t>
            </w:r>
          </w:p>
        </w:tc>
      </w:tr>
    </w:tbl>
    <w:p w:rsidR="00626400" w:rsidRPr="008B0157" w:rsidRDefault="00626400" w:rsidP="001D6398">
      <w:pPr>
        <w:pStyle w:val="Normaltindrag"/>
      </w:pPr>
    </w:p>
    <w:sectPr w:rsidR="00626400" w:rsidRPr="008B0157" w:rsidSect="001D63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774" w:rsidRPr="008B0157" w:rsidRDefault="00101774">
      <w:r w:rsidRPr="008B0157">
        <w:separator/>
      </w:r>
    </w:p>
  </w:endnote>
  <w:endnote w:type="continuationSeparator" w:id="0">
    <w:p w:rsidR="00101774" w:rsidRPr="008B0157" w:rsidRDefault="00101774">
      <w:r w:rsidRPr="008B01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98" w:rsidRPr="008B0157" w:rsidRDefault="008B0157" w:rsidP="001D6398">
    <w:pPr>
      <w:pStyle w:val="Sidfot"/>
    </w:pPr>
    <w:r w:rsidRPr="008B01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0302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98" w:rsidRDefault="00101774">
                          <w:pPr>
                            <w:pStyle w:val="NormalS5sidnrV"/>
                          </w:pPr>
                          <w:r>
                            <w:fldChar w:fldCharType="begin"/>
                          </w:r>
                          <w:r w:rsidR="001D639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6398" w:rsidRDefault="00101774">
                    <w:pPr>
                      <w:pStyle w:val="NormalS5sidnrV"/>
                    </w:pPr>
                    <w:r>
                      <w:fldChar w:fldCharType="begin"/>
                    </w:r>
                    <w:r w:rsidR="001D639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9B" w:rsidRPr="008B0157" w:rsidRDefault="008B0157" w:rsidP="001D6398">
    <w:pPr>
      <w:pStyle w:val="Sidfot"/>
    </w:pPr>
    <w:r w:rsidRPr="008B01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7593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98" w:rsidRDefault="00101774">
                          <w:pPr>
                            <w:pStyle w:val="NormalS5sidnrH"/>
                            <w:ind w:right="0"/>
                          </w:pPr>
                          <w:r>
                            <w:fldChar w:fldCharType="begin"/>
                          </w:r>
                          <w:r w:rsidR="001D6398">
                            <w:instrText xml:space="preserve"> PAGE *\charformat</w:instrText>
                          </w:r>
                          <w:r>
                            <w:fldChar w:fldCharType="separate"/>
                          </w:r>
                          <w:r w:rsidR="001D639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6398" w:rsidRDefault="00101774">
                    <w:pPr>
                      <w:pStyle w:val="NormalS5sidnrH"/>
                      <w:ind w:right="0"/>
                    </w:pPr>
                    <w:r>
                      <w:fldChar w:fldCharType="begin"/>
                    </w:r>
                    <w:r w:rsidR="001D6398">
                      <w:instrText xml:space="preserve"> PAGE *\charformat</w:instrText>
                    </w:r>
                    <w:r>
                      <w:fldChar w:fldCharType="separate"/>
                    </w:r>
                    <w:r w:rsidR="001D6398">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9B" w:rsidRPr="008B0157" w:rsidRDefault="008B0157" w:rsidP="001D6398">
    <w:pPr>
      <w:pStyle w:val="Sidfot"/>
    </w:pPr>
    <w:r w:rsidRPr="008B01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40772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98" w:rsidRDefault="00101774">
                          <w:pPr>
                            <w:pStyle w:val="NormalS5sidnrH"/>
                            <w:ind w:right="0"/>
                          </w:pPr>
                          <w:r>
                            <w:fldChar w:fldCharType="begin"/>
                          </w:r>
                          <w:r w:rsidR="001D639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6398" w:rsidRDefault="00101774">
                    <w:pPr>
                      <w:pStyle w:val="NormalS5sidnrH"/>
                      <w:ind w:right="0"/>
                    </w:pPr>
                    <w:r>
                      <w:fldChar w:fldCharType="begin"/>
                    </w:r>
                    <w:r w:rsidR="001D639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774" w:rsidRPr="008B0157" w:rsidRDefault="00101774">
      <w:r w:rsidRPr="008B0157">
        <w:separator/>
      </w:r>
    </w:p>
  </w:footnote>
  <w:footnote w:type="continuationSeparator" w:id="0">
    <w:p w:rsidR="00101774" w:rsidRPr="008B0157" w:rsidRDefault="00101774">
      <w:r w:rsidRPr="008B01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6398" w:rsidRPr="008B0157" w:rsidRDefault="008B0157" w:rsidP="001D6398">
    <w:pPr>
      <w:pStyle w:val="Sidhuvud"/>
    </w:pPr>
    <w:r w:rsidRPr="008B01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300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98" w:rsidRDefault="00101774">
                          <w:pPr>
                            <w:pStyle w:val="KantRubrikS5V"/>
                          </w:pPr>
                          <w:r>
                            <w:fldChar w:fldCharType="begin"/>
                          </w:r>
                          <w:r w:rsidR="001D6398">
                            <w:instrText xml:space="preserve"> DOCPROPERTY "YearUser" *\charformat </w:instrText>
                          </w:r>
                          <w:r>
                            <w:fldChar w:fldCharType="separate"/>
                          </w:r>
                          <w:r w:rsidR="001D6398">
                            <w:t>2007/08</w:t>
                          </w:r>
                          <w:r>
                            <w:fldChar w:fldCharType="end"/>
                          </w:r>
                          <w:r w:rsidR="001D6398">
                            <w:t>:</w:t>
                          </w:r>
                          <w:r>
                            <w:fldChar w:fldCharType="begin"/>
                          </w:r>
                          <w:r w:rsidR="001D6398">
                            <w:instrText xml:space="preserve"> DOCPROPERTY "Motionsnummer" *\charformat </w:instrText>
                          </w:r>
                          <w:r>
                            <w:fldChar w:fldCharType="separate"/>
                          </w:r>
                          <w:r w:rsidR="001D6398">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6398" w:rsidRDefault="00101774">
                    <w:pPr>
                      <w:pStyle w:val="KantRubrikS5V"/>
                    </w:pPr>
                    <w:r>
                      <w:fldChar w:fldCharType="begin"/>
                    </w:r>
                    <w:r w:rsidR="001D6398">
                      <w:instrText xml:space="preserve"> DOCPROPERTY "YearUser" *\charformat </w:instrText>
                    </w:r>
                    <w:r>
                      <w:fldChar w:fldCharType="separate"/>
                    </w:r>
                    <w:r w:rsidR="001D6398">
                      <w:t>2007/08</w:t>
                    </w:r>
                    <w:r>
                      <w:fldChar w:fldCharType="end"/>
                    </w:r>
                    <w:r w:rsidR="001D6398">
                      <w:t>:</w:t>
                    </w:r>
                    <w:r>
                      <w:fldChar w:fldCharType="begin"/>
                    </w:r>
                    <w:r w:rsidR="001D6398">
                      <w:instrText xml:space="preserve"> DOCPROPERTY "Motionsnummer" *\charformat </w:instrText>
                    </w:r>
                    <w:r>
                      <w:fldChar w:fldCharType="separate"/>
                    </w:r>
                    <w:r w:rsidR="001D6398">
                      <w:t>Ju4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9B" w:rsidRPr="008B0157" w:rsidRDefault="008B0157" w:rsidP="001D6398">
    <w:pPr>
      <w:pStyle w:val="Sidhuvud"/>
    </w:pPr>
    <w:r w:rsidRPr="008B01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1591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6398" w:rsidRDefault="00101774">
                          <w:pPr>
                            <w:pStyle w:val="KantRubrikS5H"/>
                            <w:ind w:right="0"/>
                          </w:pPr>
                          <w:r>
                            <w:fldChar w:fldCharType="begin"/>
                          </w:r>
                          <w:r w:rsidR="001D6398">
                            <w:instrText xml:space="preserve"> DOCPROPERTY "YearUser" *\charformat </w:instrText>
                          </w:r>
                          <w:r>
                            <w:fldChar w:fldCharType="separate"/>
                          </w:r>
                          <w:r w:rsidR="001D6398">
                            <w:t>2007/08</w:t>
                          </w:r>
                          <w:r>
                            <w:fldChar w:fldCharType="end"/>
                          </w:r>
                          <w:r w:rsidR="001D6398">
                            <w:t>:</w:t>
                          </w:r>
                          <w:r>
                            <w:fldChar w:fldCharType="begin"/>
                          </w:r>
                          <w:r w:rsidR="001D6398">
                            <w:instrText xml:space="preserve"> DOCPROPERTY "Motionsnummer" *\charformat </w:instrText>
                          </w:r>
                          <w:r>
                            <w:fldChar w:fldCharType="separate"/>
                          </w:r>
                          <w:r w:rsidR="001D6398">
                            <w:t>Ju4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6398" w:rsidRDefault="00101774">
                    <w:pPr>
                      <w:pStyle w:val="KantRubrikS5H"/>
                      <w:ind w:right="0"/>
                    </w:pPr>
                    <w:r>
                      <w:fldChar w:fldCharType="begin"/>
                    </w:r>
                    <w:r w:rsidR="001D6398">
                      <w:instrText xml:space="preserve"> DOCPROPERTY "YearUser" *\charformat </w:instrText>
                    </w:r>
                    <w:r>
                      <w:fldChar w:fldCharType="separate"/>
                    </w:r>
                    <w:r w:rsidR="001D6398">
                      <w:t>2007/08</w:t>
                    </w:r>
                    <w:r>
                      <w:fldChar w:fldCharType="end"/>
                    </w:r>
                    <w:r w:rsidR="001D6398">
                      <w:t>:</w:t>
                    </w:r>
                    <w:r>
                      <w:fldChar w:fldCharType="begin"/>
                    </w:r>
                    <w:r w:rsidR="001D6398">
                      <w:instrText xml:space="preserve"> DOCPROPERTY "Motionsnummer" *\charformat </w:instrText>
                    </w:r>
                    <w:r>
                      <w:fldChar w:fldCharType="separate"/>
                    </w:r>
                    <w:r w:rsidR="001D6398">
                      <w:t>Ju4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774" w:rsidRPr="008B0157" w:rsidRDefault="00101774">
    <w:pPr>
      <w:pStyle w:val="FSHNormal"/>
      <w:tabs>
        <w:tab w:val="right" w:pos="5840"/>
      </w:tabs>
    </w:pPr>
    <w:r w:rsidRPr="008B0157">
      <w:br/>
    </w:r>
    <w:r w:rsidRPr="008B0157">
      <w:fldChar w:fldCharType="begin" w:fldLock="1"/>
    </w:r>
    <w:r w:rsidRPr="008B0157">
      <w:instrText xml:space="preserve"> DOCPROPERTY</w:instrText>
    </w:r>
    <w:r w:rsidRPr="008B0157">
      <w:rPr>
        <w:sz w:val="18"/>
      </w:rPr>
      <w:instrText xml:space="preserve"> "YearUser" *\charformat </w:instrText>
    </w:r>
    <w:r w:rsidRPr="008B0157">
      <w:fldChar w:fldCharType="separate"/>
    </w:r>
    <w:r w:rsidRPr="008B0157">
      <w:t>2007/08</w:t>
    </w:r>
    <w:r w:rsidRPr="008B0157">
      <w:fldChar w:fldCharType="end"/>
    </w:r>
    <w:r w:rsidRPr="008B0157">
      <w:t xml:space="preserve"> </w:t>
    </w:r>
    <w:r w:rsidRPr="008B0157">
      <w:tab/>
      <w:t xml:space="preserve">mnr: </w:t>
    </w:r>
    <w:r w:rsidRPr="008B0157">
      <w:fldChar w:fldCharType="begin" w:fldLock="1"/>
    </w:r>
    <w:r w:rsidRPr="008B0157">
      <w:instrText xml:space="preserve"> DOCPROPERTY</w:instrText>
    </w:r>
    <w:r w:rsidRPr="008B0157">
      <w:rPr>
        <w:sz w:val="18"/>
      </w:rPr>
      <w:instrText xml:space="preserve"> "Motionsnummer" *\charformat </w:instrText>
    </w:r>
    <w:r w:rsidRPr="008B0157">
      <w:fldChar w:fldCharType="separate"/>
    </w:r>
    <w:r w:rsidRPr="008B0157">
      <w:t>Ju4</w:t>
    </w:r>
    <w:r w:rsidRPr="008B0157">
      <w:fldChar w:fldCharType="end"/>
    </w:r>
    <w:r w:rsidRPr="008B0157">
      <w:br/>
    </w:r>
    <w:r w:rsidRPr="008B0157">
      <w:fldChar w:fldCharType="begin" w:fldLock="1"/>
    </w:r>
    <w:r w:rsidRPr="008B0157">
      <w:instrText xml:space="preserve"> DOCPROPERTY</w:instrText>
    </w:r>
    <w:r w:rsidRPr="008B0157">
      <w:rPr>
        <w:sz w:val="18"/>
      </w:rPr>
      <w:instrText xml:space="preserve"> "Samling" *\charformat </w:instrText>
    </w:r>
    <w:r w:rsidRPr="008B0157">
      <w:fldChar w:fldCharType="end"/>
    </w:r>
    <w:r w:rsidRPr="008B0157">
      <w:tab/>
      <w:t xml:space="preserve">pnr: </w:t>
    </w:r>
    <w:r w:rsidRPr="008B0157">
      <w:fldChar w:fldCharType="begin" w:fldLock="1"/>
    </w:r>
    <w:r w:rsidRPr="008B0157">
      <w:instrText xml:space="preserve"> DOCPROPERTY</w:instrText>
    </w:r>
    <w:r w:rsidRPr="008B0157">
      <w:rPr>
        <w:sz w:val="18"/>
      </w:rPr>
      <w:instrText xml:space="preserve"> "Partinummer" *\charformat </w:instrText>
    </w:r>
    <w:r w:rsidRPr="008B0157">
      <w:fldChar w:fldCharType="separate"/>
    </w:r>
    <w:r w:rsidRPr="008B0157">
      <w:t>v2</w:t>
    </w:r>
    <w:r w:rsidRPr="008B0157">
      <w:fldChar w:fldCharType="end"/>
    </w:r>
  </w:p>
  <w:p w:rsidR="00101774" w:rsidRPr="008B0157" w:rsidRDefault="00101774">
    <w:pPr>
      <w:pStyle w:val="FSHRub1"/>
    </w:pPr>
    <w:r w:rsidRPr="008B0157">
      <w:t>Motion till riksdagen</w:t>
    </w:r>
    <w:r w:rsidRPr="008B0157">
      <w:br/>
    </w:r>
    <w:r w:rsidRPr="008B0157">
      <w:fldChar w:fldCharType="begin" w:fldLock="1"/>
    </w:r>
    <w:r w:rsidRPr="008B0157">
      <w:instrText xml:space="preserve"> DOCPROPERTY "YearUser" *\charformat </w:instrText>
    </w:r>
    <w:r w:rsidRPr="008B0157">
      <w:fldChar w:fldCharType="separate"/>
    </w:r>
    <w:r w:rsidRPr="008B0157">
      <w:t>2007/08</w:t>
    </w:r>
    <w:r w:rsidRPr="008B0157">
      <w:fldChar w:fldCharType="end"/>
    </w:r>
    <w:r w:rsidRPr="008B0157">
      <w:t>:</w:t>
    </w:r>
    <w:r w:rsidRPr="008B0157">
      <w:fldChar w:fldCharType="begin" w:fldLock="1"/>
    </w:r>
    <w:r w:rsidRPr="008B0157">
      <w:instrText xml:space="preserve"> DOCPROPERTY "Motionsnummer" *\charformat </w:instrText>
    </w:r>
    <w:r w:rsidRPr="008B0157">
      <w:fldChar w:fldCharType="separate"/>
    </w:r>
    <w:r w:rsidRPr="008B0157">
      <w:t>Ju4</w:t>
    </w:r>
    <w:r w:rsidRPr="008B0157">
      <w:fldChar w:fldCharType="end"/>
    </w:r>
  </w:p>
  <w:p w:rsidR="00101774" w:rsidRPr="008B0157" w:rsidRDefault="00101774">
    <w:pPr>
      <w:pStyle w:val="FSHNormalS5"/>
    </w:pPr>
    <w:r w:rsidRPr="008B0157">
      <w:fldChar w:fldCharType="begin" w:fldLock="1"/>
    </w:r>
    <w:r w:rsidRPr="008B0157">
      <w:instrText xml:space="preserve"> DOCPROPERTY "MotionarText" *\charformat </w:instrText>
    </w:r>
    <w:r w:rsidRPr="008B0157">
      <w:fldChar w:fldCharType="separate"/>
    </w:r>
    <w:r w:rsidRPr="008B0157">
      <w:t>av Alice Åström m.fl. (v)</w:t>
    </w:r>
    <w:r w:rsidRPr="008B0157">
      <w:fldChar w:fldCharType="end"/>
    </w:r>
    <w:r w:rsidRPr="008B0157">
      <w:br/>
    </w:r>
    <w:r w:rsidRPr="008B0157">
      <w:fldChar w:fldCharType="begin" w:fldLock="1"/>
    </w:r>
    <w:r w:rsidRPr="008B0157">
      <w:instrText xml:space="preserve"> DOCPROPERTY "SvarFrasKort" *\charformat </w:instrText>
    </w:r>
    <w:r w:rsidRPr="008B0157">
      <w:fldChar w:fldCharType="separate"/>
    </w:r>
    <w:r w:rsidRPr="008B0157">
      <w:t>med anledning av prop. 2006/07:127</w:t>
    </w:r>
    <w:r w:rsidRPr="008B0157">
      <w:fldChar w:fldCharType="end"/>
    </w:r>
  </w:p>
  <w:p w:rsidR="00101774" w:rsidRPr="008B0157" w:rsidRDefault="00101774">
    <w:pPr>
      <w:pStyle w:val="FSHTitel"/>
    </w:pPr>
    <w:r w:rsidRPr="008B0157">
      <w:fldChar w:fldCharType="begin" w:fldLock="1"/>
    </w:r>
    <w:r w:rsidRPr="008B0157">
      <w:instrText xml:space="preserve"> DOCPROPERTY</w:instrText>
    </w:r>
    <w:r w:rsidRPr="008B0157">
      <w:rPr>
        <w:sz w:val="18"/>
      </w:rPr>
      <w:instrText xml:space="preserve"> "RubrikSvar" *\charformat </w:instrText>
    </w:r>
    <w:r w:rsidRPr="008B0157">
      <w:fldChar w:fldCharType="separate"/>
    </w:r>
    <w:r w:rsidRPr="008B0157">
      <w:t>Några ändringar i kriminalvårdslagstiftningen</w:t>
    </w:r>
    <w:r w:rsidRPr="008B0157">
      <w:fldChar w:fldCharType="end"/>
    </w:r>
  </w:p>
  <w:p w:rsidR="00101774" w:rsidRPr="008B0157" w:rsidRDefault="00101774">
    <w:pPr>
      <w:pStyle w:val="Normal00"/>
    </w:pPr>
  </w:p>
  <w:p w:rsidR="001D6398" w:rsidRPr="008B0157" w:rsidRDefault="001D63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2614BD"/>
    <w:multiLevelType w:val="hybridMultilevel"/>
    <w:tmpl w:val="C6703314"/>
    <w:lvl w:ilvl="0" w:tplc="84F29F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3799350">
    <w:abstractNumId w:val="8"/>
  </w:num>
  <w:num w:numId="2" w16cid:durableId="1919902337">
    <w:abstractNumId w:val="9"/>
  </w:num>
  <w:num w:numId="3" w16cid:durableId="741099813">
    <w:abstractNumId w:val="8"/>
  </w:num>
  <w:num w:numId="4" w16cid:durableId="1346908132">
    <w:abstractNumId w:val="9"/>
  </w:num>
  <w:num w:numId="5" w16cid:durableId="2005086332">
    <w:abstractNumId w:val="14"/>
  </w:num>
  <w:num w:numId="6" w16cid:durableId="1053388056">
    <w:abstractNumId w:val="10"/>
  </w:num>
  <w:num w:numId="7" w16cid:durableId="213859899">
    <w:abstractNumId w:val="12"/>
  </w:num>
  <w:num w:numId="8" w16cid:durableId="338236267">
    <w:abstractNumId w:val="13"/>
  </w:num>
  <w:num w:numId="9" w16cid:durableId="578977539">
    <w:abstractNumId w:val="8"/>
  </w:num>
  <w:num w:numId="10" w16cid:durableId="1799453816">
    <w:abstractNumId w:val="3"/>
  </w:num>
  <w:num w:numId="11" w16cid:durableId="1713798442">
    <w:abstractNumId w:val="2"/>
  </w:num>
  <w:num w:numId="12" w16cid:durableId="241374400">
    <w:abstractNumId w:val="1"/>
  </w:num>
  <w:num w:numId="13" w16cid:durableId="777068058">
    <w:abstractNumId w:val="0"/>
  </w:num>
  <w:num w:numId="14" w16cid:durableId="1938707109">
    <w:abstractNumId w:val="9"/>
  </w:num>
  <w:num w:numId="15" w16cid:durableId="1575626313">
    <w:abstractNumId w:val="7"/>
  </w:num>
  <w:num w:numId="16" w16cid:durableId="1866601954">
    <w:abstractNumId w:val="6"/>
  </w:num>
  <w:num w:numId="17" w16cid:durableId="1136264578">
    <w:abstractNumId w:val="5"/>
  </w:num>
  <w:num w:numId="18" w16cid:durableId="2061047492">
    <w:abstractNumId w:val="4"/>
  </w:num>
  <w:num w:numId="19" w16cid:durableId="170530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7E0BF71E-CD03-4DBF-9F51-3B5B798F2741},{CA6150FB-5665-40EF-A0D0-2FA22432C22C},{EF5206F9-792B-484E-B593-829130B8A4A1},{58872E4A-D687-4B23-B75B-D8E5DB75EE13},{8B923F15-4996-4696-A089-6A5BE8BF8E1B},{C8129375-7C65-4B2D-94A1-2D02B22B4ED0},{5E1F5B3E-DDB9-4605-85F6-1CAF1124E96C}"/>
  </w:docVars>
  <w:rsids>
    <w:rsidRoot w:val="008B0157"/>
    <w:rsid w:val="00002742"/>
    <w:rsid w:val="0002149B"/>
    <w:rsid w:val="000220F8"/>
    <w:rsid w:val="00034058"/>
    <w:rsid w:val="00035CCE"/>
    <w:rsid w:val="00040A89"/>
    <w:rsid w:val="00040D14"/>
    <w:rsid w:val="0004381F"/>
    <w:rsid w:val="00050239"/>
    <w:rsid w:val="00064BC3"/>
    <w:rsid w:val="00066474"/>
    <w:rsid w:val="000665E6"/>
    <w:rsid w:val="00066775"/>
    <w:rsid w:val="00072FB9"/>
    <w:rsid w:val="0007598F"/>
    <w:rsid w:val="000A0B37"/>
    <w:rsid w:val="000B2040"/>
    <w:rsid w:val="000E431D"/>
    <w:rsid w:val="000E48DA"/>
    <w:rsid w:val="000E5207"/>
    <w:rsid w:val="000F5ADD"/>
    <w:rsid w:val="00100531"/>
    <w:rsid w:val="00101774"/>
    <w:rsid w:val="0010382E"/>
    <w:rsid w:val="00107AF5"/>
    <w:rsid w:val="00110679"/>
    <w:rsid w:val="00140025"/>
    <w:rsid w:val="001475FA"/>
    <w:rsid w:val="00161514"/>
    <w:rsid w:val="00166D90"/>
    <w:rsid w:val="00170803"/>
    <w:rsid w:val="00173FAA"/>
    <w:rsid w:val="00177CC2"/>
    <w:rsid w:val="0019171D"/>
    <w:rsid w:val="001921C4"/>
    <w:rsid w:val="001923A4"/>
    <w:rsid w:val="001A25D5"/>
    <w:rsid w:val="001A2624"/>
    <w:rsid w:val="001A2A2B"/>
    <w:rsid w:val="001C0C94"/>
    <w:rsid w:val="001D6398"/>
    <w:rsid w:val="001E0043"/>
    <w:rsid w:val="001E6205"/>
    <w:rsid w:val="001F4981"/>
    <w:rsid w:val="00201DFB"/>
    <w:rsid w:val="00204A63"/>
    <w:rsid w:val="0021157B"/>
    <w:rsid w:val="00212FF1"/>
    <w:rsid w:val="002166B7"/>
    <w:rsid w:val="00230193"/>
    <w:rsid w:val="00234B1F"/>
    <w:rsid w:val="00244D0B"/>
    <w:rsid w:val="0025068A"/>
    <w:rsid w:val="002818D3"/>
    <w:rsid w:val="002911A7"/>
    <w:rsid w:val="002943C8"/>
    <w:rsid w:val="00295E6D"/>
    <w:rsid w:val="00296F21"/>
    <w:rsid w:val="002A2A6B"/>
    <w:rsid w:val="002B2F52"/>
    <w:rsid w:val="002B3997"/>
    <w:rsid w:val="002C2373"/>
    <w:rsid w:val="002D11A8"/>
    <w:rsid w:val="002F7FA1"/>
    <w:rsid w:val="00303F68"/>
    <w:rsid w:val="00314F87"/>
    <w:rsid w:val="0032051D"/>
    <w:rsid w:val="0032335D"/>
    <w:rsid w:val="003303B5"/>
    <w:rsid w:val="003366E9"/>
    <w:rsid w:val="00336C9B"/>
    <w:rsid w:val="00342FB4"/>
    <w:rsid w:val="00344A90"/>
    <w:rsid w:val="0036065A"/>
    <w:rsid w:val="003637A6"/>
    <w:rsid w:val="003866EC"/>
    <w:rsid w:val="00391AF5"/>
    <w:rsid w:val="003B418B"/>
    <w:rsid w:val="003C41D6"/>
    <w:rsid w:val="003E1826"/>
    <w:rsid w:val="003F100A"/>
    <w:rsid w:val="004305A6"/>
    <w:rsid w:val="0043149E"/>
    <w:rsid w:val="004378F0"/>
    <w:rsid w:val="00445271"/>
    <w:rsid w:val="00447A04"/>
    <w:rsid w:val="004527C3"/>
    <w:rsid w:val="00455CB0"/>
    <w:rsid w:val="00487F7A"/>
    <w:rsid w:val="004971B2"/>
    <w:rsid w:val="004A0504"/>
    <w:rsid w:val="004A7037"/>
    <w:rsid w:val="004B3E0A"/>
    <w:rsid w:val="004B5278"/>
    <w:rsid w:val="004B63A9"/>
    <w:rsid w:val="004C7A3F"/>
    <w:rsid w:val="004D7823"/>
    <w:rsid w:val="004E38D9"/>
    <w:rsid w:val="004F094C"/>
    <w:rsid w:val="004F22DC"/>
    <w:rsid w:val="005000F2"/>
    <w:rsid w:val="005057B1"/>
    <w:rsid w:val="005166E2"/>
    <w:rsid w:val="00531020"/>
    <w:rsid w:val="00545150"/>
    <w:rsid w:val="00545421"/>
    <w:rsid w:val="0055072A"/>
    <w:rsid w:val="005525A5"/>
    <w:rsid w:val="005544CE"/>
    <w:rsid w:val="005620A3"/>
    <w:rsid w:val="005643FA"/>
    <w:rsid w:val="00566207"/>
    <w:rsid w:val="00567774"/>
    <w:rsid w:val="005876E3"/>
    <w:rsid w:val="005906B2"/>
    <w:rsid w:val="005942BA"/>
    <w:rsid w:val="005956EA"/>
    <w:rsid w:val="005A1B1E"/>
    <w:rsid w:val="005B145B"/>
    <w:rsid w:val="005C441C"/>
    <w:rsid w:val="005D3F50"/>
    <w:rsid w:val="005D72CF"/>
    <w:rsid w:val="005E5DC5"/>
    <w:rsid w:val="00600EA2"/>
    <w:rsid w:val="00601C6D"/>
    <w:rsid w:val="00603CD4"/>
    <w:rsid w:val="00626400"/>
    <w:rsid w:val="006346C1"/>
    <w:rsid w:val="00634788"/>
    <w:rsid w:val="006443A4"/>
    <w:rsid w:val="0064771D"/>
    <w:rsid w:val="00653DD0"/>
    <w:rsid w:val="00676112"/>
    <w:rsid w:val="00677B63"/>
    <w:rsid w:val="00692511"/>
    <w:rsid w:val="00693FFF"/>
    <w:rsid w:val="006A1005"/>
    <w:rsid w:val="006B6262"/>
    <w:rsid w:val="00700868"/>
    <w:rsid w:val="00727C6F"/>
    <w:rsid w:val="0074086B"/>
    <w:rsid w:val="00740D6D"/>
    <w:rsid w:val="00743F76"/>
    <w:rsid w:val="00770030"/>
    <w:rsid w:val="00771C8C"/>
    <w:rsid w:val="00774959"/>
    <w:rsid w:val="007852B2"/>
    <w:rsid w:val="00794149"/>
    <w:rsid w:val="007B0E49"/>
    <w:rsid w:val="007B67A7"/>
    <w:rsid w:val="007C6092"/>
    <w:rsid w:val="007E119E"/>
    <w:rsid w:val="007F53CB"/>
    <w:rsid w:val="00846903"/>
    <w:rsid w:val="00857EC2"/>
    <w:rsid w:val="00892562"/>
    <w:rsid w:val="008A271E"/>
    <w:rsid w:val="008B0157"/>
    <w:rsid w:val="008F0A96"/>
    <w:rsid w:val="008F127E"/>
    <w:rsid w:val="009062A0"/>
    <w:rsid w:val="00920BAA"/>
    <w:rsid w:val="00934852"/>
    <w:rsid w:val="009451E7"/>
    <w:rsid w:val="00952432"/>
    <w:rsid w:val="00956E7F"/>
    <w:rsid w:val="00963118"/>
    <w:rsid w:val="00970D4F"/>
    <w:rsid w:val="00971D70"/>
    <w:rsid w:val="0097639E"/>
    <w:rsid w:val="009A4377"/>
    <w:rsid w:val="009A6043"/>
    <w:rsid w:val="009A6EEB"/>
    <w:rsid w:val="009C351D"/>
    <w:rsid w:val="009D0673"/>
    <w:rsid w:val="009E0906"/>
    <w:rsid w:val="009E4656"/>
    <w:rsid w:val="00A01A34"/>
    <w:rsid w:val="00A03389"/>
    <w:rsid w:val="00A053C6"/>
    <w:rsid w:val="00A055B3"/>
    <w:rsid w:val="00A15D71"/>
    <w:rsid w:val="00A21BC5"/>
    <w:rsid w:val="00A47FAF"/>
    <w:rsid w:val="00A736FF"/>
    <w:rsid w:val="00AA1434"/>
    <w:rsid w:val="00AB5000"/>
    <w:rsid w:val="00AC2A68"/>
    <w:rsid w:val="00AC4310"/>
    <w:rsid w:val="00AC63D9"/>
    <w:rsid w:val="00AE2EF8"/>
    <w:rsid w:val="00AF5881"/>
    <w:rsid w:val="00B13BF0"/>
    <w:rsid w:val="00B21D75"/>
    <w:rsid w:val="00B25BC7"/>
    <w:rsid w:val="00B33C81"/>
    <w:rsid w:val="00B34666"/>
    <w:rsid w:val="00B421B1"/>
    <w:rsid w:val="00B67E5B"/>
    <w:rsid w:val="00B81F8F"/>
    <w:rsid w:val="00B84A97"/>
    <w:rsid w:val="00BA4894"/>
    <w:rsid w:val="00BA6BE0"/>
    <w:rsid w:val="00BB6D75"/>
    <w:rsid w:val="00BD43A8"/>
    <w:rsid w:val="00BE1807"/>
    <w:rsid w:val="00BE76C4"/>
    <w:rsid w:val="00BF7E00"/>
    <w:rsid w:val="00C1285C"/>
    <w:rsid w:val="00C14D26"/>
    <w:rsid w:val="00C21C9D"/>
    <w:rsid w:val="00C27B7D"/>
    <w:rsid w:val="00C32A06"/>
    <w:rsid w:val="00C44394"/>
    <w:rsid w:val="00C53088"/>
    <w:rsid w:val="00C533BA"/>
    <w:rsid w:val="00C822A8"/>
    <w:rsid w:val="00C902E9"/>
    <w:rsid w:val="00C92208"/>
    <w:rsid w:val="00C965E3"/>
    <w:rsid w:val="00C971A3"/>
    <w:rsid w:val="00C97395"/>
    <w:rsid w:val="00CB5B24"/>
    <w:rsid w:val="00CC3AB6"/>
    <w:rsid w:val="00CD4B2B"/>
    <w:rsid w:val="00CE3037"/>
    <w:rsid w:val="00CF0885"/>
    <w:rsid w:val="00CF7A43"/>
    <w:rsid w:val="00D01775"/>
    <w:rsid w:val="00D1174F"/>
    <w:rsid w:val="00D1289C"/>
    <w:rsid w:val="00D372C4"/>
    <w:rsid w:val="00D44527"/>
    <w:rsid w:val="00D52681"/>
    <w:rsid w:val="00D53D04"/>
    <w:rsid w:val="00D55EF7"/>
    <w:rsid w:val="00D86F02"/>
    <w:rsid w:val="00D91C24"/>
    <w:rsid w:val="00D97778"/>
    <w:rsid w:val="00DC0DF0"/>
    <w:rsid w:val="00DC6C70"/>
    <w:rsid w:val="00DD7FEE"/>
    <w:rsid w:val="00DE2390"/>
    <w:rsid w:val="00DE78B2"/>
    <w:rsid w:val="00DF288F"/>
    <w:rsid w:val="00DF4768"/>
    <w:rsid w:val="00DF5ACD"/>
    <w:rsid w:val="00E22893"/>
    <w:rsid w:val="00E26069"/>
    <w:rsid w:val="00E3019F"/>
    <w:rsid w:val="00E307DD"/>
    <w:rsid w:val="00E349C2"/>
    <w:rsid w:val="00E34A33"/>
    <w:rsid w:val="00E360DE"/>
    <w:rsid w:val="00E5074A"/>
    <w:rsid w:val="00E521CB"/>
    <w:rsid w:val="00E728F6"/>
    <w:rsid w:val="00E75D28"/>
    <w:rsid w:val="00E84F25"/>
    <w:rsid w:val="00EA749D"/>
    <w:rsid w:val="00EB1A29"/>
    <w:rsid w:val="00EC007B"/>
    <w:rsid w:val="00ED0EE7"/>
    <w:rsid w:val="00EE7A8E"/>
    <w:rsid w:val="00F21B30"/>
    <w:rsid w:val="00F23C13"/>
    <w:rsid w:val="00F273EA"/>
    <w:rsid w:val="00F42CB9"/>
    <w:rsid w:val="00F42FFE"/>
    <w:rsid w:val="00F4572D"/>
    <w:rsid w:val="00F50078"/>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02DCCF-F6E1-43C5-9C02-3E92BB89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B1A29"/>
    <w:rPr>
      <w:sz w:val="32"/>
      <w:lang w:val="sv-SE" w:eastAsia="sv-SE" w:bidi="ar-SA"/>
    </w:rPr>
  </w:style>
  <w:style w:type="character" w:customStyle="1" w:styleId="Rubrik2Char">
    <w:name w:val="Rubrik 2 Char"/>
    <w:aliases w:val="Beslutrubrik Char"/>
    <w:basedOn w:val="Standardstycketeckensnitt"/>
    <w:link w:val="Rubrik2"/>
    <w:semiHidden/>
    <w:locked/>
    <w:rsid w:val="00EB1A29"/>
    <w:rPr>
      <w:sz w:val="27"/>
      <w:lang w:val="sv-SE" w:eastAsia="sv-SE" w:bidi="ar-SA"/>
    </w:rPr>
  </w:style>
  <w:style w:type="character" w:customStyle="1" w:styleId="Rubrik3Char">
    <w:name w:val="Rubrik 3 Char"/>
    <w:aliases w:val="Mellanrubrik Char"/>
    <w:basedOn w:val="Standardstycketeckensnitt"/>
    <w:link w:val="Rubrik3"/>
    <w:semiHidden/>
    <w:locked/>
    <w:rsid w:val="00EB1A29"/>
    <w:rPr>
      <w:b/>
      <w:sz w:val="21"/>
      <w:lang w:val="sv-SE" w:eastAsia="sv-SE" w:bidi="ar-SA"/>
    </w:rPr>
  </w:style>
  <w:style w:type="character" w:customStyle="1" w:styleId="Rubrik4Char">
    <w:name w:val="Rubrik 4 Char"/>
    <w:aliases w:val="KursivRubrik Char"/>
    <w:basedOn w:val="Standardstycketeckensnitt"/>
    <w:link w:val="Rubrik4"/>
    <w:semiHidden/>
    <w:locked/>
    <w:rsid w:val="00EB1A29"/>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B1A29"/>
    <w:rPr>
      <w:sz w:val="19"/>
      <w:lang w:val="sv-SE" w:eastAsia="sv-SE" w:bidi="ar-SA"/>
    </w:rPr>
  </w:style>
  <w:style w:type="character" w:customStyle="1" w:styleId="Rubrik6Char">
    <w:name w:val="Rubrik 6 Char"/>
    <w:basedOn w:val="Standardstycketeckensnitt"/>
    <w:link w:val="Rubrik6"/>
    <w:semiHidden/>
    <w:locked/>
    <w:rsid w:val="00EB1A29"/>
    <w:rPr>
      <w:caps/>
      <w:sz w:val="14"/>
      <w:lang w:val="sv-SE" w:eastAsia="sv-SE" w:bidi="ar-SA"/>
    </w:rPr>
  </w:style>
  <w:style w:type="character" w:customStyle="1" w:styleId="Rubrik7Char">
    <w:name w:val="Rubrik 7 Char"/>
    <w:basedOn w:val="Standardstycketeckensnitt"/>
    <w:link w:val="Rubrik7"/>
    <w:semiHidden/>
    <w:locked/>
    <w:rsid w:val="00EB1A29"/>
    <w:rPr>
      <w:caps/>
      <w:sz w:val="14"/>
      <w:lang w:val="sv-SE" w:eastAsia="sv-SE" w:bidi="ar-SA"/>
    </w:rPr>
  </w:style>
  <w:style w:type="character" w:customStyle="1" w:styleId="Rubrik8Char">
    <w:name w:val="Rubrik 8 Char"/>
    <w:basedOn w:val="Standardstycketeckensnitt"/>
    <w:link w:val="Rubrik8"/>
    <w:semiHidden/>
    <w:locked/>
    <w:rsid w:val="00EB1A29"/>
    <w:rPr>
      <w:caps/>
      <w:sz w:val="14"/>
      <w:lang w:val="sv-SE" w:eastAsia="sv-SE" w:bidi="ar-SA"/>
    </w:rPr>
  </w:style>
  <w:style w:type="character" w:customStyle="1" w:styleId="Rubrik9Char">
    <w:name w:val="Rubrik 9 Char"/>
    <w:basedOn w:val="Standardstycketeckensnitt"/>
    <w:link w:val="Rubrik9"/>
    <w:semiHidden/>
    <w:locked/>
    <w:rsid w:val="00EB1A29"/>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B1A29"/>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B1A29"/>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D6398"/>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B1A29"/>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B1A29"/>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B1A29"/>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3859</Characters>
  <Application>Microsoft Office Word</Application>
  <DocSecurity>4</DocSecurity>
  <Lines>75</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2007-10-05T07:04:00Z</cp:lastPrinted>
  <dcterms:created xsi:type="dcterms:W3CDTF">2025-12-17T06:01:00Z</dcterms:created>
  <dcterms:modified xsi:type="dcterms:W3CDTF">2025-12-17T06:01:00Z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mot2000_490_2007-09-06</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2006/07:127 Några ändringar i kriminalvårdslagstiftningen</vt:lpwstr>
  </property>
  <property fmtid="{D5CDD505-2E9C-101B-9397-08002B2CF9AE}" pid="11" name="SvarFrasKort">
    <vt:lpwstr>med anledning av prop. 2006/07:127</vt:lpwstr>
  </property>
  <property fmtid="{D5CDD505-2E9C-101B-9397-08002B2CF9AE}" pid="12" name="Svar">
    <vt:lpwstr>Proposition</vt:lpwstr>
  </property>
  <property fmtid="{D5CDD505-2E9C-101B-9397-08002B2CF9AE}" pid="13" name="SvarNr">
    <vt:lpwstr>2006/07:127</vt:lpwstr>
  </property>
  <property fmtid="{D5CDD505-2E9C-101B-9397-08002B2CF9AE}" pid="14" name="RubrikSvar">
    <vt:lpwstr>Några ändringar i kriminalvårdslagstiftningen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Alice Åström m.fl. (v)</vt:lpwstr>
  </property>
  <property fmtid="{D5CDD505-2E9C-101B-9397-08002B2CF9AE}" pid="26" name="MotionarLista">
    <vt:lpwstr>Åström, Alice (v)\Björlund, Torbjörn (v)\Frid, Egon (v)\Holma, Siv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Torbjörn Björlund (v), Egon Frid (v), Siv Holma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20072008000000000118000000020075</vt:lpwstr>
  </property>
  <property fmtid="{D5CDD505-2E9C-101B-9397-08002B2CF9AE}" pid="47" name="datum">
    <vt:lpwstr>070914</vt:lpwstr>
  </property>
  <property fmtid="{D5CDD505-2E9C-101B-9397-08002B2CF9AE}" pid="48" name="avsändar-e-post">
    <vt:lpwstr/>
  </property>
  <property fmtid="{D5CDD505-2E9C-101B-9397-08002B2CF9AE}" pid="49" name="id">
    <vt:lpwstr>20072008000000000118000000020075</vt:lpwstr>
  </property>
  <property fmtid="{D5CDD505-2E9C-101B-9397-08002B2CF9AE}" pid="50" name="nummer">
    <vt:lpwstr>4</vt:lpwstr>
  </property>
  <property fmtid="{D5CDD505-2E9C-101B-9397-08002B2CF9AE}" pid="51" name="utskottsbeteckning">
    <vt:lpwstr>Ju</vt:lpwstr>
  </property>
  <property fmtid="{D5CDD505-2E9C-101B-9397-08002B2CF9AE}" pid="52" name="GlobalUID">
    <vt:lpwstr>{B35C7492-2DAE-4058-BBB8-B2F402FA6D2C}</vt:lpwstr>
  </property>
  <property fmtid="{D5CDD505-2E9C-101B-9397-08002B2CF9AE}" pid="53" name="Överföringar">
    <vt:i4>0</vt:i4>
  </property>
  <property fmtid="{D5CDD505-2E9C-101B-9397-08002B2CF9AE}" pid="54" name="Checksum">
    <vt:lpwstr>*0019410471775*</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19:58:27.137</vt:lpwstr>
  </property>
  <property fmtid="{D5CDD505-2E9C-101B-9397-08002B2CF9AE}" pid="58" name="urixGuid">
    <vt:lpwstr>{A7C5FE20-EB2A-484F-A515-E2B266290846}</vt:lpwstr>
  </property>
</Properties>
</file>