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5847E" w14:textId="38E3113C" w:rsidR="007A05DC" w:rsidRDefault="007A05DC" w:rsidP="00472EBA">
      <w:pPr>
        <w:pStyle w:val="Rubrik"/>
      </w:pPr>
      <w:r>
        <w:t>Svar på fråga 2016/17</w:t>
      </w:r>
      <w:r w:rsidR="00E8691E">
        <w:t>:</w:t>
      </w:r>
      <w:r w:rsidR="00CB74B2">
        <w:t>766</w:t>
      </w:r>
      <w:r>
        <w:t xml:space="preserve"> av </w:t>
      </w:r>
      <w:r w:rsidR="00CB74B2">
        <w:t>Beatrice Ask</w:t>
      </w:r>
      <w:r w:rsidR="00C2582D">
        <w:t xml:space="preserve"> </w:t>
      </w:r>
      <w:r>
        <w:t xml:space="preserve">(M) </w:t>
      </w:r>
      <w:r w:rsidR="00CB74B2">
        <w:t>Otryggheten i Stockholms tunnelbana</w:t>
      </w:r>
    </w:p>
    <w:p w14:paraId="1E08BEC0" w14:textId="083B09F5" w:rsidR="00A6721C" w:rsidRDefault="00CB74B2" w:rsidP="00472EBA">
      <w:pPr>
        <w:pStyle w:val="Brdtext"/>
      </w:pPr>
      <w:r>
        <w:t xml:space="preserve">Beatrice Ask </w:t>
      </w:r>
      <w:r w:rsidR="007A05DC">
        <w:t xml:space="preserve">har frågat mig </w:t>
      </w:r>
      <w:r w:rsidR="009D7277">
        <w:t>vilka åtgärder</w:t>
      </w:r>
      <w:r w:rsidR="00C2582D">
        <w:t xml:space="preserve"> jag </w:t>
      </w:r>
      <w:r>
        <w:t>ämnar</w:t>
      </w:r>
      <w:r w:rsidR="009D7277">
        <w:t xml:space="preserve"> vidta för att </w:t>
      </w:r>
      <w:r>
        <w:t>minska narkotikabrottsligheten i Stockholms tunnelbana och för att öka tryggheten.</w:t>
      </w:r>
      <w:r w:rsidR="009D7277">
        <w:t xml:space="preserve"> </w:t>
      </w:r>
    </w:p>
    <w:p w14:paraId="78561E9F" w14:textId="1E196D6C" w:rsidR="001B3DAD" w:rsidRDefault="001B3DAD" w:rsidP="00E4143A">
      <w:pPr>
        <w:pStyle w:val="Brdtext"/>
      </w:pPr>
      <w:r>
        <w:t>Polismyndighetens arbete med n</w:t>
      </w:r>
      <w:r w:rsidR="00EE2044" w:rsidRPr="00FF66D9">
        <w:t>arkotika</w:t>
      </w:r>
      <w:r>
        <w:t>relaterade problem i tunnelbanan hanteras av respek</w:t>
      </w:r>
      <w:bookmarkStart w:id="0" w:name="_GoBack"/>
      <w:bookmarkEnd w:id="0"/>
      <w:r>
        <w:t xml:space="preserve">tive lokalpolisområde i Stockholm. Arbetet utgår från den lokala problembilden och ser därför </w:t>
      </w:r>
      <w:r w:rsidR="00EE2044" w:rsidRPr="00FF66D9">
        <w:t xml:space="preserve">olika ut </w:t>
      </w:r>
      <w:r>
        <w:t>beroende på område och problematik</w:t>
      </w:r>
      <w:r w:rsidR="00EE2044" w:rsidRPr="00FF66D9">
        <w:t xml:space="preserve">. </w:t>
      </w:r>
      <w:r>
        <w:t>Enligt Polismyndigheten finns en väl fungerade samverkan med Storstockholms lokaltrafik (SL) där frågor likt dessa kan lyftas av båda parter.</w:t>
      </w:r>
    </w:p>
    <w:p w14:paraId="29B5B45C" w14:textId="06A3E853" w:rsidR="003560C7" w:rsidRPr="00E4143A" w:rsidRDefault="001B3DAD" w:rsidP="00E4143A">
      <w:pPr>
        <w:pStyle w:val="Brdtext"/>
      </w:pPr>
      <w:r>
        <w:t>Att minska narkotika</w:t>
      </w:r>
      <w:r w:rsidR="00AB2F10">
        <w:t>problematiken</w:t>
      </w:r>
      <w:r>
        <w:t xml:space="preserve"> och dess effekter är en prioriterad fråga för regeringen</w:t>
      </w:r>
      <w:r w:rsidR="003C1B02">
        <w:t>.</w:t>
      </w:r>
      <w:r>
        <w:t xml:space="preserve"> Polismyndighetens förmåga att arbeta mot </w:t>
      </w:r>
      <w:r w:rsidR="00AB2F10">
        <w:t>narkotikabrott</w:t>
      </w:r>
      <w:r>
        <w:t xml:space="preserve"> är</w:t>
      </w:r>
      <w:r w:rsidR="003C1B02">
        <w:t xml:space="preserve"> en viktig del i </w:t>
      </w:r>
      <w:r w:rsidR="00AB2F10">
        <w:t>detta arbete</w:t>
      </w:r>
      <w:r>
        <w:t xml:space="preserve">. </w:t>
      </w:r>
      <w:r w:rsidR="003560C7">
        <w:t xml:space="preserve">För att ge Polismyndigheten möjlighet att öka antalet anställda har </w:t>
      </w:r>
      <w:r w:rsidR="003560C7" w:rsidRPr="001D5530">
        <w:t xml:space="preserve">regeringen </w:t>
      </w:r>
      <w:r w:rsidR="003560C7">
        <w:t>aviserat anslagsökningar till Polismyndigheten på sammanlagt drygt</w:t>
      </w:r>
      <w:r w:rsidR="003560C7" w:rsidRPr="001D5530">
        <w:t xml:space="preserve"> 2 miljarder kronor de kommande åren. </w:t>
      </w:r>
      <w:r w:rsidR="003560C7" w:rsidRPr="00E4143A">
        <w:t xml:space="preserve">Detta bör </w:t>
      </w:r>
      <w:r>
        <w:t>ge myndigheten</w:t>
      </w:r>
      <w:r w:rsidR="003C1B02">
        <w:t xml:space="preserve"> möjliget att intensifiera sitt arbete</w:t>
      </w:r>
      <w:r w:rsidR="003560C7" w:rsidRPr="00E4143A">
        <w:t xml:space="preserve"> mot narkotika.</w:t>
      </w:r>
    </w:p>
    <w:p w14:paraId="591DC969" w14:textId="2A5D7E58" w:rsidR="00724A1C" w:rsidRPr="00E4143A" w:rsidRDefault="001B3DAD" w:rsidP="00AB2F10">
      <w:pPr>
        <w:pStyle w:val="Brdtext"/>
        <w:spacing w:after="120"/>
      </w:pPr>
      <w:r>
        <w:t>Även d</w:t>
      </w:r>
      <w:r w:rsidR="00724A1C" w:rsidRPr="00E4143A">
        <w:t>en straffrättsliga regleringen har en central roll i narkotikabekämpningen</w:t>
      </w:r>
      <w:r w:rsidR="00AB2F10">
        <w:t xml:space="preserve">. Strafflagstiftningen ska ge uttryck för en sträng, fast och konsekvent syn på den illegala narkotikahanteringen och tydligt förmedla samhällets avståndstagande. Regeringen har därför vidtagit åtgärder för att skärpa straffen för gärningar som avsett hantering av synnerligen stora mängder narkotika. </w:t>
      </w:r>
      <w:r w:rsidR="00F30A45" w:rsidRPr="00E4143A">
        <w:t>I juli 2016 införde</w:t>
      </w:r>
      <w:r w:rsidR="00F30A45">
        <w:t xml:space="preserve">s </w:t>
      </w:r>
      <w:r w:rsidR="00604916">
        <w:t xml:space="preserve">bland annat </w:t>
      </w:r>
      <w:r w:rsidR="00F30A45">
        <w:t>det nya brottet s</w:t>
      </w:r>
      <w:r w:rsidR="00F30A45" w:rsidRPr="00E4143A">
        <w:t>ynnerligen grovt narkotikabrott</w:t>
      </w:r>
      <w:r w:rsidR="00F30A45">
        <w:t>. För detta b</w:t>
      </w:r>
      <w:r w:rsidR="000F6B0D">
        <w:t>r</w:t>
      </w:r>
      <w:r w:rsidR="00F30A45">
        <w:t>ott döms till</w:t>
      </w:r>
      <w:r w:rsidR="00D70BAE" w:rsidRPr="00E4143A">
        <w:t xml:space="preserve"> fängelse i lägst sex och högst tio år.</w:t>
      </w:r>
    </w:p>
    <w:p w14:paraId="66C4A074" w14:textId="10743069" w:rsidR="00D70BAE" w:rsidRPr="00AB2F10" w:rsidRDefault="00AB2F10" w:rsidP="001B7E75">
      <w:pPr>
        <w:pStyle w:val="Brdtext"/>
        <w:rPr>
          <w:rFonts w:ascii="Garamond" w:eastAsia="Garamond" w:hAnsi="Garamond" w:cs="Times New Roman"/>
        </w:rPr>
      </w:pPr>
      <w:r>
        <w:lastRenderedPageBreak/>
        <w:t xml:space="preserve">Det förebyggande arbetet är en annan avgörande del för att komma åt narkotika och dess följdverkningar. </w:t>
      </w:r>
      <w:r w:rsidR="001B7E75">
        <w:t xml:space="preserve">För ett år sedan redogjorde regeringen för en förnyad och fortsatt strategi för </w:t>
      </w:r>
      <w:r w:rsidR="001B7E75" w:rsidRPr="001B7E75">
        <w:t>alkohol-, narkotika-, dopnings- och tobakspolitiken (ANDT-politiken) för perioden 2016-2020.</w:t>
      </w:r>
      <w:r w:rsidR="001B7E75">
        <w:t xml:space="preserve"> Med det tar regeringen nya steg fö</w:t>
      </w:r>
      <w:r>
        <w:t xml:space="preserve">r att öka engagemanget och aktiviteten inom området. </w:t>
      </w:r>
      <w:r w:rsidR="00CC14D1" w:rsidRPr="00CC14D1">
        <w:t xml:space="preserve">Tillgänglighetsbegränsande åtgärder </w:t>
      </w:r>
      <w:r w:rsidR="003C1B02">
        <w:t xml:space="preserve">är </w:t>
      </w:r>
      <w:r w:rsidR="00CC14D1" w:rsidRPr="00CC14D1">
        <w:t>en hörnsten i ANDT-politiken</w:t>
      </w:r>
      <w:r w:rsidR="003C1B02">
        <w:t xml:space="preserve"> och det brottsförebyggande arbetet </w:t>
      </w:r>
      <w:r>
        <w:t xml:space="preserve">nämns som </w:t>
      </w:r>
      <w:r w:rsidR="003C1B02">
        <w:t>ett viktigt insatsområde.</w:t>
      </w:r>
    </w:p>
    <w:p w14:paraId="204C5DC8" w14:textId="264379AE" w:rsidR="00D70BAE" w:rsidRDefault="00D70BAE" w:rsidP="00072D77">
      <w:pPr>
        <w:pStyle w:val="Brdtext"/>
      </w:pPr>
      <w:r>
        <w:t xml:space="preserve">Regeringen arbetar </w:t>
      </w:r>
      <w:r w:rsidR="003C1B02">
        <w:t xml:space="preserve">således </w:t>
      </w:r>
      <w:r>
        <w:t>aktivt med bekämpningen av narkotika och avser att fortsätta med arbetet framöver.</w:t>
      </w:r>
    </w:p>
    <w:p w14:paraId="2CB67AC1" w14:textId="12603BCD" w:rsidR="0098368D" w:rsidRPr="00072D77" w:rsidRDefault="00420953" w:rsidP="00072D77">
      <w:pPr>
        <w:pStyle w:val="Brdtext"/>
      </w:pPr>
      <w:r w:rsidRPr="00072D77">
        <w:t xml:space="preserve">Stockholm den </w:t>
      </w:r>
      <w:r w:rsidR="00AB2F10">
        <w:t>8</w:t>
      </w:r>
      <w:r w:rsidR="002A1FDA" w:rsidRPr="00072D77">
        <w:t xml:space="preserve"> </w:t>
      </w:r>
      <w:r w:rsidR="009D7277">
        <w:t>februari</w:t>
      </w:r>
      <w:r w:rsidRPr="00072D77">
        <w:t xml:space="preserve"> 2017</w:t>
      </w:r>
    </w:p>
    <w:p w14:paraId="6F900152" w14:textId="77777777" w:rsidR="002A1FDA" w:rsidRPr="00072D77" w:rsidRDefault="002A1FDA" w:rsidP="00072D77">
      <w:pPr>
        <w:pStyle w:val="Brdtext"/>
      </w:pPr>
    </w:p>
    <w:p w14:paraId="028FA45F" w14:textId="77777777" w:rsidR="002A1FDA" w:rsidRDefault="002A1FDA" w:rsidP="00573BB1">
      <w:pPr>
        <w:pStyle w:val="Brdtext"/>
      </w:pPr>
      <w:r w:rsidRPr="00072D77">
        <w:t>Anders Ygeman</w:t>
      </w:r>
    </w:p>
    <w:sectPr w:rsidR="002A1FDA" w:rsidSect="007A05DC">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A4C38" w14:textId="77777777" w:rsidR="007D354D" w:rsidRDefault="007D354D" w:rsidP="00A87A54">
      <w:pPr>
        <w:spacing w:after="0" w:line="240" w:lineRule="auto"/>
      </w:pPr>
      <w:r>
        <w:separator/>
      </w:r>
    </w:p>
  </w:endnote>
  <w:endnote w:type="continuationSeparator" w:id="0">
    <w:p w14:paraId="0623022A" w14:textId="77777777" w:rsidR="007D354D" w:rsidRDefault="007D354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5A91732" w14:textId="77777777" w:rsidTr="006A26EC">
      <w:trPr>
        <w:trHeight w:val="227"/>
        <w:jc w:val="right"/>
      </w:trPr>
      <w:tc>
        <w:tcPr>
          <w:tcW w:w="708" w:type="dxa"/>
          <w:vAlign w:val="bottom"/>
        </w:tcPr>
        <w:p w14:paraId="65A9297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106D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106D9">
            <w:rPr>
              <w:rStyle w:val="Sidnummer"/>
              <w:noProof/>
            </w:rPr>
            <w:t>2</w:t>
          </w:r>
          <w:r>
            <w:rPr>
              <w:rStyle w:val="Sidnummer"/>
            </w:rPr>
            <w:fldChar w:fldCharType="end"/>
          </w:r>
          <w:r>
            <w:rPr>
              <w:rStyle w:val="Sidnummer"/>
            </w:rPr>
            <w:t>)</w:t>
          </w:r>
        </w:p>
      </w:tc>
    </w:tr>
    <w:tr w:rsidR="005606BC" w:rsidRPr="00347E11" w14:paraId="0547F5AC" w14:textId="77777777" w:rsidTr="006A26EC">
      <w:trPr>
        <w:trHeight w:val="850"/>
        <w:jc w:val="right"/>
      </w:trPr>
      <w:tc>
        <w:tcPr>
          <w:tcW w:w="708" w:type="dxa"/>
          <w:vAlign w:val="bottom"/>
        </w:tcPr>
        <w:p w14:paraId="62EBA5E4" w14:textId="77777777" w:rsidR="005606BC" w:rsidRPr="00347E11" w:rsidRDefault="005606BC" w:rsidP="005606BC">
          <w:pPr>
            <w:pStyle w:val="Sidfot"/>
            <w:spacing w:line="276" w:lineRule="auto"/>
            <w:jc w:val="right"/>
          </w:pPr>
        </w:p>
      </w:tc>
    </w:tr>
  </w:tbl>
  <w:p w14:paraId="34A872C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D665203" w14:textId="77777777" w:rsidTr="001F4302">
      <w:trPr>
        <w:trHeight w:val="510"/>
      </w:trPr>
      <w:tc>
        <w:tcPr>
          <w:tcW w:w="8525" w:type="dxa"/>
          <w:gridSpan w:val="2"/>
          <w:vAlign w:val="bottom"/>
        </w:tcPr>
        <w:p w14:paraId="414B3613" w14:textId="77777777" w:rsidR="00347E11" w:rsidRPr="00347E11" w:rsidRDefault="00347E11" w:rsidP="00347E11">
          <w:pPr>
            <w:pStyle w:val="Sidfot"/>
            <w:rPr>
              <w:sz w:val="8"/>
            </w:rPr>
          </w:pPr>
        </w:p>
      </w:tc>
    </w:tr>
    <w:tr w:rsidR="00093408" w:rsidRPr="00EE3C0F" w14:paraId="64EF72A0" w14:textId="77777777" w:rsidTr="00C26068">
      <w:trPr>
        <w:trHeight w:val="227"/>
      </w:trPr>
      <w:tc>
        <w:tcPr>
          <w:tcW w:w="4074" w:type="dxa"/>
        </w:tcPr>
        <w:p w14:paraId="5965387F" w14:textId="77777777" w:rsidR="00347E11" w:rsidRPr="00F53AEA" w:rsidRDefault="00347E11" w:rsidP="00C26068">
          <w:pPr>
            <w:pStyle w:val="Sidfot"/>
            <w:spacing w:line="276" w:lineRule="auto"/>
          </w:pPr>
        </w:p>
      </w:tc>
      <w:tc>
        <w:tcPr>
          <w:tcW w:w="4451" w:type="dxa"/>
        </w:tcPr>
        <w:p w14:paraId="1B354046" w14:textId="77777777" w:rsidR="00093408" w:rsidRPr="00F53AEA" w:rsidRDefault="00093408" w:rsidP="00F53AEA">
          <w:pPr>
            <w:pStyle w:val="Sidfot"/>
            <w:spacing w:line="276" w:lineRule="auto"/>
          </w:pPr>
        </w:p>
      </w:tc>
    </w:tr>
  </w:tbl>
  <w:p w14:paraId="510D62F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47FA1" w14:textId="77777777" w:rsidR="007D354D" w:rsidRDefault="007D354D" w:rsidP="00A87A54">
      <w:pPr>
        <w:spacing w:after="0" w:line="240" w:lineRule="auto"/>
      </w:pPr>
      <w:r>
        <w:separator/>
      </w:r>
    </w:p>
  </w:footnote>
  <w:footnote w:type="continuationSeparator" w:id="0">
    <w:p w14:paraId="7C35DB58" w14:textId="77777777" w:rsidR="007D354D" w:rsidRDefault="007D354D"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A05DC" w14:paraId="0D4BF5F3" w14:textId="77777777" w:rsidTr="00C93EBA">
      <w:trPr>
        <w:trHeight w:val="227"/>
      </w:trPr>
      <w:tc>
        <w:tcPr>
          <w:tcW w:w="5534" w:type="dxa"/>
        </w:tcPr>
        <w:p w14:paraId="28739FF1" w14:textId="77777777" w:rsidR="007A05DC" w:rsidRPr="007D73AB" w:rsidRDefault="007A05DC">
          <w:pPr>
            <w:pStyle w:val="Sidhuvud"/>
          </w:pPr>
        </w:p>
      </w:tc>
      <w:tc>
        <w:tcPr>
          <w:tcW w:w="3170" w:type="dxa"/>
          <w:vAlign w:val="bottom"/>
        </w:tcPr>
        <w:p w14:paraId="76CBAC4D" w14:textId="77777777" w:rsidR="007A05DC" w:rsidRPr="007D73AB" w:rsidRDefault="007A05DC" w:rsidP="00340DE0">
          <w:pPr>
            <w:pStyle w:val="Sidhuvud"/>
          </w:pPr>
        </w:p>
      </w:tc>
      <w:tc>
        <w:tcPr>
          <w:tcW w:w="1134" w:type="dxa"/>
        </w:tcPr>
        <w:p w14:paraId="7E9DF84F" w14:textId="77777777" w:rsidR="007A05DC" w:rsidRDefault="007A05DC" w:rsidP="005A703A">
          <w:pPr>
            <w:pStyle w:val="Sidhuvud"/>
          </w:pPr>
        </w:p>
      </w:tc>
    </w:tr>
    <w:tr w:rsidR="007A05DC" w14:paraId="5D3D2E27" w14:textId="77777777" w:rsidTr="00C93EBA">
      <w:trPr>
        <w:trHeight w:val="1928"/>
      </w:trPr>
      <w:tc>
        <w:tcPr>
          <w:tcW w:w="5534" w:type="dxa"/>
        </w:tcPr>
        <w:p w14:paraId="36271982" w14:textId="77777777" w:rsidR="007A05DC" w:rsidRPr="00340DE0" w:rsidRDefault="007A05DC" w:rsidP="00340DE0">
          <w:pPr>
            <w:pStyle w:val="Sidhuvud"/>
          </w:pPr>
          <w:bookmarkStart w:id="1" w:name="Logo"/>
          <w:bookmarkEnd w:id="1"/>
          <w:r>
            <w:rPr>
              <w:noProof/>
              <w:lang w:eastAsia="sv-SE"/>
            </w:rPr>
            <w:drawing>
              <wp:inline distT="0" distB="0" distL="0" distR="0" wp14:anchorId="47B02D97" wp14:editId="4CD1DEA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150A6CD7" w14:textId="77777777" w:rsidR="007A05DC" w:rsidRDefault="007A05DC" w:rsidP="00EE3C0F">
          <w:pPr>
            <w:pStyle w:val="Sidhuvud"/>
          </w:pPr>
        </w:p>
        <w:p w14:paraId="4BFE3B10" w14:textId="77777777" w:rsidR="007A05DC" w:rsidRDefault="007A05DC" w:rsidP="00EE3C0F">
          <w:pPr>
            <w:pStyle w:val="Sidhuvud"/>
          </w:pPr>
        </w:p>
        <w:sdt>
          <w:sdtPr>
            <w:alias w:val="Dnr"/>
            <w:tag w:val="ccRKShow_Dnr"/>
            <w:id w:val="-584148506"/>
            <w:placeholder>
              <w:docPart w:val="2550B6E0FE2F4D69BBD84E1810217641"/>
            </w:placeholder>
            <w:dataBinding w:prefixMappings="xmlns:ns0='http://lp/documentinfo/RK' " w:xpath="/ns0:DocumentInfo[1]/ns0:BaseInfo[1]/ns0:Dnr[1]" w:storeItemID="{DF07079D-CE28-421E-AFE6-93FE06B51AB1}"/>
            <w:text/>
          </w:sdtPr>
          <w:sdtContent>
            <w:p w14:paraId="732CAF2C" w14:textId="36DAE8F3" w:rsidR="007A05DC" w:rsidRDefault="009D1DC6" w:rsidP="00EE3C0F">
              <w:pPr>
                <w:pStyle w:val="Sidhuvud"/>
              </w:pPr>
              <w:r w:rsidRPr="009D1DC6">
                <w:t>Ju2016/01013/POL</w:t>
              </w:r>
            </w:p>
          </w:sdtContent>
        </w:sdt>
        <w:sdt>
          <w:sdtPr>
            <w:alias w:val="DocNumber"/>
            <w:tag w:val="DocNumber"/>
            <w:id w:val="1636522252"/>
            <w:placeholder>
              <w:docPart w:val="C2A355DD307547EBB180BC36985130BE"/>
            </w:placeholder>
            <w:showingPlcHdr/>
            <w:dataBinding w:prefixMappings="xmlns:ns0='http://lp/documentinfo/RK' " w:xpath="/ns0:DocumentInfo[1]/ns0:BaseInfo[1]/ns0:DocNumber[1]" w:storeItemID="{DF07079D-CE28-421E-AFE6-93FE06B51AB1}"/>
            <w:text/>
          </w:sdtPr>
          <w:sdtEndPr/>
          <w:sdtContent>
            <w:p w14:paraId="14492D70" w14:textId="77777777" w:rsidR="007A05DC" w:rsidRDefault="007A05DC" w:rsidP="007A05DC">
              <w:pPr>
                <w:pStyle w:val="Sidhuvud"/>
              </w:pPr>
              <w:r>
                <w:rPr>
                  <w:rStyle w:val="Platshllartext"/>
                </w:rPr>
                <w:t xml:space="preserve"> </w:t>
              </w:r>
            </w:p>
          </w:sdtContent>
        </w:sdt>
      </w:tc>
      <w:tc>
        <w:tcPr>
          <w:tcW w:w="1134" w:type="dxa"/>
        </w:tcPr>
        <w:p w14:paraId="5660DE4E" w14:textId="77777777" w:rsidR="007A05DC" w:rsidRPr="0094502D" w:rsidRDefault="007A05DC" w:rsidP="0094502D">
          <w:pPr>
            <w:pStyle w:val="Sidhuvud"/>
          </w:pPr>
        </w:p>
      </w:tc>
    </w:tr>
    <w:tr w:rsidR="007A05DC" w14:paraId="272F8C31" w14:textId="77777777" w:rsidTr="00C93EBA">
      <w:trPr>
        <w:trHeight w:val="2268"/>
      </w:trPr>
      <w:sdt>
        <w:sdtPr>
          <w:rPr>
            <w:b/>
          </w:rPr>
          <w:alias w:val="SenderText"/>
          <w:tag w:val="ccRKShow_SenderText"/>
          <w:id w:val="1864632897"/>
          <w:placeholder>
            <w:docPart w:val="0F211034BDFE4359867203FEC832C7E3"/>
          </w:placeholder>
        </w:sdtPr>
        <w:sdtEndPr>
          <w:rPr>
            <w:b w:val="0"/>
          </w:rPr>
        </w:sdtEndPr>
        <w:sdtContent>
          <w:tc>
            <w:tcPr>
              <w:tcW w:w="5534" w:type="dxa"/>
              <w:tcMar>
                <w:right w:w="1134" w:type="dxa"/>
              </w:tcMar>
            </w:tcPr>
            <w:p w14:paraId="0F206384" w14:textId="77777777" w:rsidR="007A05DC" w:rsidRPr="007A05DC" w:rsidRDefault="007A05DC" w:rsidP="00340DE0">
              <w:pPr>
                <w:pStyle w:val="Sidhuvud"/>
                <w:rPr>
                  <w:b/>
                </w:rPr>
              </w:pPr>
              <w:r w:rsidRPr="007A05DC">
                <w:rPr>
                  <w:b/>
                </w:rPr>
                <w:t>Justitiedepartementet</w:t>
              </w:r>
            </w:p>
            <w:p w14:paraId="68966E28" w14:textId="77777777" w:rsidR="007A05DC" w:rsidRPr="00340DE0" w:rsidRDefault="007A05DC" w:rsidP="00340DE0">
              <w:pPr>
                <w:pStyle w:val="Sidhuvud"/>
              </w:pPr>
              <w:r>
                <w:t>Inrikesministern</w:t>
              </w:r>
            </w:p>
          </w:tc>
        </w:sdtContent>
      </w:sdt>
      <w:sdt>
        <w:sdtPr>
          <w:alias w:val="Recipient"/>
          <w:tag w:val="ccRKShow_Recipient"/>
          <w:id w:val="-1825270627"/>
          <w:placeholder>
            <w:docPart w:val="93A500D777B749E69844EA5192026B4F"/>
          </w:placeholder>
          <w:dataBinding w:prefixMappings="xmlns:ns0='http://lp/documentinfo/RK' " w:xpath="/ns0:DocumentInfo[1]/ns0:BaseInfo[1]/ns0:Recipient[1]" w:storeItemID="{DF07079D-CE28-421E-AFE6-93FE06B51AB1}"/>
          <w:text w:multiLine="1"/>
        </w:sdtPr>
        <w:sdtEndPr/>
        <w:sdtContent>
          <w:tc>
            <w:tcPr>
              <w:tcW w:w="3170" w:type="dxa"/>
            </w:tcPr>
            <w:p w14:paraId="6E0CDF00" w14:textId="77777777" w:rsidR="007A05DC" w:rsidRDefault="007A05DC" w:rsidP="007A05DC">
              <w:pPr>
                <w:pStyle w:val="Sidhuvud"/>
              </w:pPr>
              <w:r>
                <w:t>Till riksdagen</w:t>
              </w:r>
            </w:p>
          </w:tc>
        </w:sdtContent>
      </w:sdt>
      <w:tc>
        <w:tcPr>
          <w:tcW w:w="1134" w:type="dxa"/>
        </w:tcPr>
        <w:p w14:paraId="7ED40778" w14:textId="77777777" w:rsidR="007A05DC" w:rsidRDefault="007A05DC" w:rsidP="003E6020">
          <w:pPr>
            <w:pStyle w:val="Sidhuvud"/>
          </w:pPr>
        </w:p>
      </w:tc>
    </w:tr>
  </w:tbl>
  <w:p w14:paraId="6622088B"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0EA8D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5D1A2602"/>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EC5052F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A8044C48"/>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DC"/>
    <w:rsid w:val="00004D5C"/>
    <w:rsid w:val="00005F68"/>
    <w:rsid w:val="00012B00"/>
    <w:rsid w:val="00014EF6"/>
    <w:rsid w:val="00017197"/>
    <w:rsid w:val="0001725B"/>
    <w:rsid w:val="000203B0"/>
    <w:rsid w:val="00025992"/>
    <w:rsid w:val="00026711"/>
    <w:rsid w:val="00026945"/>
    <w:rsid w:val="0003679E"/>
    <w:rsid w:val="00041EDC"/>
    <w:rsid w:val="00053CAA"/>
    <w:rsid w:val="00057FE0"/>
    <w:rsid w:val="00066BC9"/>
    <w:rsid w:val="0007033C"/>
    <w:rsid w:val="00072D77"/>
    <w:rsid w:val="000757FC"/>
    <w:rsid w:val="000862E0"/>
    <w:rsid w:val="000873C3"/>
    <w:rsid w:val="00093408"/>
    <w:rsid w:val="0009435C"/>
    <w:rsid w:val="000C61D1"/>
    <w:rsid w:val="000E12D9"/>
    <w:rsid w:val="000E3E18"/>
    <w:rsid w:val="000F00B8"/>
    <w:rsid w:val="000F12DA"/>
    <w:rsid w:val="000F6B0D"/>
    <w:rsid w:val="0011413E"/>
    <w:rsid w:val="00121002"/>
    <w:rsid w:val="001428E2"/>
    <w:rsid w:val="00170CE4"/>
    <w:rsid w:val="0017300E"/>
    <w:rsid w:val="00173126"/>
    <w:rsid w:val="00192E34"/>
    <w:rsid w:val="001A2A61"/>
    <w:rsid w:val="001B3DAD"/>
    <w:rsid w:val="001B7E75"/>
    <w:rsid w:val="001C4980"/>
    <w:rsid w:val="001C5DC9"/>
    <w:rsid w:val="001C71A9"/>
    <w:rsid w:val="001E1A13"/>
    <w:rsid w:val="001F0629"/>
    <w:rsid w:val="001F0736"/>
    <w:rsid w:val="001F4302"/>
    <w:rsid w:val="001F525B"/>
    <w:rsid w:val="001F6BBE"/>
    <w:rsid w:val="00204079"/>
    <w:rsid w:val="002102FD"/>
    <w:rsid w:val="00211B4E"/>
    <w:rsid w:val="00213258"/>
    <w:rsid w:val="00222258"/>
    <w:rsid w:val="00223AD6"/>
    <w:rsid w:val="0022666A"/>
    <w:rsid w:val="00233D52"/>
    <w:rsid w:val="00237147"/>
    <w:rsid w:val="00243982"/>
    <w:rsid w:val="00250B38"/>
    <w:rsid w:val="00260D2D"/>
    <w:rsid w:val="00281106"/>
    <w:rsid w:val="00282D27"/>
    <w:rsid w:val="00292420"/>
    <w:rsid w:val="00296B7A"/>
    <w:rsid w:val="002A1FDA"/>
    <w:rsid w:val="002A3B28"/>
    <w:rsid w:val="002A6820"/>
    <w:rsid w:val="002C5B48"/>
    <w:rsid w:val="002D4298"/>
    <w:rsid w:val="002D4829"/>
    <w:rsid w:val="002E4D3F"/>
    <w:rsid w:val="002F59E0"/>
    <w:rsid w:val="002F66A6"/>
    <w:rsid w:val="003050DB"/>
    <w:rsid w:val="00310561"/>
    <w:rsid w:val="00311D8C"/>
    <w:rsid w:val="003128E2"/>
    <w:rsid w:val="003240E1"/>
    <w:rsid w:val="00326C03"/>
    <w:rsid w:val="00327474"/>
    <w:rsid w:val="003368BC"/>
    <w:rsid w:val="00340DE0"/>
    <w:rsid w:val="00341F47"/>
    <w:rsid w:val="00342327"/>
    <w:rsid w:val="00347E11"/>
    <w:rsid w:val="00350696"/>
    <w:rsid w:val="00350C92"/>
    <w:rsid w:val="003560C7"/>
    <w:rsid w:val="00365461"/>
    <w:rsid w:val="00370311"/>
    <w:rsid w:val="00380663"/>
    <w:rsid w:val="003825CD"/>
    <w:rsid w:val="003853E3"/>
    <w:rsid w:val="0038587E"/>
    <w:rsid w:val="00392ED4"/>
    <w:rsid w:val="003A2E73"/>
    <w:rsid w:val="003A5969"/>
    <w:rsid w:val="003A5C58"/>
    <w:rsid w:val="003C1B02"/>
    <w:rsid w:val="003C7BE0"/>
    <w:rsid w:val="003D0DD3"/>
    <w:rsid w:val="003D17EF"/>
    <w:rsid w:val="003D3535"/>
    <w:rsid w:val="003E6020"/>
    <w:rsid w:val="003E620F"/>
    <w:rsid w:val="0041223B"/>
    <w:rsid w:val="00413A4E"/>
    <w:rsid w:val="00415163"/>
    <w:rsid w:val="004157BE"/>
    <w:rsid w:val="0042068E"/>
    <w:rsid w:val="00420953"/>
    <w:rsid w:val="00422030"/>
    <w:rsid w:val="00422A7F"/>
    <w:rsid w:val="00425225"/>
    <w:rsid w:val="00441D70"/>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E25CD"/>
    <w:rsid w:val="004F0448"/>
    <w:rsid w:val="004F1EA0"/>
    <w:rsid w:val="004F2E64"/>
    <w:rsid w:val="004F6525"/>
    <w:rsid w:val="00505905"/>
    <w:rsid w:val="00511A1B"/>
    <w:rsid w:val="00511A68"/>
    <w:rsid w:val="0052127C"/>
    <w:rsid w:val="005302E0"/>
    <w:rsid w:val="00544738"/>
    <w:rsid w:val="005456E4"/>
    <w:rsid w:val="00547B89"/>
    <w:rsid w:val="005606BC"/>
    <w:rsid w:val="00567799"/>
    <w:rsid w:val="00571A0B"/>
    <w:rsid w:val="00573BB1"/>
    <w:rsid w:val="005747D0"/>
    <w:rsid w:val="00583B60"/>
    <w:rsid w:val="005850D7"/>
    <w:rsid w:val="0058522F"/>
    <w:rsid w:val="00596E2B"/>
    <w:rsid w:val="005A5193"/>
    <w:rsid w:val="005B115A"/>
    <w:rsid w:val="005B16CC"/>
    <w:rsid w:val="005B537F"/>
    <w:rsid w:val="005B6F35"/>
    <w:rsid w:val="005C120D"/>
    <w:rsid w:val="005C1D89"/>
    <w:rsid w:val="005C6D3F"/>
    <w:rsid w:val="005E2F29"/>
    <w:rsid w:val="005E4E79"/>
    <w:rsid w:val="005E5CE7"/>
    <w:rsid w:val="00604916"/>
    <w:rsid w:val="00606330"/>
    <w:rsid w:val="006175D7"/>
    <w:rsid w:val="006208E5"/>
    <w:rsid w:val="00625A7C"/>
    <w:rsid w:val="00631F82"/>
    <w:rsid w:val="00650080"/>
    <w:rsid w:val="00654B4D"/>
    <w:rsid w:val="0065559D"/>
    <w:rsid w:val="0066378C"/>
    <w:rsid w:val="00665C23"/>
    <w:rsid w:val="00670A48"/>
    <w:rsid w:val="00672F6F"/>
    <w:rsid w:val="0069523C"/>
    <w:rsid w:val="006962CA"/>
    <w:rsid w:val="006B4A30"/>
    <w:rsid w:val="006B7569"/>
    <w:rsid w:val="006C28EE"/>
    <w:rsid w:val="006D2998"/>
    <w:rsid w:val="006D3188"/>
    <w:rsid w:val="006E08FC"/>
    <w:rsid w:val="006E6D12"/>
    <w:rsid w:val="006F2588"/>
    <w:rsid w:val="00710A6C"/>
    <w:rsid w:val="00710D98"/>
    <w:rsid w:val="00712266"/>
    <w:rsid w:val="00712593"/>
    <w:rsid w:val="00724A1C"/>
    <w:rsid w:val="007351D9"/>
    <w:rsid w:val="00743E09"/>
    <w:rsid w:val="00750C93"/>
    <w:rsid w:val="00754E24"/>
    <w:rsid w:val="00757B3B"/>
    <w:rsid w:val="00765B8A"/>
    <w:rsid w:val="00773075"/>
    <w:rsid w:val="00773F36"/>
    <w:rsid w:val="00776254"/>
    <w:rsid w:val="00777CFF"/>
    <w:rsid w:val="00782B3F"/>
    <w:rsid w:val="00782E3C"/>
    <w:rsid w:val="0079641B"/>
    <w:rsid w:val="007A05DC"/>
    <w:rsid w:val="007A1887"/>
    <w:rsid w:val="007A629C"/>
    <w:rsid w:val="007A6348"/>
    <w:rsid w:val="007C44FF"/>
    <w:rsid w:val="007C7BDB"/>
    <w:rsid w:val="007D354D"/>
    <w:rsid w:val="007D73AB"/>
    <w:rsid w:val="007E2712"/>
    <w:rsid w:val="007E4A9C"/>
    <w:rsid w:val="007E5516"/>
    <w:rsid w:val="007E7EE2"/>
    <w:rsid w:val="007F06CA"/>
    <w:rsid w:val="0080228F"/>
    <w:rsid w:val="00804C1B"/>
    <w:rsid w:val="008053F3"/>
    <w:rsid w:val="008178E6"/>
    <w:rsid w:val="0082249C"/>
    <w:rsid w:val="00830B7B"/>
    <w:rsid w:val="008349AA"/>
    <w:rsid w:val="008375D5"/>
    <w:rsid w:val="008431AF"/>
    <w:rsid w:val="008504F6"/>
    <w:rsid w:val="00860EC4"/>
    <w:rsid w:val="00863BB7"/>
    <w:rsid w:val="00875DDD"/>
    <w:rsid w:val="00881BC6"/>
    <w:rsid w:val="008860CC"/>
    <w:rsid w:val="00891929"/>
    <w:rsid w:val="00893029"/>
    <w:rsid w:val="0089514A"/>
    <w:rsid w:val="008A0A0D"/>
    <w:rsid w:val="008A407E"/>
    <w:rsid w:val="008A4CEA"/>
    <w:rsid w:val="008A7506"/>
    <w:rsid w:val="008B1603"/>
    <w:rsid w:val="008B1FF6"/>
    <w:rsid w:val="008C4538"/>
    <w:rsid w:val="008C562B"/>
    <w:rsid w:val="008D3090"/>
    <w:rsid w:val="008D4306"/>
    <w:rsid w:val="008D4508"/>
    <w:rsid w:val="008D4DC4"/>
    <w:rsid w:val="008D7CAF"/>
    <w:rsid w:val="008E34FB"/>
    <w:rsid w:val="008E65A8"/>
    <w:rsid w:val="008E77D6"/>
    <w:rsid w:val="009036E7"/>
    <w:rsid w:val="0091053B"/>
    <w:rsid w:val="00914CCE"/>
    <w:rsid w:val="0094502D"/>
    <w:rsid w:val="00947013"/>
    <w:rsid w:val="00976D76"/>
    <w:rsid w:val="0098368D"/>
    <w:rsid w:val="00984EA2"/>
    <w:rsid w:val="00986CC3"/>
    <w:rsid w:val="0099068E"/>
    <w:rsid w:val="009920AA"/>
    <w:rsid w:val="009A4D0A"/>
    <w:rsid w:val="009C2459"/>
    <w:rsid w:val="009C255A"/>
    <w:rsid w:val="009C2B46"/>
    <w:rsid w:val="009C4448"/>
    <w:rsid w:val="009C4DBA"/>
    <w:rsid w:val="009C610D"/>
    <w:rsid w:val="009D1DC6"/>
    <w:rsid w:val="009D5D40"/>
    <w:rsid w:val="009D6B1B"/>
    <w:rsid w:val="009D7277"/>
    <w:rsid w:val="009D7776"/>
    <w:rsid w:val="009E107B"/>
    <w:rsid w:val="009E18D6"/>
    <w:rsid w:val="00A00D24"/>
    <w:rsid w:val="00A01F5C"/>
    <w:rsid w:val="00A2019A"/>
    <w:rsid w:val="00A3270B"/>
    <w:rsid w:val="00A379E4"/>
    <w:rsid w:val="00A43B02"/>
    <w:rsid w:val="00A46B85"/>
    <w:rsid w:val="00A50585"/>
    <w:rsid w:val="00A506F1"/>
    <w:rsid w:val="00A5156E"/>
    <w:rsid w:val="00A53E57"/>
    <w:rsid w:val="00A554DF"/>
    <w:rsid w:val="00A56824"/>
    <w:rsid w:val="00A6721C"/>
    <w:rsid w:val="00A67276"/>
    <w:rsid w:val="00A676AF"/>
    <w:rsid w:val="00A67840"/>
    <w:rsid w:val="00A71A9E"/>
    <w:rsid w:val="00A7382D"/>
    <w:rsid w:val="00A743AC"/>
    <w:rsid w:val="00A8483F"/>
    <w:rsid w:val="00A870B0"/>
    <w:rsid w:val="00A87A54"/>
    <w:rsid w:val="00AA1809"/>
    <w:rsid w:val="00AB2F10"/>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3ECA"/>
    <w:rsid w:val="00B3528F"/>
    <w:rsid w:val="00B357AB"/>
    <w:rsid w:val="00B41F72"/>
    <w:rsid w:val="00B44E90"/>
    <w:rsid w:val="00B47956"/>
    <w:rsid w:val="00B517E1"/>
    <w:rsid w:val="00B55E70"/>
    <w:rsid w:val="00B60238"/>
    <w:rsid w:val="00B64962"/>
    <w:rsid w:val="00B66AC0"/>
    <w:rsid w:val="00B84409"/>
    <w:rsid w:val="00B90390"/>
    <w:rsid w:val="00B92479"/>
    <w:rsid w:val="00BB5683"/>
    <w:rsid w:val="00BC17DF"/>
    <w:rsid w:val="00BD0826"/>
    <w:rsid w:val="00BD15AB"/>
    <w:rsid w:val="00BE3210"/>
    <w:rsid w:val="00BF4F06"/>
    <w:rsid w:val="00BF534E"/>
    <w:rsid w:val="00BF5717"/>
    <w:rsid w:val="00C106D9"/>
    <w:rsid w:val="00C12575"/>
    <w:rsid w:val="00C141C6"/>
    <w:rsid w:val="00C2071A"/>
    <w:rsid w:val="00C20ACB"/>
    <w:rsid w:val="00C23703"/>
    <w:rsid w:val="00C2582D"/>
    <w:rsid w:val="00C26068"/>
    <w:rsid w:val="00C271A8"/>
    <w:rsid w:val="00C37A77"/>
    <w:rsid w:val="00C41141"/>
    <w:rsid w:val="00C461E6"/>
    <w:rsid w:val="00C63EC4"/>
    <w:rsid w:val="00C9061B"/>
    <w:rsid w:val="00C93EBA"/>
    <w:rsid w:val="00CA7FF5"/>
    <w:rsid w:val="00CB07E5"/>
    <w:rsid w:val="00CB09A1"/>
    <w:rsid w:val="00CB1E7C"/>
    <w:rsid w:val="00CB2EA1"/>
    <w:rsid w:val="00CB2F84"/>
    <w:rsid w:val="00CB43F1"/>
    <w:rsid w:val="00CB6A8A"/>
    <w:rsid w:val="00CB6EDE"/>
    <w:rsid w:val="00CB74B2"/>
    <w:rsid w:val="00CC14D1"/>
    <w:rsid w:val="00CC41BA"/>
    <w:rsid w:val="00CD1C6C"/>
    <w:rsid w:val="00CD6169"/>
    <w:rsid w:val="00CD6D76"/>
    <w:rsid w:val="00CE20BC"/>
    <w:rsid w:val="00CF13E2"/>
    <w:rsid w:val="00CF1FD8"/>
    <w:rsid w:val="00CF4FDC"/>
    <w:rsid w:val="00D021D2"/>
    <w:rsid w:val="00D05D49"/>
    <w:rsid w:val="00D061BB"/>
    <w:rsid w:val="00D07BE1"/>
    <w:rsid w:val="00D116C0"/>
    <w:rsid w:val="00D13433"/>
    <w:rsid w:val="00D13D8A"/>
    <w:rsid w:val="00D217F2"/>
    <w:rsid w:val="00D279D8"/>
    <w:rsid w:val="00D27C8E"/>
    <w:rsid w:val="00D4141B"/>
    <w:rsid w:val="00D4145D"/>
    <w:rsid w:val="00D5467F"/>
    <w:rsid w:val="00D55837"/>
    <w:rsid w:val="00D60F51"/>
    <w:rsid w:val="00D6730A"/>
    <w:rsid w:val="00D674A6"/>
    <w:rsid w:val="00D70BAE"/>
    <w:rsid w:val="00D74B7C"/>
    <w:rsid w:val="00D76068"/>
    <w:rsid w:val="00D76B01"/>
    <w:rsid w:val="00D84704"/>
    <w:rsid w:val="00D95424"/>
    <w:rsid w:val="00DA5C0D"/>
    <w:rsid w:val="00DB714B"/>
    <w:rsid w:val="00DC0009"/>
    <w:rsid w:val="00DD0722"/>
    <w:rsid w:val="00DF5BFB"/>
    <w:rsid w:val="00E022DA"/>
    <w:rsid w:val="00E03BCB"/>
    <w:rsid w:val="00E124DC"/>
    <w:rsid w:val="00E16DFF"/>
    <w:rsid w:val="00E31804"/>
    <w:rsid w:val="00E406DF"/>
    <w:rsid w:val="00E4143A"/>
    <w:rsid w:val="00E4457A"/>
    <w:rsid w:val="00E469E4"/>
    <w:rsid w:val="00E475C3"/>
    <w:rsid w:val="00E47CBC"/>
    <w:rsid w:val="00E509B0"/>
    <w:rsid w:val="00E55D8E"/>
    <w:rsid w:val="00E81E54"/>
    <w:rsid w:val="00E8691E"/>
    <w:rsid w:val="00EA1688"/>
    <w:rsid w:val="00EA2D00"/>
    <w:rsid w:val="00EA4C83"/>
    <w:rsid w:val="00EC1DA0"/>
    <w:rsid w:val="00EC329B"/>
    <w:rsid w:val="00EC73EB"/>
    <w:rsid w:val="00ED592E"/>
    <w:rsid w:val="00ED6ABD"/>
    <w:rsid w:val="00ED72E1"/>
    <w:rsid w:val="00EE2044"/>
    <w:rsid w:val="00EE3C0F"/>
    <w:rsid w:val="00EE6810"/>
    <w:rsid w:val="00EF2A7F"/>
    <w:rsid w:val="00EF4803"/>
    <w:rsid w:val="00F03EAC"/>
    <w:rsid w:val="00F04B7C"/>
    <w:rsid w:val="00F14024"/>
    <w:rsid w:val="00F25761"/>
    <w:rsid w:val="00F259D7"/>
    <w:rsid w:val="00F30A45"/>
    <w:rsid w:val="00F32D05"/>
    <w:rsid w:val="00F35263"/>
    <w:rsid w:val="00F403BF"/>
    <w:rsid w:val="00F4342F"/>
    <w:rsid w:val="00F45227"/>
    <w:rsid w:val="00F5045C"/>
    <w:rsid w:val="00F53AEA"/>
    <w:rsid w:val="00F5663B"/>
    <w:rsid w:val="00F6392C"/>
    <w:rsid w:val="00F64256"/>
    <w:rsid w:val="00F66093"/>
    <w:rsid w:val="00F70848"/>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D4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0007">
      <w:bodyDiv w:val="1"/>
      <w:marLeft w:val="0"/>
      <w:marRight w:val="0"/>
      <w:marTop w:val="0"/>
      <w:marBottom w:val="0"/>
      <w:divBdr>
        <w:top w:val="none" w:sz="0" w:space="0" w:color="auto"/>
        <w:left w:val="none" w:sz="0" w:space="0" w:color="auto"/>
        <w:bottom w:val="none" w:sz="0" w:space="0" w:color="auto"/>
        <w:right w:val="none" w:sz="0" w:space="0" w:color="auto"/>
      </w:divBdr>
    </w:div>
    <w:div w:id="275987365">
      <w:bodyDiv w:val="1"/>
      <w:marLeft w:val="0"/>
      <w:marRight w:val="0"/>
      <w:marTop w:val="0"/>
      <w:marBottom w:val="0"/>
      <w:divBdr>
        <w:top w:val="none" w:sz="0" w:space="0" w:color="auto"/>
        <w:left w:val="none" w:sz="0" w:space="0" w:color="auto"/>
        <w:bottom w:val="none" w:sz="0" w:space="0" w:color="auto"/>
        <w:right w:val="none" w:sz="0" w:space="0" w:color="auto"/>
      </w:divBdr>
    </w:div>
    <w:div w:id="1449544027">
      <w:bodyDiv w:val="1"/>
      <w:marLeft w:val="0"/>
      <w:marRight w:val="0"/>
      <w:marTop w:val="0"/>
      <w:marBottom w:val="0"/>
      <w:divBdr>
        <w:top w:val="none" w:sz="0" w:space="0" w:color="auto"/>
        <w:left w:val="none" w:sz="0" w:space="0" w:color="auto"/>
        <w:bottom w:val="none" w:sz="0" w:space="0" w:color="auto"/>
        <w:right w:val="none" w:sz="0" w:space="0" w:color="auto"/>
      </w:divBdr>
    </w:div>
    <w:div w:id="1595287677">
      <w:bodyDiv w:val="1"/>
      <w:marLeft w:val="0"/>
      <w:marRight w:val="0"/>
      <w:marTop w:val="0"/>
      <w:marBottom w:val="0"/>
      <w:divBdr>
        <w:top w:val="none" w:sz="0" w:space="0" w:color="auto"/>
        <w:left w:val="none" w:sz="0" w:space="0" w:color="auto"/>
        <w:bottom w:val="none" w:sz="0" w:space="0" w:color="auto"/>
        <w:right w:val="none" w:sz="0" w:space="0" w:color="auto"/>
      </w:divBdr>
    </w:div>
    <w:div w:id="21437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17" Type="http://schemas.openxmlformats.org/officeDocument/2006/relationships/header" Target="header1.xml"/><Relationship Id="rId12"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50B6E0FE2F4D69BBD84E1810217641"/>
        <w:category>
          <w:name w:val="Allmänt"/>
          <w:gallery w:val="placeholder"/>
        </w:category>
        <w:types>
          <w:type w:val="bbPlcHdr"/>
        </w:types>
        <w:behaviors>
          <w:behavior w:val="content"/>
        </w:behaviors>
        <w:guid w:val="{E5CDD1A8-A091-4575-AF36-6499285E9F14}"/>
      </w:docPartPr>
      <w:docPartBody>
        <w:p w14:paraId="79A54D48" w14:textId="77777777" w:rsidR="003E06C4" w:rsidRDefault="005078C8" w:rsidP="005078C8">
          <w:pPr>
            <w:pStyle w:val="2550B6E0FE2F4D69BBD84E1810217641"/>
          </w:pPr>
          <w:r>
            <w:rPr>
              <w:rStyle w:val="Platshllartext"/>
            </w:rPr>
            <w:t xml:space="preserve"> </w:t>
          </w:r>
        </w:p>
      </w:docPartBody>
    </w:docPart>
    <w:docPart>
      <w:docPartPr>
        <w:name w:val="C2A355DD307547EBB180BC36985130BE"/>
        <w:category>
          <w:name w:val="Allmänt"/>
          <w:gallery w:val="placeholder"/>
        </w:category>
        <w:types>
          <w:type w:val="bbPlcHdr"/>
        </w:types>
        <w:behaviors>
          <w:behavior w:val="content"/>
        </w:behaviors>
        <w:guid w:val="{2446F8E5-A773-42CB-AD08-A716631807E5}"/>
      </w:docPartPr>
      <w:docPartBody>
        <w:p w14:paraId="79A54D49" w14:textId="77777777" w:rsidR="003E06C4" w:rsidRDefault="005078C8" w:rsidP="005078C8">
          <w:pPr>
            <w:pStyle w:val="C2A355DD307547EBB180BC36985130BE"/>
          </w:pPr>
          <w:r>
            <w:rPr>
              <w:rStyle w:val="Platshllartext"/>
            </w:rPr>
            <w:t xml:space="preserve"> </w:t>
          </w:r>
        </w:p>
      </w:docPartBody>
    </w:docPart>
    <w:docPart>
      <w:docPartPr>
        <w:name w:val="0F211034BDFE4359867203FEC832C7E3"/>
        <w:category>
          <w:name w:val="Allmänt"/>
          <w:gallery w:val="placeholder"/>
        </w:category>
        <w:types>
          <w:type w:val="bbPlcHdr"/>
        </w:types>
        <w:behaviors>
          <w:behavior w:val="content"/>
        </w:behaviors>
        <w:guid w:val="{405DFD84-A918-4D90-B89D-9F1F9287D26A}"/>
      </w:docPartPr>
      <w:docPartBody>
        <w:p w14:paraId="79A54D4A" w14:textId="77777777" w:rsidR="003E06C4" w:rsidRDefault="005078C8" w:rsidP="005078C8">
          <w:pPr>
            <w:pStyle w:val="0F211034BDFE4359867203FEC832C7E3"/>
          </w:pPr>
          <w:r>
            <w:rPr>
              <w:rStyle w:val="Platshllartext"/>
            </w:rPr>
            <w:t xml:space="preserve"> </w:t>
          </w:r>
        </w:p>
      </w:docPartBody>
    </w:docPart>
    <w:docPart>
      <w:docPartPr>
        <w:name w:val="93A500D777B749E69844EA5192026B4F"/>
        <w:category>
          <w:name w:val="Allmänt"/>
          <w:gallery w:val="placeholder"/>
        </w:category>
        <w:types>
          <w:type w:val="bbPlcHdr"/>
        </w:types>
        <w:behaviors>
          <w:behavior w:val="content"/>
        </w:behaviors>
        <w:guid w:val="{96C95770-99A8-4157-8804-970F8383C326}"/>
      </w:docPartPr>
      <w:docPartBody>
        <w:p w14:paraId="79A54D4B" w14:textId="77777777" w:rsidR="003E06C4" w:rsidRDefault="005078C8" w:rsidP="005078C8">
          <w:pPr>
            <w:pStyle w:val="93A500D777B749E69844EA5192026B4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C8"/>
    <w:rsid w:val="00166C51"/>
    <w:rsid w:val="003E06C4"/>
    <w:rsid w:val="00484421"/>
    <w:rsid w:val="005078C8"/>
    <w:rsid w:val="00AA0D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9A54D4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f01c61e4-fe52-42af-858e-af84c5c6a9fd</RD_Svarsid>
  </documentManagement>
</p:properties>
</file>

<file path=customXml/item2.xml><?xml version="1.0" encoding="utf-8"?>
<!--<?xml version="1.0" encoding="iso-8859-1"?>-->
<DocumentInfo xmlns="http://lp/documentinfo/RK">
  <BaseInfo>
    <RkTemplate>Rktemplatetest</RkTemplate>
    <DocType>PM</DocType>
    <DocTypeShowName>Promemoria</DocTypeShowName>
    <Status/>
    <Sender>
      <SenderName>Emma Lindahl Timmelstad</SenderName>
      <SenderTitle/>
      <SenderMail>emma.lindahl.timmelstad@regeringskansliet.se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2016-12-07</HeaderDate>
    <Office/>
    <Dnr>Ju2016/01013/POL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D4F1B-E075-4FA2-8C83-5D05F7EB78B8}">
  <ds:schemaRefs>
    <ds:schemaRef ds:uri="http://schemas.microsoft.com/office/infopath/2007/PartnerControls"/>
    <ds:schemaRef ds:uri="http://schemas.microsoft.com/office/2006/documentManagement/types"/>
    <ds:schemaRef ds:uri="5429eb68-8afa-474e-a293-a9fa933f1d84"/>
    <ds:schemaRef ds:uri="http://purl.org/dc/dcmitype/"/>
    <ds:schemaRef ds:uri="http://purl.org/dc/elements/1.1/"/>
    <ds:schemaRef ds:uri="03bdfa32-753e-480b-a763-6185260a9611"/>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F07079D-CE28-421E-AFE6-93FE06B51AB1}">
  <ds:schemaRefs>
    <ds:schemaRef ds:uri="http://lp/documentinfo/RK"/>
  </ds:schemaRefs>
</ds:datastoreItem>
</file>

<file path=customXml/itemProps3.xml><?xml version="1.0" encoding="utf-8"?>
<ds:datastoreItem xmlns:ds="http://schemas.openxmlformats.org/officeDocument/2006/customXml" ds:itemID="{D94A0543-DCB0-4D35-A4DF-D76F661C1466}"/>
</file>

<file path=customXml/itemProps4.xml><?xml version="1.0" encoding="utf-8"?>
<ds:datastoreItem xmlns:ds="http://schemas.openxmlformats.org/officeDocument/2006/customXml" ds:itemID="{71A41FF9-0285-4A8B-A86D-150FD108E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C4A9BC-911D-4232-8107-0B438BFE40E3}">
  <ds:schemaRefs>
    <ds:schemaRef ds:uri="http://schemas.microsoft.com/sharepoint/v3/contenttype/forms/url"/>
  </ds:schemaRefs>
</ds:datastoreItem>
</file>

<file path=customXml/itemProps6.xml><?xml version="1.0" encoding="utf-8"?>
<ds:datastoreItem xmlns:ds="http://schemas.openxmlformats.org/officeDocument/2006/customXml" ds:itemID="{154493FE-FCC2-4130-9ECC-0BE9F10EBD6E}">
  <ds:schemaRefs>
    <ds:schemaRef ds:uri="http://schemas.microsoft.com/sharepoint/v3/contenttype/forms"/>
  </ds:schemaRefs>
</ds:datastoreItem>
</file>

<file path=customXml/itemProps7.xml><?xml version="1.0" encoding="utf-8"?>
<ds:datastoreItem xmlns:ds="http://schemas.openxmlformats.org/officeDocument/2006/customXml" ds:itemID="{C35737ED-E3E5-421A-95C3-7F0AC346C9EB}">
  <ds:schemaRefs>
    <ds:schemaRef ds:uri="http://schemas.microsoft.com/sharepoint/events"/>
  </ds:schemaRefs>
</ds:datastoreItem>
</file>

<file path=customXml/itemProps8.xml><?xml version="1.0" encoding="utf-8"?>
<ds:datastoreItem xmlns:ds="http://schemas.openxmlformats.org/officeDocument/2006/customXml" ds:itemID="{2D0E9327-A125-4E80-A8BF-BAD279CF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354</Words>
  <Characters>1879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Manager>Emma Lindahl Timmelstad</Manager>
  <Company>Regeringskansliet RK IT</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Emma Lindahl Timmelstad</cp:lastModifiedBy>
  <cp:revision>4</cp:revision>
  <cp:lastPrinted>2017-02-03T10:13:00Z</cp:lastPrinted>
  <dcterms:created xsi:type="dcterms:W3CDTF">2017-02-02T09:30:00Z</dcterms:created>
  <dcterms:modified xsi:type="dcterms:W3CDTF">2017-02-03T10:24:00Z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21695787-372b-41e6-86ef-b9e5343ffbb8</vt:lpwstr>
  </property>
</Properties>
</file>