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E0417" w:rsidP="00DA0661">
      <w:pPr>
        <w:pStyle w:val="Title"/>
      </w:pPr>
      <w:bookmarkStart w:id="0" w:name="Start"/>
      <w:bookmarkEnd w:id="0"/>
      <w:r>
        <w:t xml:space="preserve">Svar på fråga </w:t>
      </w:r>
      <w:r w:rsidRPr="003E0417">
        <w:t xml:space="preserve">2021/22:789 </w:t>
      </w:r>
      <w:r>
        <w:t>av Marcus Wiechel (SD)</w:t>
      </w:r>
      <w:r>
        <w:br/>
      </w:r>
      <w:r w:rsidRPr="003E0417">
        <w:t>Avsaknaden av syrgas på äldreboenden</w:t>
      </w:r>
    </w:p>
    <w:p w:rsidR="00244B91" w:rsidP="002749F7">
      <w:pPr>
        <w:pStyle w:val="BodyText"/>
      </w:pPr>
      <w:r>
        <w:t xml:space="preserve">Marcus Wiechel har frågat mig om jag har </w:t>
      </w:r>
      <w:r w:rsidRPr="003E0417">
        <w:t>vidtagit några åtgärder för att trygga äldres rätt till syrgas</w:t>
      </w:r>
      <w:r>
        <w:t>.</w:t>
      </w:r>
    </w:p>
    <w:p w:rsidR="003E0417" w:rsidP="002749F7">
      <w:pPr>
        <w:pStyle w:val="BodyText"/>
      </w:pPr>
      <w:r>
        <w:t xml:space="preserve">Ansvaret för sådan </w:t>
      </w:r>
      <w:r w:rsidR="002E7290">
        <w:t>hälso- och sjukvård</w:t>
      </w:r>
      <w:r>
        <w:t xml:space="preserve"> som ges av läkare till äldre på de särskilda boendena ligger på regionerna.</w:t>
      </w:r>
      <w:r w:rsidR="00244B91">
        <w:t xml:space="preserve"> </w:t>
      </w:r>
      <w:r w:rsidR="00847C5B">
        <w:t>A</w:t>
      </w:r>
      <w:r w:rsidR="00D15685">
        <w:t xml:space="preserve">lla </w:t>
      </w:r>
      <w:r w:rsidRPr="003E0417">
        <w:t>har samma rätt till en individuell medicinsk bedömning. Om en viss behandling bedöms medicinskt lämplig ska personen också få den.</w:t>
      </w:r>
    </w:p>
    <w:p w:rsidR="002A07F6" w:rsidP="006A12F1">
      <w:pPr>
        <w:pStyle w:val="BodyText"/>
      </w:pPr>
      <w:r>
        <w:t xml:space="preserve">Regeringen har uppdragit </w:t>
      </w:r>
      <w:r w:rsidRPr="00B81B53">
        <w:t>åt en utredare att föreslå en äldreomsorgslag</w:t>
      </w:r>
      <w:r w:rsidR="0092532E">
        <w:t>.</w:t>
      </w:r>
      <w:r>
        <w:t xml:space="preserve"> </w:t>
      </w:r>
      <w:r w:rsidRPr="00B81B53">
        <w:t xml:space="preserve">Målet </w:t>
      </w:r>
      <w:r>
        <w:t xml:space="preserve">med uppdraget </w:t>
      </w:r>
      <w:r w:rsidRPr="00B81B53">
        <w:t xml:space="preserve">är </w:t>
      </w:r>
      <w:r>
        <w:t xml:space="preserve">bland annat </w:t>
      </w:r>
      <w:r w:rsidRPr="00B81B53">
        <w:t>att få till stånd långsiktiga förutsättningar för äldreomsorgen</w:t>
      </w:r>
      <w:r>
        <w:t xml:space="preserve"> och</w:t>
      </w:r>
      <w:r w:rsidRPr="00B81B53">
        <w:t xml:space="preserve"> säkerställa tillgången till god hälso- och sjukvård och medicinsk kompetens inom äldreomsorgen.</w:t>
      </w:r>
      <w:r>
        <w:t xml:space="preserve"> </w:t>
      </w:r>
      <w:r w:rsidR="0068523A">
        <w:t>U</w:t>
      </w:r>
      <w:r>
        <w:t xml:space="preserve">tredaren </w:t>
      </w:r>
      <w:r w:rsidR="0068523A">
        <w:t xml:space="preserve">ska även överväga och </w:t>
      </w:r>
      <w:r w:rsidR="00F57E42">
        <w:t xml:space="preserve">vid behov </w:t>
      </w:r>
      <w:r>
        <w:t xml:space="preserve">lämna förslag på hur medicinsk kompetens kan stärkas i verksamheten. Uppdraget ska redovisas senast den </w:t>
      </w:r>
      <w:r w:rsidR="00615A2C">
        <w:t>30</w:t>
      </w:r>
      <w:r>
        <w:t xml:space="preserve"> juni 2022.</w:t>
      </w:r>
    </w:p>
    <w:p w:rsidR="003E041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2233AD656BD4CDA813AD48E1D4DE085"/>
          </w:placeholder>
          <w:dataBinding w:xpath="/ns0:DocumentInfo[1]/ns0:BaseInfo[1]/ns0:HeaderDate[1]" w:storeItemID="{E42F076E-6FBF-4002-8FE8-4819E3B3222C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E7290">
            <w:t>26 januari 2022</w:t>
          </w:r>
        </w:sdtContent>
      </w:sdt>
    </w:p>
    <w:p w:rsidR="003E0417" w:rsidP="004E7A8F">
      <w:pPr>
        <w:pStyle w:val="Brdtextutanavstnd"/>
      </w:pPr>
    </w:p>
    <w:p w:rsidR="003E0417" w:rsidP="004E7A8F">
      <w:pPr>
        <w:pStyle w:val="Brdtextutanavstnd"/>
      </w:pPr>
    </w:p>
    <w:p w:rsidR="003E0417" w:rsidP="004E7A8F">
      <w:pPr>
        <w:pStyle w:val="Brdtextutanavstnd"/>
      </w:pPr>
    </w:p>
    <w:p w:rsidR="003E0417" w:rsidP="00422A41">
      <w:pPr>
        <w:pStyle w:val="BodyText"/>
      </w:pPr>
      <w:r>
        <w:t>Lena Hallengren</w:t>
      </w:r>
    </w:p>
    <w:p w:rsidR="003E041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E041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E0417" w:rsidRPr="007D73AB" w:rsidP="00340DE0">
          <w:pPr>
            <w:pStyle w:val="Header"/>
          </w:pPr>
        </w:p>
      </w:tc>
      <w:tc>
        <w:tcPr>
          <w:tcW w:w="1134" w:type="dxa"/>
        </w:tcPr>
        <w:p w:rsidR="003E041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E041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E0417" w:rsidRPr="00710A6C" w:rsidP="00EE3C0F">
          <w:pPr>
            <w:pStyle w:val="Header"/>
            <w:rPr>
              <w:b/>
            </w:rPr>
          </w:pPr>
        </w:p>
        <w:p w:rsidR="003E0417" w:rsidP="00EE3C0F">
          <w:pPr>
            <w:pStyle w:val="Header"/>
          </w:pPr>
        </w:p>
        <w:p w:rsidR="003E0417" w:rsidP="00EE3C0F">
          <w:pPr>
            <w:pStyle w:val="Header"/>
          </w:pPr>
        </w:p>
        <w:p w:rsidR="003E041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D2574644426422AAE70420A3E9E2679"/>
            </w:placeholder>
            <w:dataBinding w:xpath="/ns0:DocumentInfo[1]/ns0:BaseInfo[1]/ns0:Dnr[1]" w:storeItemID="{E42F076E-6FBF-4002-8FE8-4819E3B3222C}" w:prefixMappings="xmlns:ns0='http://lp/documentinfo/RK' "/>
            <w:text/>
          </w:sdtPr>
          <w:sdtContent>
            <w:p w:rsidR="003E0417" w:rsidP="00EE3C0F">
              <w:pPr>
                <w:pStyle w:val="Header"/>
              </w:pPr>
              <w:r>
                <w:t>S2022/00425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697D2108F124D75888459D6521D43A2"/>
            </w:placeholder>
            <w:showingPlcHdr/>
            <w:dataBinding w:xpath="/ns0:DocumentInfo[1]/ns0:BaseInfo[1]/ns0:DocNumber[1]" w:storeItemID="{E42F076E-6FBF-4002-8FE8-4819E3B3222C}" w:prefixMappings="xmlns:ns0='http://lp/documentinfo/RK' "/>
            <w:text/>
          </w:sdtPr>
          <w:sdtContent>
            <w:p w:rsidR="003E041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E0417" w:rsidP="00EE3C0F">
          <w:pPr>
            <w:pStyle w:val="Header"/>
          </w:pPr>
        </w:p>
      </w:tc>
      <w:tc>
        <w:tcPr>
          <w:tcW w:w="1134" w:type="dxa"/>
        </w:tcPr>
        <w:p w:rsidR="003E0417" w:rsidP="0094502D">
          <w:pPr>
            <w:pStyle w:val="Header"/>
          </w:pPr>
        </w:p>
        <w:p w:rsidR="003E041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6A2B0271AAD41AE9931A60A40AA3DA9"/>
            </w:placeholder>
            <w:richText/>
          </w:sdtPr>
          <w:sdtEndPr>
            <w:rPr>
              <w:b w:val="0"/>
            </w:rPr>
          </w:sdtEndPr>
          <w:sdtContent>
            <w:p w:rsidR="005A090E" w:rsidRPr="005A090E" w:rsidP="00340DE0">
              <w:pPr>
                <w:pStyle w:val="Header"/>
                <w:rPr>
                  <w:b/>
                </w:rPr>
              </w:pPr>
              <w:r w:rsidRPr="005A090E">
                <w:rPr>
                  <w:b/>
                </w:rPr>
                <w:t>Socialdepartementet</w:t>
              </w:r>
            </w:p>
            <w:p w:rsidR="003E0417" w:rsidP="00340DE0">
              <w:pPr>
                <w:pStyle w:val="Header"/>
              </w:pPr>
              <w:r w:rsidRPr="005A090E">
                <w:t>Socialministern</w:t>
              </w:r>
            </w:p>
          </w:sdtContent>
        </w:sdt>
        <w:p w:rsidR="005A090E" w:rsidP="005A090E">
          <w:pPr>
            <w:rPr>
              <w:rFonts w:asciiTheme="majorHAnsi" w:hAnsiTheme="majorHAnsi"/>
              <w:sz w:val="19"/>
            </w:rPr>
          </w:pPr>
        </w:p>
        <w:p w:rsidR="005A090E" w:rsidP="005A090E">
          <w:pPr>
            <w:rPr>
              <w:rFonts w:asciiTheme="majorHAnsi" w:hAnsiTheme="majorHAnsi"/>
              <w:sz w:val="19"/>
            </w:rPr>
          </w:pPr>
        </w:p>
        <w:p w:rsidR="005A090E" w:rsidRPr="005A090E" w:rsidP="005A090E">
          <w:r>
            <w:t xml:space="preserve"> </w:t>
          </w:r>
        </w:p>
      </w:tc>
      <w:sdt>
        <w:sdtPr>
          <w:alias w:val="Recipient"/>
          <w:tag w:val="ccRKShow_Recipient"/>
          <w:id w:val="-28344517"/>
          <w:placeholder>
            <w:docPart w:val="75DFA7FB9A84484FB433EDC01013D594"/>
          </w:placeholder>
          <w:dataBinding w:xpath="/ns0:DocumentInfo[1]/ns0:BaseInfo[1]/ns0:Recipient[1]" w:storeItemID="{E42F076E-6FBF-4002-8FE8-4819E3B3222C}" w:prefixMappings="xmlns:ns0='http://lp/documentinfo/RK' "/>
          <w:text w:multiLine="1"/>
        </w:sdtPr>
        <w:sdtContent>
          <w:tc>
            <w:tcPr>
              <w:tcW w:w="3170" w:type="dxa"/>
            </w:tcPr>
            <w:p w:rsidR="003E041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E041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D2574644426422AAE70420A3E9E26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5145E6-74AB-43EC-9231-785C9063330B}"/>
      </w:docPartPr>
      <w:docPartBody>
        <w:p w:rsidR="00E2561A" w:rsidP="00190EE6">
          <w:pPr>
            <w:pStyle w:val="8D2574644426422AAE70420A3E9E267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97D2108F124D75888459D6521D43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C92B64-38A5-4711-AFE6-F67F49B287C4}"/>
      </w:docPartPr>
      <w:docPartBody>
        <w:p w:rsidR="00E2561A" w:rsidP="00190EE6">
          <w:pPr>
            <w:pStyle w:val="3697D2108F124D75888459D6521D43A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A2B0271AAD41AE9931A60A40AA3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3BDD4A-C6E7-4C74-A1B7-B31F48318746}"/>
      </w:docPartPr>
      <w:docPartBody>
        <w:p w:rsidR="00E2561A" w:rsidP="00190EE6">
          <w:pPr>
            <w:pStyle w:val="66A2B0271AAD41AE9931A60A40AA3DA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DFA7FB9A84484FB433EDC01013D5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EE9F07-E523-4349-80A3-1FE663D7F787}"/>
      </w:docPartPr>
      <w:docPartBody>
        <w:p w:rsidR="00E2561A" w:rsidP="00190EE6">
          <w:pPr>
            <w:pStyle w:val="75DFA7FB9A84484FB433EDC01013D5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233AD656BD4CDA813AD48E1D4DE0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F20117-D1B8-4269-A2BB-8D565758D56E}"/>
      </w:docPartPr>
      <w:docPartBody>
        <w:p w:rsidR="00E2561A" w:rsidP="00190EE6">
          <w:pPr>
            <w:pStyle w:val="02233AD656BD4CDA813AD48E1D4DE08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2728AEB0F441C5837350864D74D687">
    <w:name w:val="FF2728AEB0F441C5837350864D74D687"/>
    <w:rsid w:val="00190EE6"/>
  </w:style>
  <w:style w:type="character" w:styleId="PlaceholderText">
    <w:name w:val="Placeholder Text"/>
    <w:basedOn w:val="DefaultParagraphFont"/>
    <w:uiPriority w:val="99"/>
    <w:semiHidden/>
    <w:rsid w:val="00190EE6"/>
    <w:rPr>
      <w:noProof w:val="0"/>
      <w:color w:val="808080"/>
    </w:rPr>
  </w:style>
  <w:style w:type="paragraph" w:customStyle="1" w:styleId="F211E3D063BF4A0381F4E561DAE9C938">
    <w:name w:val="F211E3D063BF4A0381F4E561DAE9C938"/>
    <w:rsid w:val="00190EE6"/>
  </w:style>
  <w:style w:type="paragraph" w:customStyle="1" w:styleId="DF5B9826781F46AA8B64E3977858D5EF">
    <w:name w:val="DF5B9826781F46AA8B64E3977858D5EF"/>
    <w:rsid w:val="00190EE6"/>
  </w:style>
  <w:style w:type="paragraph" w:customStyle="1" w:styleId="9637589C315F47F082B44F03A6184F9C">
    <w:name w:val="9637589C315F47F082B44F03A6184F9C"/>
    <w:rsid w:val="00190EE6"/>
  </w:style>
  <w:style w:type="paragraph" w:customStyle="1" w:styleId="8D2574644426422AAE70420A3E9E2679">
    <w:name w:val="8D2574644426422AAE70420A3E9E2679"/>
    <w:rsid w:val="00190EE6"/>
  </w:style>
  <w:style w:type="paragraph" w:customStyle="1" w:styleId="3697D2108F124D75888459D6521D43A2">
    <w:name w:val="3697D2108F124D75888459D6521D43A2"/>
    <w:rsid w:val="00190EE6"/>
  </w:style>
  <w:style w:type="paragraph" w:customStyle="1" w:styleId="DB1D6DACB30B4E94960AE2A7F0121C9F">
    <w:name w:val="DB1D6DACB30B4E94960AE2A7F0121C9F"/>
    <w:rsid w:val="00190EE6"/>
  </w:style>
  <w:style w:type="paragraph" w:customStyle="1" w:styleId="B9C31E641ADE4FD9BFE9A83AD89E7F04">
    <w:name w:val="B9C31E641ADE4FD9BFE9A83AD89E7F04"/>
    <w:rsid w:val="00190EE6"/>
  </w:style>
  <w:style w:type="paragraph" w:customStyle="1" w:styleId="F080D9BBA13C403FA03453DC003DFBC1">
    <w:name w:val="F080D9BBA13C403FA03453DC003DFBC1"/>
    <w:rsid w:val="00190EE6"/>
  </w:style>
  <w:style w:type="paragraph" w:customStyle="1" w:styleId="66A2B0271AAD41AE9931A60A40AA3DA9">
    <w:name w:val="66A2B0271AAD41AE9931A60A40AA3DA9"/>
    <w:rsid w:val="00190EE6"/>
  </w:style>
  <w:style w:type="paragraph" w:customStyle="1" w:styleId="75DFA7FB9A84484FB433EDC01013D594">
    <w:name w:val="75DFA7FB9A84484FB433EDC01013D594"/>
    <w:rsid w:val="00190EE6"/>
  </w:style>
  <w:style w:type="paragraph" w:customStyle="1" w:styleId="3697D2108F124D75888459D6521D43A21">
    <w:name w:val="3697D2108F124D75888459D6521D43A21"/>
    <w:rsid w:val="00190E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6A2B0271AAD41AE9931A60A40AA3DA91">
    <w:name w:val="66A2B0271AAD41AE9931A60A40AA3DA91"/>
    <w:rsid w:val="00190E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2B0437A765E4AA3A4476C57F819F1EE">
    <w:name w:val="92B0437A765E4AA3A4476C57F819F1EE"/>
    <w:rsid w:val="00190EE6"/>
  </w:style>
  <w:style w:type="paragraph" w:customStyle="1" w:styleId="17ED4DCB8A7346CBA599EB90C3AAD445">
    <w:name w:val="17ED4DCB8A7346CBA599EB90C3AAD445"/>
    <w:rsid w:val="00190EE6"/>
  </w:style>
  <w:style w:type="paragraph" w:customStyle="1" w:styleId="D08DB203199545C3B48D9CEFD3593BC6">
    <w:name w:val="D08DB203199545C3B48D9CEFD3593BC6"/>
    <w:rsid w:val="00190EE6"/>
  </w:style>
  <w:style w:type="paragraph" w:customStyle="1" w:styleId="76B13D7A7A5142F88667E9E268DA9B7F">
    <w:name w:val="76B13D7A7A5142F88667E9E268DA9B7F"/>
    <w:rsid w:val="00190EE6"/>
  </w:style>
  <w:style w:type="paragraph" w:customStyle="1" w:styleId="F77BF6E6823B473FBCBAACFDB245942C">
    <w:name w:val="F77BF6E6823B473FBCBAACFDB245942C"/>
    <w:rsid w:val="00190EE6"/>
  </w:style>
  <w:style w:type="paragraph" w:customStyle="1" w:styleId="02233AD656BD4CDA813AD48E1D4DE085">
    <w:name w:val="02233AD656BD4CDA813AD48E1D4DE085"/>
    <w:rsid w:val="00190EE6"/>
  </w:style>
  <w:style w:type="paragraph" w:customStyle="1" w:styleId="4BB226185D5D4D4695C15E3B8D286466">
    <w:name w:val="4BB226185D5D4D4695C15E3B8D286466"/>
    <w:rsid w:val="00190EE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fc123eb6-cf9d-42c9-ba44-2d6aed280bc7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2022-01-26T00:00:00</HeaderDate>
    <Office/>
    <Dnr>S2022/00425</Dnr>
    <ParagrafNr/>
    <DocumentTitle/>
    <VisitingAddress/>
    <Extra1/>
    <Extra2/>
    <Extra3>Marcus Wiechel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CA76F7-7D9E-4BCB-AFD6-6C0AA1238809}"/>
</file>

<file path=customXml/itemProps2.xml><?xml version="1.0" encoding="utf-8"?>
<ds:datastoreItem xmlns:ds="http://schemas.openxmlformats.org/officeDocument/2006/customXml" ds:itemID="{2F1A20BE-E75D-40FB-9582-990B854F6D01}"/>
</file>

<file path=customXml/itemProps3.xml><?xml version="1.0" encoding="utf-8"?>
<ds:datastoreItem xmlns:ds="http://schemas.openxmlformats.org/officeDocument/2006/customXml" ds:itemID="{E42F076E-6FBF-4002-8FE8-4819E3B3222C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342C471-DF1B-480E-871E-3EFCD0741A37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146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789.docx</dc:title>
  <cp:revision>3</cp:revision>
  <dcterms:created xsi:type="dcterms:W3CDTF">2022-01-25T14:16:00Z</dcterms:created>
  <dcterms:modified xsi:type="dcterms:W3CDTF">2022-01-26T09:33:00Z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