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7FE9" w:rsidRDefault="00BC2E51" w14:paraId="74A4C82A" w14:textId="77777777">
      <w:pPr>
        <w:pStyle w:val="RubrikFrslagTIllRiksdagsbeslut"/>
      </w:pPr>
      <w:sdt>
        <w:sdtPr>
          <w:alias w:val="CC_Boilerplate_4"/>
          <w:tag w:val="CC_Boilerplate_4"/>
          <w:id w:val="-1644581176"/>
          <w:lock w:val="sdtContentLocked"/>
          <w:placeholder>
            <w:docPart w:val="7735DCA8E62A4F54AFD4BE640A96D01D"/>
          </w:placeholder>
          <w:text/>
        </w:sdtPr>
        <w:sdtEndPr/>
        <w:sdtContent>
          <w:r w:rsidRPr="009B062B" w:rsidR="00AF30DD">
            <w:t>Förslag till riksdagsbeslut</w:t>
          </w:r>
        </w:sdtContent>
      </w:sdt>
      <w:bookmarkEnd w:id="0"/>
      <w:bookmarkEnd w:id="1"/>
    </w:p>
    <w:sdt>
      <w:sdtPr>
        <w:alias w:val="Yrkande 1"/>
        <w:tag w:val="fa7a37cc-b26f-4b9a-9aca-74f097019326"/>
        <w:id w:val="1598213514"/>
        <w:lock w:val="sdtLocked"/>
      </w:sdtPr>
      <w:sdtEndPr/>
      <w:sdtContent>
        <w:p w:rsidR="00B76BEB" w:rsidRDefault="00452858" w14:paraId="67C22A66" w14:textId="77777777">
          <w:pPr>
            <w:pStyle w:val="Frslagstext"/>
            <w:numPr>
              <w:ilvl w:val="0"/>
              <w:numId w:val="0"/>
            </w:numPr>
          </w:pPr>
          <w:r>
            <w:t>Riksdagen ställer sig bakom det som anförs i motionen om att regelverk ska uppdateras för att möjliggöra att djurtransporter får köra i bussfil när sådan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055F9030C74A33B80455B0A38F32BD"/>
        </w:placeholder>
        <w:text/>
      </w:sdtPr>
      <w:sdtEndPr/>
      <w:sdtContent>
        <w:p w:rsidRPr="009B062B" w:rsidR="006D79C9" w:rsidP="00333E95" w:rsidRDefault="006D79C9" w14:paraId="41351FAB" w14:textId="77777777">
          <w:pPr>
            <w:pStyle w:val="Rubrik1"/>
          </w:pPr>
          <w:r>
            <w:t>Motivering</w:t>
          </w:r>
        </w:p>
      </w:sdtContent>
    </w:sdt>
    <w:bookmarkEnd w:displacedByCustomXml="prev" w:id="3"/>
    <w:bookmarkEnd w:displacedByCustomXml="prev" w:id="4"/>
    <w:p w:rsidR="006777DE" w:rsidP="00BC2E51" w:rsidRDefault="006777DE" w14:paraId="5AF823B3" w14:textId="41395487">
      <w:pPr>
        <w:pStyle w:val="Normalutanindragellerluft"/>
      </w:pPr>
      <w:r>
        <w:t>Utomhustemperaturen i kombination med luftfuktighet avgör hur snabbt en instängd person eller</w:t>
      </w:r>
      <w:r w:rsidR="00452858">
        <w:t xml:space="preserve"> ett</w:t>
      </w:r>
      <w:r>
        <w:t xml:space="preserve"> djur får värmeslag och avlider. Ju högre luftfuktighet, desto snabbare överhettas djuret.</w:t>
      </w:r>
    </w:p>
    <w:p w:rsidR="006777DE" w:rsidP="00BC2E51" w:rsidRDefault="006777DE" w14:paraId="79BA52F4" w14:textId="13F2AD43">
      <w:r>
        <w:t>För att hästar ska ha det bra under transporter finns det regler som man måste följa. Man får till exempel endast transportera sina djur när de är lämpliga att transportera och utrymmet där djuren transporteras ska ha god ventilation så att djuren skyddas mot skador under transporten. Ventilationen ska också vara tillräcklig och den ska kunna anpassas efter både den inre och</w:t>
      </w:r>
      <w:r w:rsidR="00452858">
        <w:t xml:space="preserve"> den</w:t>
      </w:r>
      <w:r>
        <w:t xml:space="preserve"> yttre temperaturen.</w:t>
      </w:r>
    </w:p>
    <w:p w:rsidR="00480BBD" w:rsidP="00BC2E51" w:rsidRDefault="006777DE" w14:paraId="0E081D68" w14:textId="68BA7DC1">
      <w:r>
        <w:t>Ibland inträffar oförutsedda händelser, såsom olyckor på vägen eller annat som gör att man hamnar i bilkö. För att kunna upprätthålla en god djurvård bör djurtransporter kunna få köra i bussfil när sådan finns</w:t>
      </w:r>
      <w:r w:rsidR="00452858">
        <w:t>.</w:t>
      </w:r>
    </w:p>
    <w:sdt>
      <w:sdtPr>
        <w:rPr>
          <w:i/>
          <w:noProof/>
        </w:rPr>
        <w:alias w:val="CC_Underskrifter"/>
        <w:tag w:val="CC_Underskrifter"/>
        <w:id w:val="583496634"/>
        <w:lock w:val="sdtContentLocked"/>
        <w:placeholder>
          <w:docPart w:val="6DF53B62F72A4F9F8C18B8B9ED036354"/>
        </w:placeholder>
      </w:sdtPr>
      <w:sdtEndPr>
        <w:rPr>
          <w:i w:val="0"/>
          <w:noProof w:val="0"/>
        </w:rPr>
      </w:sdtEndPr>
      <w:sdtContent>
        <w:p w:rsidR="00227FE9" w:rsidP="00227FE9" w:rsidRDefault="00227FE9" w14:paraId="0CBF2196" w14:textId="77777777"/>
        <w:p w:rsidRPr="008E0FE2" w:rsidR="004801AC" w:rsidP="00227FE9" w:rsidRDefault="00BC2E51" w14:paraId="780F8C38" w14:textId="7F0465F2"/>
      </w:sdtContent>
    </w:sdt>
    <w:tbl>
      <w:tblPr>
        <w:tblW w:w="5000" w:type="pct"/>
        <w:tblLook w:val="04A0" w:firstRow="1" w:lastRow="0" w:firstColumn="1" w:lastColumn="0" w:noHBand="0" w:noVBand="1"/>
        <w:tblCaption w:val="underskrifter"/>
      </w:tblPr>
      <w:tblGrid>
        <w:gridCol w:w="4252"/>
        <w:gridCol w:w="4252"/>
      </w:tblGrid>
      <w:tr w:rsidR="00B76BEB" w14:paraId="7146EB63" w14:textId="77777777">
        <w:trPr>
          <w:cantSplit/>
        </w:trPr>
        <w:tc>
          <w:tcPr>
            <w:tcW w:w="50" w:type="pct"/>
            <w:vAlign w:val="bottom"/>
          </w:tcPr>
          <w:p w:rsidR="00B76BEB" w:rsidRDefault="00452858" w14:paraId="4218633C" w14:textId="77777777">
            <w:pPr>
              <w:pStyle w:val="Underskrifter"/>
              <w:spacing w:after="0"/>
            </w:pPr>
            <w:r>
              <w:t>Alexandra Anstrell (M)</w:t>
            </w:r>
          </w:p>
        </w:tc>
        <w:tc>
          <w:tcPr>
            <w:tcW w:w="50" w:type="pct"/>
            <w:vAlign w:val="bottom"/>
          </w:tcPr>
          <w:p w:rsidR="00B76BEB" w:rsidRDefault="00B76BEB" w14:paraId="3CA3C199" w14:textId="77777777">
            <w:pPr>
              <w:pStyle w:val="Underskrifter"/>
              <w:spacing w:after="0"/>
            </w:pPr>
          </w:p>
        </w:tc>
      </w:tr>
    </w:tbl>
    <w:p w:rsidR="003A4A18" w:rsidRDefault="003A4A18" w14:paraId="1BE73E3B" w14:textId="77777777"/>
    <w:sectPr w:rsidR="003A4A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14EF" w14:textId="77777777" w:rsidR="00BC69F3" w:rsidRDefault="00BC69F3" w:rsidP="000C1CAD">
      <w:pPr>
        <w:spacing w:line="240" w:lineRule="auto"/>
      </w:pPr>
      <w:r>
        <w:separator/>
      </w:r>
    </w:p>
  </w:endnote>
  <w:endnote w:type="continuationSeparator" w:id="0">
    <w:p w14:paraId="74026C7A" w14:textId="77777777" w:rsidR="00BC69F3" w:rsidRDefault="00BC6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0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C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EDB3" w14:textId="158A5E8B" w:rsidR="00262EA3" w:rsidRPr="00227FE9" w:rsidRDefault="00262EA3" w:rsidP="00227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1F8C" w14:textId="77777777" w:rsidR="00BC69F3" w:rsidRDefault="00BC69F3" w:rsidP="000C1CAD">
      <w:pPr>
        <w:spacing w:line="240" w:lineRule="auto"/>
      </w:pPr>
      <w:r>
        <w:separator/>
      </w:r>
    </w:p>
  </w:footnote>
  <w:footnote w:type="continuationSeparator" w:id="0">
    <w:p w14:paraId="4B8A4E80" w14:textId="77777777" w:rsidR="00BC69F3" w:rsidRDefault="00BC69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36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5C89B2" wp14:editId="121B6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7F74E" w14:textId="6E72B82C" w:rsidR="00262EA3" w:rsidRDefault="00BC2E51" w:rsidP="008103B5">
                          <w:pPr>
                            <w:jc w:val="right"/>
                          </w:pPr>
                          <w:sdt>
                            <w:sdtPr>
                              <w:alias w:val="CC_Noformat_Partikod"/>
                              <w:tag w:val="CC_Noformat_Partikod"/>
                              <w:id w:val="-53464382"/>
                              <w:text/>
                            </w:sdtPr>
                            <w:sdtEndPr/>
                            <w:sdtContent>
                              <w:r w:rsidR="006777DE">
                                <w:t>M</w:t>
                              </w:r>
                            </w:sdtContent>
                          </w:sdt>
                          <w:sdt>
                            <w:sdtPr>
                              <w:alias w:val="CC_Noformat_Partinummer"/>
                              <w:tag w:val="CC_Noformat_Partinummer"/>
                              <w:id w:val="-1709555926"/>
                              <w:text/>
                            </w:sdtPr>
                            <w:sdtEndPr/>
                            <w:sdtContent>
                              <w:r w:rsidR="00324C58">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89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7F74E" w14:textId="6E72B82C" w:rsidR="00262EA3" w:rsidRDefault="00BC2E51" w:rsidP="008103B5">
                    <w:pPr>
                      <w:jc w:val="right"/>
                    </w:pPr>
                    <w:sdt>
                      <w:sdtPr>
                        <w:alias w:val="CC_Noformat_Partikod"/>
                        <w:tag w:val="CC_Noformat_Partikod"/>
                        <w:id w:val="-53464382"/>
                        <w:text/>
                      </w:sdtPr>
                      <w:sdtEndPr/>
                      <w:sdtContent>
                        <w:r w:rsidR="006777DE">
                          <w:t>M</w:t>
                        </w:r>
                      </w:sdtContent>
                    </w:sdt>
                    <w:sdt>
                      <w:sdtPr>
                        <w:alias w:val="CC_Noformat_Partinummer"/>
                        <w:tag w:val="CC_Noformat_Partinummer"/>
                        <w:id w:val="-1709555926"/>
                        <w:text/>
                      </w:sdtPr>
                      <w:sdtEndPr/>
                      <w:sdtContent>
                        <w:r w:rsidR="00324C58">
                          <w:t>1598</w:t>
                        </w:r>
                      </w:sdtContent>
                    </w:sdt>
                  </w:p>
                </w:txbxContent>
              </v:textbox>
              <w10:wrap anchorx="page"/>
            </v:shape>
          </w:pict>
        </mc:Fallback>
      </mc:AlternateContent>
    </w:r>
  </w:p>
  <w:p w14:paraId="3A9754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7B56" w14:textId="77777777" w:rsidR="00262EA3" w:rsidRDefault="00262EA3" w:rsidP="008563AC">
    <w:pPr>
      <w:jc w:val="right"/>
    </w:pPr>
  </w:p>
  <w:p w14:paraId="4BCA8E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9A25" w14:textId="77777777" w:rsidR="00262EA3" w:rsidRDefault="00BC2E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9EB266" wp14:editId="232EBE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14F1D" w14:textId="09FAA6A4" w:rsidR="00262EA3" w:rsidRDefault="00BC2E51" w:rsidP="00A314CF">
    <w:pPr>
      <w:pStyle w:val="FSHNormal"/>
      <w:spacing w:before="40"/>
    </w:pPr>
    <w:sdt>
      <w:sdtPr>
        <w:alias w:val="CC_Noformat_Motionstyp"/>
        <w:tag w:val="CC_Noformat_Motionstyp"/>
        <w:id w:val="1162973129"/>
        <w:lock w:val="sdtContentLocked"/>
        <w15:appearance w15:val="hidden"/>
        <w:text/>
      </w:sdtPr>
      <w:sdtEndPr/>
      <w:sdtContent>
        <w:r w:rsidR="00227FE9">
          <w:t>Enskild motion</w:t>
        </w:r>
      </w:sdtContent>
    </w:sdt>
    <w:r w:rsidR="00821B36">
      <w:t xml:space="preserve"> </w:t>
    </w:r>
    <w:sdt>
      <w:sdtPr>
        <w:alias w:val="CC_Noformat_Partikod"/>
        <w:tag w:val="CC_Noformat_Partikod"/>
        <w:id w:val="1471015553"/>
        <w:text/>
      </w:sdtPr>
      <w:sdtEndPr/>
      <w:sdtContent>
        <w:r w:rsidR="006777DE">
          <w:t>M</w:t>
        </w:r>
      </w:sdtContent>
    </w:sdt>
    <w:sdt>
      <w:sdtPr>
        <w:alias w:val="CC_Noformat_Partinummer"/>
        <w:tag w:val="CC_Noformat_Partinummer"/>
        <w:id w:val="-2014525982"/>
        <w:text/>
      </w:sdtPr>
      <w:sdtEndPr/>
      <w:sdtContent>
        <w:r w:rsidR="00324C58">
          <w:t>1598</w:t>
        </w:r>
      </w:sdtContent>
    </w:sdt>
  </w:p>
  <w:p w14:paraId="1A74E4ED" w14:textId="77777777" w:rsidR="00262EA3" w:rsidRPr="008227B3" w:rsidRDefault="00BC2E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F2653" w14:textId="29D743AD" w:rsidR="00262EA3" w:rsidRPr="008227B3" w:rsidRDefault="00BC2E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7FE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7FE9">
          <w:t>:1092</w:t>
        </w:r>
      </w:sdtContent>
    </w:sdt>
  </w:p>
  <w:p w14:paraId="55EE09E7" w14:textId="0B2451BE" w:rsidR="00262EA3" w:rsidRDefault="00BC2E51" w:rsidP="00E03A3D">
    <w:pPr>
      <w:pStyle w:val="Motionr"/>
    </w:pPr>
    <w:sdt>
      <w:sdtPr>
        <w:alias w:val="CC_Noformat_Avtext"/>
        <w:tag w:val="CC_Noformat_Avtext"/>
        <w:id w:val="-2020768203"/>
        <w:lock w:val="sdtContentLocked"/>
        <w15:appearance w15:val="hidden"/>
        <w:text/>
      </w:sdtPr>
      <w:sdtEndPr/>
      <w:sdtContent>
        <w:r w:rsidR="00227FE9">
          <w:t>av Alexandra Anstrell (M)</w:t>
        </w:r>
      </w:sdtContent>
    </w:sdt>
  </w:p>
  <w:sdt>
    <w:sdtPr>
      <w:alias w:val="CC_Noformat_Rubtext"/>
      <w:tag w:val="CC_Noformat_Rubtext"/>
      <w:id w:val="-218060500"/>
      <w:lock w:val="sdtLocked"/>
      <w:text/>
    </w:sdtPr>
    <w:sdtEndPr/>
    <w:sdtContent>
      <w:p w14:paraId="27FED543" w14:textId="64B6CC39" w:rsidR="00262EA3" w:rsidRDefault="006777DE" w:rsidP="00283E0F">
        <w:pPr>
          <w:pStyle w:val="FSHRub2"/>
        </w:pPr>
        <w:r>
          <w:t>Djur i bussfil</w:t>
        </w:r>
      </w:p>
    </w:sdtContent>
  </w:sdt>
  <w:sdt>
    <w:sdtPr>
      <w:alias w:val="CC_Boilerplate_3"/>
      <w:tag w:val="CC_Boilerplate_3"/>
      <w:id w:val="1606463544"/>
      <w:lock w:val="sdtContentLocked"/>
      <w15:appearance w15:val="hidden"/>
      <w:text w:multiLine="1"/>
    </w:sdtPr>
    <w:sdtEndPr/>
    <w:sdtContent>
      <w:p w14:paraId="764825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FE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58"/>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18"/>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58"/>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B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D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E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51"/>
    <w:rsid w:val="00BC33A9"/>
    <w:rsid w:val="00BC3908"/>
    <w:rsid w:val="00BC3AF1"/>
    <w:rsid w:val="00BC3B20"/>
    <w:rsid w:val="00BC3F37"/>
    <w:rsid w:val="00BC44DE"/>
    <w:rsid w:val="00BC498A"/>
    <w:rsid w:val="00BC4C0C"/>
    <w:rsid w:val="00BC5148"/>
    <w:rsid w:val="00BC52DF"/>
    <w:rsid w:val="00BC5448"/>
    <w:rsid w:val="00BC5754"/>
    <w:rsid w:val="00BC6240"/>
    <w:rsid w:val="00BC69F3"/>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14B90"/>
  <w15:chartTrackingRefBased/>
  <w15:docId w15:val="{7E2B24EA-9484-4722-88F1-FDA0B8EB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5DCA8E62A4F54AFD4BE640A96D01D"/>
        <w:category>
          <w:name w:val="Allmänt"/>
          <w:gallery w:val="placeholder"/>
        </w:category>
        <w:types>
          <w:type w:val="bbPlcHdr"/>
        </w:types>
        <w:behaviors>
          <w:behavior w:val="content"/>
        </w:behaviors>
        <w:guid w:val="{02F72695-AE34-4293-811D-A4BD5D6B89B0}"/>
      </w:docPartPr>
      <w:docPartBody>
        <w:p w:rsidR="00C165DC" w:rsidRDefault="006F4E08">
          <w:pPr>
            <w:pStyle w:val="7735DCA8E62A4F54AFD4BE640A96D01D"/>
          </w:pPr>
          <w:r w:rsidRPr="005A0A93">
            <w:rPr>
              <w:rStyle w:val="Platshllartext"/>
            </w:rPr>
            <w:t>Förslag till riksdagsbeslut</w:t>
          </w:r>
        </w:p>
      </w:docPartBody>
    </w:docPart>
    <w:docPart>
      <w:docPartPr>
        <w:name w:val="69055F9030C74A33B80455B0A38F32BD"/>
        <w:category>
          <w:name w:val="Allmänt"/>
          <w:gallery w:val="placeholder"/>
        </w:category>
        <w:types>
          <w:type w:val="bbPlcHdr"/>
        </w:types>
        <w:behaviors>
          <w:behavior w:val="content"/>
        </w:behaviors>
        <w:guid w:val="{FF63189A-9220-44AD-AF31-E422938911C0}"/>
      </w:docPartPr>
      <w:docPartBody>
        <w:p w:rsidR="00C165DC" w:rsidRDefault="006F4E08">
          <w:pPr>
            <w:pStyle w:val="69055F9030C74A33B80455B0A38F32BD"/>
          </w:pPr>
          <w:r w:rsidRPr="005A0A93">
            <w:rPr>
              <w:rStyle w:val="Platshllartext"/>
            </w:rPr>
            <w:t>Motivering</w:t>
          </w:r>
        </w:p>
      </w:docPartBody>
    </w:docPart>
    <w:docPart>
      <w:docPartPr>
        <w:name w:val="6DF53B62F72A4F9F8C18B8B9ED036354"/>
        <w:category>
          <w:name w:val="Allmänt"/>
          <w:gallery w:val="placeholder"/>
        </w:category>
        <w:types>
          <w:type w:val="bbPlcHdr"/>
        </w:types>
        <w:behaviors>
          <w:behavior w:val="content"/>
        </w:behaviors>
        <w:guid w:val="{0ADA1A95-6CED-431F-B05B-5280598E06D8}"/>
      </w:docPartPr>
      <w:docPartBody>
        <w:p w:rsidR="00DC4B28" w:rsidRDefault="00DC4B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DC"/>
    <w:rsid w:val="006F4E08"/>
    <w:rsid w:val="00C165DC"/>
    <w:rsid w:val="00DC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35DCA8E62A4F54AFD4BE640A96D01D">
    <w:name w:val="7735DCA8E62A4F54AFD4BE640A96D01D"/>
  </w:style>
  <w:style w:type="paragraph" w:customStyle="1" w:styleId="69055F9030C74A33B80455B0A38F32BD">
    <w:name w:val="69055F9030C74A33B80455B0A38F3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02DF0-8E14-40D9-9175-E116FC2BA290}"/>
</file>

<file path=customXml/itemProps2.xml><?xml version="1.0" encoding="utf-8"?>
<ds:datastoreItem xmlns:ds="http://schemas.openxmlformats.org/officeDocument/2006/customXml" ds:itemID="{A8E70650-D62F-4DA8-A9A6-8E4993EF34B0}"/>
</file>

<file path=customXml/itemProps3.xml><?xml version="1.0" encoding="utf-8"?>
<ds:datastoreItem xmlns:ds="http://schemas.openxmlformats.org/officeDocument/2006/customXml" ds:itemID="{5857726D-737C-4239-97CF-EBD484DE3676}"/>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911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