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D89168302BF46B9BE11C6D57FD527A1"/>
        </w:placeholder>
        <w:text/>
      </w:sdtPr>
      <w:sdtEndPr/>
      <w:sdtContent>
        <w:p w:rsidRPr="009B062B" w:rsidR="00AF30DD" w:rsidP="00DA28CE" w:rsidRDefault="00AF30DD" w14:paraId="210B33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c1e922-9650-46cd-b74b-fa082d2ec610"/>
        <w:id w:val="1106000578"/>
        <w:lock w:val="sdtLocked"/>
      </w:sdtPr>
      <w:sdtEndPr/>
      <w:sdtContent>
        <w:p w:rsidR="00533D69" w:rsidRDefault="008A694C" w14:paraId="210B33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med ett samordnat 5G-nät stärka välfärdstjänster i hela landet och även öppna för nordiskt samarbete på området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1FD89DECE747F68054108B4F09B301"/>
        </w:placeholder>
        <w:text/>
      </w:sdtPr>
      <w:sdtEndPr/>
      <w:sdtContent>
        <w:p w:rsidRPr="009B062B" w:rsidR="006D79C9" w:rsidP="00333E95" w:rsidRDefault="006D79C9" w14:paraId="210B3369" w14:textId="77777777">
          <w:pPr>
            <w:pStyle w:val="Rubrik1"/>
          </w:pPr>
          <w:r>
            <w:t>Motivering</w:t>
          </w:r>
        </w:p>
      </w:sdtContent>
    </w:sdt>
    <w:p w:rsidR="003A5E77" w:rsidP="00D0477E" w:rsidRDefault="003A5E77" w14:paraId="210B336A" w14:textId="11C2DDC7">
      <w:pPr>
        <w:pStyle w:val="Normalutanindragellerluft"/>
      </w:pPr>
      <w:r>
        <w:t>Digital teknik med mobil uppkoppling möjliggör en bättre samordning av olika myndigheters uppstart av exempelvis 5G. Med samordnande insatser för ett gemensamt nät i Sverige och Norden finns möjligheter</w:t>
      </w:r>
      <w:r w:rsidR="006168C5">
        <w:t xml:space="preserve"> att</w:t>
      </w:r>
      <w:r>
        <w:t xml:space="preserve"> lyfta fram den potential som finns med digitala tjänster inom vård</w:t>
      </w:r>
      <w:r w:rsidR="006168C5">
        <w:t>-</w:t>
      </w:r>
      <w:r>
        <w:t xml:space="preserve"> och välfärdssektorn</w:t>
      </w:r>
      <w:r w:rsidR="006168C5">
        <w:t>.</w:t>
      </w:r>
      <w:r>
        <w:t xml:space="preserve"> </w:t>
      </w:r>
    </w:p>
    <w:p w:rsidRPr="00614E3D" w:rsidR="003A5E77" w:rsidP="00614E3D" w:rsidRDefault="003A5E77" w14:paraId="210B336B" w14:textId="77777777">
      <w:r w:rsidRPr="00614E3D">
        <w:t>Målet är därigenom att snabba på digitaliseringen i prioriterade samhällssektorer.</w:t>
      </w:r>
    </w:p>
    <w:p w:rsidRPr="00614E3D" w:rsidR="003A5E77" w:rsidP="00D0477E" w:rsidRDefault="003A5E77" w14:paraId="210B336C" w14:textId="7D227C4C">
      <w:r w:rsidRPr="00614E3D">
        <w:t>5G är en plattform för digitalisering a</w:t>
      </w:r>
      <w:r w:rsidR="006168C5">
        <w:t>v alla verksamheter i samhället:</w:t>
      </w:r>
      <w:r w:rsidRPr="00614E3D">
        <w:t xml:space="preserve"> smart produktion, fordon, vård, städer etc. Det som är att föredra är att Sverige använder en och samma plattform för olika tillämpningar i samhället. Myndigheter och verksamheter med olika rådighet kan då använda samma plattform, vilket</w:t>
      </w:r>
      <w:r w:rsidR="006168C5">
        <w:t xml:space="preserve"> blir en fördel för den enskilda</w:t>
      </w:r>
      <w:r w:rsidRPr="00614E3D">
        <w:t xml:space="preserve"> medborgaren och samhället i stort.</w:t>
      </w:r>
    </w:p>
    <w:p w:rsidRPr="00614E3D" w:rsidR="003A5E77" w:rsidP="00614E3D" w:rsidRDefault="003A5E77" w14:paraId="210B336D" w14:textId="60994E9D">
      <w:r w:rsidRPr="00614E3D">
        <w:t xml:space="preserve">Vid </w:t>
      </w:r>
      <w:r w:rsidR="006168C5">
        <w:t xml:space="preserve">ett </w:t>
      </w:r>
      <w:r w:rsidRPr="00614E3D">
        <w:t xml:space="preserve">seminarium i riksdagen där företrädare för forskning, samhälle och näringsliv deltog belystes under hösten den nytta som 5G-plattformen ger samhället. Här lyftes fram den nytta och även kostnadsbesparing som exempelvis smart uppkopplad vård, uppkopplade städer eller uppkopplad trafik kommer att ge. </w:t>
      </w:r>
    </w:p>
    <w:p w:rsidR="00D0477E" w:rsidP="00614E3D" w:rsidRDefault="003A5E77" w14:paraId="182E4FC4" w14:textId="77777777">
      <w:r w:rsidRPr="00614E3D">
        <w:t xml:space="preserve">Tanken med ett gemensamt nät är enkel. Om samhället behöver ett nät för vård och omsorg i glesbygd kan ju samma nät användas för trafiksäkerhet också. Det kräver </w:t>
      </w:r>
    </w:p>
    <w:p w:rsidR="00D0477E" w:rsidRDefault="00D0477E" w14:paraId="59A189A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14E3D" w:rsidR="00BB6339" w:rsidP="00D0477E" w:rsidRDefault="003A5E77" w14:paraId="210B336E" w14:textId="43B6DF4E">
      <w:pPr>
        <w:pStyle w:val="Normalutanindragellerluft"/>
      </w:pPr>
      <w:r w:rsidRPr="00614E3D">
        <w:t>emellertid att berörda myndigheter samverkar och att en fortsatt samverkan sker mellan samhälle, näringsliv och akademi.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C902DA19784AE990607A947D9A26E1"/>
        </w:placeholder>
      </w:sdtPr>
      <w:sdtEndPr>
        <w:rPr>
          <w:i w:val="0"/>
          <w:noProof w:val="0"/>
        </w:rPr>
      </w:sdtEndPr>
      <w:sdtContent>
        <w:p w:rsidR="00614E3D" w:rsidP="008F54B1" w:rsidRDefault="00614E3D" w14:paraId="210B336F" w14:textId="77777777"/>
        <w:p w:rsidRPr="008E0FE2" w:rsidR="004801AC" w:rsidP="008F54B1" w:rsidRDefault="00BB0AEB" w14:paraId="210B33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2C48" w:rsidRDefault="00512C48" w14:paraId="210B3374" w14:textId="77777777">
      <w:bookmarkStart w:name="_GoBack" w:id="1"/>
      <w:bookmarkEnd w:id="1"/>
    </w:p>
    <w:sectPr w:rsidR="00512C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3376" w14:textId="77777777" w:rsidR="003A5E77" w:rsidRDefault="003A5E77" w:rsidP="000C1CAD">
      <w:pPr>
        <w:spacing w:line="240" w:lineRule="auto"/>
      </w:pPr>
      <w:r>
        <w:separator/>
      </w:r>
    </w:p>
  </w:endnote>
  <w:endnote w:type="continuationSeparator" w:id="0">
    <w:p w14:paraId="210B3377" w14:textId="77777777" w:rsidR="003A5E77" w:rsidRDefault="003A5E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33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337D" w14:textId="0D7B9EE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B0A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3374" w14:textId="77777777" w:rsidR="003A5E77" w:rsidRDefault="003A5E77" w:rsidP="000C1CAD">
      <w:pPr>
        <w:spacing w:line="240" w:lineRule="auto"/>
      </w:pPr>
      <w:r>
        <w:separator/>
      </w:r>
    </w:p>
  </w:footnote>
  <w:footnote w:type="continuationSeparator" w:id="0">
    <w:p w14:paraId="210B3375" w14:textId="77777777" w:rsidR="003A5E77" w:rsidRDefault="003A5E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10B33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0B3387" wp14:anchorId="210B33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0AEB" w14:paraId="210B338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984C713E3843EEB7CCD5D6EEDA85AE"/>
                              </w:placeholder>
                              <w:text/>
                            </w:sdtPr>
                            <w:sdtEndPr/>
                            <w:sdtContent>
                              <w:r w:rsidR="003A5E7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70EDA36DBE40E7B19F82985FC6C391"/>
                              </w:placeholder>
                              <w:text/>
                            </w:sdtPr>
                            <w:sdtEndPr/>
                            <w:sdtContent>
                              <w:r w:rsidR="003A5E77">
                                <w:t>2008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0B33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0AEB" w14:paraId="210B338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984C713E3843EEB7CCD5D6EEDA85AE"/>
                        </w:placeholder>
                        <w:text/>
                      </w:sdtPr>
                      <w:sdtEndPr/>
                      <w:sdtContent>
                        <w:r w:rsidR="003A5E7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70EDA36DBE40E7B19F82985FC6C391"/>
                        </w:placeholder>
                        <w:text/>
                      </w:sdtPr>
                      <w:sdtEndPr/>
                      <w:sdtContent>
                        <w:r w:rsidR="003A5E77">
                          <w:t>2008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0B33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10B337A" w14:textId="77777777">
    <w:pPr>
      <w:jc w:val="right"/>
    </w:pPr>
  </w:p>
  <w:p w:rsidR="00262EA3" w:rsidP="00776B74" w:rsidRDefault="00262EA3" w14:paraId="210B33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B0AEB" w14:paraId="210B337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0B3389" wp14:anchorId="210B33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0AEB" w14:paraId="210B33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5E7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5E77">
          <w:t>2008</w:t>
        </w:r>
      </w:sdtContent>
    </w:sdt>
  </w:p>
  <w:p w:rsidRPr="008227B3" w:rsidR="00262EA3" w:rsidP="008227B3" w:rsidRDefault="00BB0AEB" w14:paraId="210B33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0AEB" w14:paraId="210B33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:1295</w:t>
        </w:r>
      </w:sdtContent>
    </w:sdt>
  </w:p>
  <w:p w:rsidR="00262EA3" w:rsidP="00E03A3D" w:rsidRDefault="00BB0AEB" w14:paraId="210B33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5E77" w14:paraId="210B3383" w14:textId="77777777">
        <w:pPr>
          <w:pStyle w:val="FSHRub2"/>
        </w:pPr>
        <w:r>
          <w:t>Samordnad digitalisering för välfärd och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0B33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A5E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EA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4CD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E77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42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6CA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C48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69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E3D"/>
    <w:rsid w:val="00614F73"/>
    <w:rsid w:val="006153A5"/>
    <w:rsid w:val="00615D9F"/>
    <w:rsid w:val="00615FDF"/>
    <w:rsid w:val="00616034"/>
    <w:rsid w:val="0061629F"/>
    <w:rsid w:val="006164D3"/>
    <w:rsid w:val="006168C5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94C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4B1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AEB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7E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D3F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0B3366"/>
  <w15:chartTrackingRefBased/>
  <w15:docId w15:val="{586F83D2-1C8C-4AD6-9CD0-253F381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89168302BF46B9BE11C6D57FD52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0EDE6-FC89-4B65-ADA6-BF3DE8FA178B}"/>
      </w:docPartPr>
      <w:docPartBody>
        <w:p w:rsidR="00D03AFE" w:rsidRDefault="00D03AFE">
          <w:pPr>
            <w:pStyle w:val="8D89168302BF46B9BE11C6D57FD527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1FD89DECE747F68054108B4F09B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98807-29F9-4BD1-B85B-5F6370C7350A}"/>
      </w:docPartPr>
      <w:docPartBody>
        <w:p w:rsidR="00D03AFE" w:rsidRDefault="00D03AFE">
          <w:pPr>
            <w:pStyle w:val="B01FD89DECE747F68054108B4F09B3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984C713E3843EEB7CCD5D6EEDA8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74020-2D3E-466D-AE6E-8A4EBF6F02DB}"/>
      </w:docPartPr>
      <w:docPartBody>
        <w:p w:rsidR="00D03AFE" w:rsidRDefault="00D03AFE">
          <w:pPr>
            <w:pStyle w:val="F8984C713E3843EEB7CCD5D6EEDA85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0EDA36DBE40E7B19F82985FC6C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E073E-A5A7-4A8B-928C-5358AF4593B5}"/>
      </w:docPartPr>
      <w:docPartBody>
        <w:p w:rsidR="00D03AFE" w:rsidRDefault="00D03AFE">
          <w:pPr>
            <w:pStyle w:val="5B70EDA36DBE40E7B19F82985FC6C391"/>
          </w:pPr>
          <w:r>
            <w:t xml:space="preserve"> </w:t>
          </w:r>
        </w:p>
      </w:docPartBody>
    </w:docPart>
    <w:docPart>
      <w:docPartPr>
        <w:name w:val="5FC902DA19784AE990607A947D9A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4C016-A92D-4379-8C7D-F0678547D42E}"/>
      </w:docPartPr>
      <w:docPartBody>
        <w:p w:rsidR="005032A1" w:rsidRDefault="005032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E"/>
    <w:rsid w:val="005032A1"/>
    <w:rsid w:val="00D0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89168302BF46B9BE11C6D57FD527A1">
    <w:name w:val="8D89168302BF46B9BE11C6D57FD527A1"/>
  </w:style>
  <w:style w:type="paragraph" w:customStyle="1" w:styleId="907F231DEEBB4CDFB9308F1FE3B1880D">
    <w:name w:val="907F231DEEBB4CDFB9308F1FE3B1880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B94E6C8DD44B4A8E363EF495DEDCF9">
    <w:name w:val="A9B94E6C8DD44B4A8E363EF495DEDCF9"/>
  </w:style>
  <w:style w:type="paragraph" w:customStyle="1" w:styleId="B01FD89DECE747F68054108B4F09B301">
    <w:name w:val="B01FD89DECE747F68054108B4F09B301"/>
  </w:style>
  <w:style w:type="paragraph" w:customStyle="1" w:styleId="A5B96EAFD06547D48DC2D960417666F2">
    <w:name w:val="A5B96EAFD06547D48DC2D960417666F2"/>
  </w:style>
  <w:style w:type="paragraph" w:customStyle="1" w:styleId="D3AC1620BAC84100BC362CE09D0ED42D">
    <w:name w:val="D3AC1620BAC84100BC362CE09D0ED42D"/>
  </w:style>
  <w:style w:type="paragraph" w:customStyle="1" w:styleId="F8984C713E3843EEB7CCD5D6EEDA85AE">
    <w:name w:val="F8984C713E3843EEB7CCD5D6EEDA85AE"/>
  </w:style>
  <w:style w:type="paragraph" w:customStyle="1" w:styleId="5B70EDA36DBE40E7B19F82985FC6C391">
    <w:name w:val="5B70EDA36DBE40E7B19F82985FC6C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B3C13-196C-4188-89F5-D83707F37D3F}"/>
</file>

<file path=customXml/itemProps2.xml><?xml version="1.0" encoding="utf-8"?>
<ds:datastoreItem xmlns:ds="http://schemas.openxmlformats.org/officeDocument/2006/customXml" ds:itemID="{EDE80116-5EC8-40B5-A8B0-D64F02FC3384}"/>
</file>

<file path=customXml/itemProps3.xml><?xml version="1.0" encoding="utf-8"?>
<ds:datastoreItem xmlns:ds="http://schemas.openxmlformats.org/officeDocument/2006/customXml" ds:itemID="{C16CCCE5-0FF3-451F-8A92-06CCAB129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1422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S2008 Samordnad digitalisering för välfärd och samhälle</vt:lpstr>
      <vt:lpstr>
      </vt:lpstr>
    </vt:vector>
  </TitlesOfParts>
  <Company>Sveriges riksdag</Company>
  <LinksUpToDate>false</LinksUpToDate>
  <CharactersWithSpaces>1657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