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64FFB" w14:textId="77777777" w:rsidR="004E4F6C" w:rsidRDefault="004E4F6C" w:rsidP="00DA0661">
      <w:pPr>
        <w:pStyle w:val="Rubrik"/>
      </w:pPr>
      <w:bookmarkStart w:id="0" w:name="Start"/>
      <w:bookmarkStart w:id="1" w:name="_Hlk44410767"/>
      <w:bookmarkEnd w:id="0"/>
      <w:r>
        <w:t xml:space="preserve">Svar på fråga 2019/20:1650 av Arman </w:t>
      </w:r>
      <w:proofErr w:type="spellStart"/>
      <w:r>
        <w:t>Teimouri</w:t>
      </w:r>
      <w:proofErr w:type="spellEnd"/>
      <w:r>
        <w:t xml:space="preserve"> (L)</w:t>
      </w:r>
      <w:r>
        <w:br/>
      </w:r>
      <w:proofErr w:type="spellStart"/>
      <w:r>
        <w:t>Hbtq</w:t>
      </w:r>
      <w:proofErr w:type="spellEnd"/>
      <w:r>
        <w:t>-personers mänskliga rättigheter i Egypten</w:t>
      </w:r>
    </w:p>
    <w:p w14:paraId="78072F7D" w14:textId="7C127819" w:rsidR="004E4F6C" w:rsidRDefault="004E4F6C" w:rsidP="002749F7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>
        <w:t xml:space="preserve"> har frågat mig</w:t>
      </w:r>
      <w:r w:rsidR="00700AB3">
        <w:t xml:space="preserve"> om jag kommer att uppmana Sveriges ambassad i Egypten att hissa regnbågsflaggan. </w:t>
      </w:r>
    </w:p>
    <w:p w14:paraId="6B964EBD" w14:textId="2239D3F6" w:rsidR="00785D1E" w:rsidRDefault="00785D1E" w:rsidP="002749F7">
      <w:pPr>
        <w:pStyle w:val="Brdtext"/>
      </w:pPr>
      <w:r w:rsidRPr="00785D1E">
        <w:t>Sverige driver aktivt alla människors rätt att fullt ut åtnjuta sina mänskliga rättigheter</w:t>
      </w:r>
      <w:r>
        <w:t xml:space="preserve">, </w:t>
      </w:r>
      <w:r w:rsidRPr="00785D1E">
        <w:t>oavsett sexuell läggning eller könsidentitet</w:t>
      </w:r>
      <w:r>
        <w:t>,</w:t>
      </w:r>
      <w:r w:rsidRPr="00785D1E">
        <w:t xml:space="preserve"> i multilaterala fora såsom FN.</w:t>
      </w:r>
      <w:bookmarkStart w:id="2" w:name="_GoBack"/>
      <w:bookmarkEnd w:id="2"/>
    </w:p>
    <w:p w14:paraId="120E77AA" w14:textId="1503EAC0" w:rsidR="003D04A8" w:rsidRDefault="003D04A8" w:rsidP="002749F7">
      <w:pPr>
        <w:pStyle w:val="Brdtext"/>
      </w:pPr>
      <w:r w:rsidRPr="003D04A8">
        <w:t>Sverige sammanställer återkommande rapporter om situationen vad gäller mänskliga rättigheter, demokrati och rättsstatens principer i olika länder. Nyligen publicera</w:t>
      </w:r>
      <w:r>
        <w:t>de</w:t>
      </w:r>
      <w:r w:rsidRPr="003D04A8">
        <w:t xml:space="preserve">s en sådan rapport om Egypten, i vilken </w:t>
      </w:r>
      <w:proofErr w:type="gramStart"/>
      <w:r w:rsidRPr="003D04A8">
        <w:t>bl.a.</w:t>
      </w:r>
      <w:proofErr w:type="gramEnd"/>
      <w:r w:rsidRPr="003D04A8">
        <w:t xml:space="preserve"> </w:t>
      </w:r>
      <w:r>
        <w:t xml:space="preserve">situationen för </w:t>
      </w:r>
      <w:proofErr w:type="spellStart"/>
      <w:r w:rsidRPr="003D04A8">
        <w:t>hbtq</w:t>
      </w:r>
      <w:proofErr w:type="spellEnd"/>
      <w:r w:rsidRPr="003D04A8">
        <w:t>-personer</w:t>
      </w:r>
      <w:r>
        <w:t xml:space="preserve"> i Egypten beskrivs.</w:t>
      </w:r>
    </w:p>
    <w:p w14:paraId="46B5D069" w14:textId="618B5D31" w:rsidR="00F4333D" w:rsidRDefault="00F4333D" w:rsidP="00F4333D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Sveriges ambassad i Kairo har en nära och förtrolig dialog med civilsamhället i Egypten, inklusive med personer och organisationer som </w:t>
      </w:r>
      <w:r w:rsidR="00785D1E">
        <w:t xml:space="preserve">arbetar med </w:t>
      </w:r>
      <w:r>
        <w:t xml:space="preserve">frågor kopplade till </w:t>
      </w:r>
      <w:proofErr w:type="spellStart"/>
      <w:r>
        <w:t>hbtq</w:t>
      </w:r>
      <w:proofErr w:type="spellEnd"/>
      <w:r>
        <w:t xml:space="preserve">-personers </w:t>
      </w:r>
      <w:r w:rsidR="005E644A">
        <w:t xml:space="preserve">fulla åtnjutande av mänskliga </w:t>
      </w:r>
      <w:r>
        <w:t>rättigheter.</w:t>
      </w:r>
    </w:p>
    <w:p w14:paraId="7D63A8EE" w14:textId="5B1910B5" w:rsidR="00D57B32" w:rsidRPr="00EF4ABC" w:rsidRDefault="003D04A8" w:rsidP="00EF4ABC">
      <w:pPr>
        <w:pStyle w:val="Brdtext"/>
        <w:tabs>
          <w:tab w:val="clear" w:pos="3600"/>
          <w:tab w:val="clear" w:pos="5387"/>
          <w:tab w:val="center" w:pos="3727"/>
        </w:tabs>
        <w:rPr>
          <w:strike/>
        </w:rPr>
      </w:pPr>
      <w:r w:rsidRPr="00EF4ABC">
        <w:t xml:space="preserve">Det är viktigt att noga följa </w:t>
      </w:r>
      <w:r w:rsidR="00D57B32" w:rsidRPr="00EF4ABC">
        <w:t xml:space="preserve">situationen för </w:t>
      </w:r>
      <w:proofErr w:type="spellStart"/>
      <w:r w:rsidR="00D57B32" w:rsidRPr="00EF4ABC">
        <w:t>hbtq</w:t>
      </w:r>
      <w:proofErr w:type="spellEnd"/>
      <w:r w:rsidR="00D57B32" w:rsidRPr="00EF4ABC">
        <w:t>-personer i Egypten och</w:t>
      </w:r>
      <w:r w:rsidR="007C2C91" w:rsidRPr="00EF4ABC">
        <w:t xml:space="preserve"> </w:t>
      </w:r>
      <w:r w:rsidRPr="00EF4ABC">
        <w:t xml:space="preserve">att </w:t>
      </w:r>
      <w:r w:rsidR="00D57B32" w:rsidRPr="00EF4ABC">
        <w:t xml:space="preserve">  löpande</w:t>
      </w:r>
      <w:r w:rsidR="007C2C91" w:rsidRPr="00EF4ABC">
        <w:t xml:space="preserve"> lyfta</w:t>
      </w:r>
      <w:r w:rsidR="00D57B32" w:rsidRPr="00EF4ABC">
        <w:t xml:space="preserve"> frågor som rör mänskliga rättigheter, inklusive </w:t>
      </w:r>
      <w:proofErr w:type="spellStart"/>
      <w:r w:rsidR="00D57B32" w:rsidRPr="00EF4ABC">
        <w:t>hbtq</w:t>
      </w:r>
      <w:proofErr w:type="spellEnd"/>
      <w:r w:rsidR="00D57B32" w:rsidRPr="00EF4ABC">
        <w:t xml:space="preserve">-personers </w:t>
      </w:r>
      <w:r w:rsidR="005E644A" w:rsidRPr="00EF4ABC">
        <w:t xml:space="preserve">åtnjutande av mänskliga </w:t>
      </w:r>
      <w:r w:rsidR="00D57B32" w:rsidRPr="00EF4ABC">
        <w:t xml:space="preserve">rättigheter, i möten </w:t>
      </w:r>
      <w:r w:rsidR="00767F32" w:rsidRPr="00EF4ABC">
        <w:t xml:space="preserve">och kontakter med </w:t>
      </w:r>
      <w:r w:rsidR="00D57B32" w:rsidRPr="00EF4ABC">
        <w:t xml:space="preserve">egyptiska </w:t>
      </w:r>
      <w:r w:rsidR="00767F32" w:rsidRPr="00EF4ABC">
        <w:t>regerings</w:t>
      </w:r>
      <w:r w:rsidR="00D57B32" w:rsidRPr="00EF4ABC">
        <w:t>företrädare</w:t>
      </w:r>
      <w:r w:rsidR="00767F32" w:rsidRPr="00EF4ABC">
        <w:t xml:space="preserve"> och civilsamhällesaktörer</w:t>
      </w:r>
      <w:r w:rsidR="00D57B32" w:rsidRPr="00EF4ABC">
        <w:t xml:space="preserve"> i såväl bilaterala som multilaterala fora. </w:t>
      </w:r>
      <w:r w:rsidR="00767F32" w:rsidRPr="00EF4ABC">
        <w:t xml:space="preserve">Det är min och regeringens avsikt att på detta ändamålsenliga sätt fortsätta att verka för </w:t>
      </w:r>
      <w:proofErr w:type="spellStart"/>
      <w:r w:rsidR="00767F32" w:rsidRPr="00EF4ABC">
        <w:t>hbtq</w:t>
      </w:r>
      <w:proofErr w:type="spellEnd"/>
      <w:r w:rsidR="00767F32" w:rsidRPr="00EF4ABC">
        <w:t>-personers fulla åtnjutande av mänskliga rättigheter.</w:t>
      </w:r>
      <w:r w:rsidR="00767F32" w:rsidRPr="00EF4ABC">
        <w:rPr>
          <w:strike/>
        </w:rPr>
        <w:t xml:space="preserve"> </w:t>
      </w:r>
    </w:p>
    <w:p w14:paraId="460E858D" w14:textId="0190F557" w:rsidR="004A353F" w:rsidRPr="00767F32" w:rsidRDefault="004E4F6C" w:rsidP="004A353F">
      <w:pPr>
        <w:pStyle w:val="Brdtext"/>
      </w:pPr>
      <w:r w:rsidRPr="00767F32">
        <w:t xml:space="preserve">Stockholm den </w:t>
      </w:r>
      <w:sdt>
        <w:sdtPr>
          <w:id w:val="-1225218591"/>
          <w:placeholder>
            <w:docPart w:val="D1AB84C0CED942A69F24435AB2F8CFF6"/>
          </w:placeholder>
          <w:dataBinding w:prefixMappings="xmlns:ns0='http://lp/documentinfo/RK' " w:xpath="/ns0:DocumentInfo[1]/ns0:BaseInfo[1]/ns0:HeaderDate[1]" w:storeItemID="{6B92AF8C-CAAD-416B-9F7E-7AD1D17ABBC3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67F32">
            <w:t>8 juli 2020</w:t>
          </w:r>
        </w:sdtContent>
      </w:sdt>
    </w:p>
    <w:p w14:paraId="16637BCC" w14:textId="77777777" w:rsidR="004A353F" w:rsidRPr="00767F32" w:rsidRDefault="004A353F" w:rsidP="004A353F">
      <w:pPr>
        <w:pStyle w:val="Brdtext"/>
      </w:pPr>
    </w:p>
    <w:p w14:paraId="39AC698A" w14:textId="77777777" w:rsidR="004E4F6C" w:rsidRPr="00767F32" w:rsidRDefault="004E4F6C" w:rsidP="00DB48AB">
      <w:pPr>
        <w:pStyle w:val="Brdtext"/>
      </w:pPr>
      <w:r w:rsidRPr="00767F32">
        <w:t>Ann Linde</w:t>
      </w:r>
      <w:bookmarkEnd w:id="1"/>
    </w:p>
    <w:sectPr w:rsidR="004E4F6C" w:rsidRPr="00767F32" w:rsidSect="00712976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C6143" w14:textId="77777777" w:rsidR="004E4F6C" w:rsidRDefault="004E4F6C" w:rsidP="00A87A54">
      <w:pPr>
        <w:spacing w:after="0" w:line="240" w:lineRule="auto"/>
      </w:pPr>
      <w:r>
        <w:separator/>
      </w:r>
    </w:p>
  </w:endnote>
  <w:endnote w:type="continuationSeparator" w:id="0">
    <w:p w14:paraId="1D53C602" w14:textId="77777777" w:rsidR="004E4F6C" w:rsidRDefault="004E4F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3FC2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C5AB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7662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1E2B7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AE96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1F64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6B8D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A8D528" w14:textId="77777777" w:rsidTr="00C26068">
      <w:trPr>
        <w:trHeight w:val="227"/>
      </w:trPr>
      <w:tc>
        <w:tcPr>
          <w:tcW w:w="4074" w:type="dxa"/>
        </w:tcPr>
        <w:p w14:paraId="4366152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45ED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0612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E191" w14:textId="77777777" w:rsidR="004E4F6C" w:rsidRDefault="004E4F6C" w:rsidP="00A87A54">
      <w:pPr>
        <w:spacing w:after="0" w:line="240" w:lineRule="auto"/>
      </w:pPr>
      <w:r>
        <w:separator/>
      </w:r>
    </w:p>
  </w:footnote>
  <w:footnote w:type="continuationSeparator" w:id="0">
    <w:p w14:paraId="0BE3BAE0" w14:textId="77777777" w:rsidR="004E4F6C" w:rsidRDefault="004E4F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4F6C" w14:paraId="1090B311" w14:textId="77777777" w:rsidTr="00C93EBA">
      <w:trPr>
        <w:trHeight w:val="227"/>
      </w:trPr>
      <w:tc>
        <w:tcPr>
          <w:tcW w:w="5534" w:type="dxa"/>
        </w:tcPr>
        <w:p w14:paraId="01B25950" w14:textId="77777777" w:rsidR="004E4F6C" w:rsidRPr="007D73AB" w:rsidRDefault="004E4F6C">
          <w:pPr>
            <w:pStyle w:val="Sidhuvud"/>
          </w:pPr>
        </w:p>
      </w:tc>
      <w:tc>
        <w:tcPr>
          <w:tcW w:w="3170" w:type="dxa"/>
          <w:vAlign w:val="bottom"/>
        </w:tcPr>
        <w:p w14:paraId="3218F534" w14:textId="77777777" w:rsidR="004E4F6C" w:rsidRPr="007D73AB" w:rsidRDefault="004E4F6C" w:rsidP="00340DE0">
          <w:pPr>
            <w:pStyle w:val="Sidhuvud"/>
          </w:pPr>
        </w:p>
      </w:tc>
      <w:tc>
        <w:tcPr>
          <w:tcW w:w="1134" w:type="dxa"/>
        </w:tcPr>
        <w:p w14:paraId="0283AD01" w14:textId="77777777" w:rsidR="004E4F6C" w:rsidRDefault="004E4F6C" w:rsidP="005A703A">
          <w:pPr>
            <w:pStyle w:val="Sidhuvud"/>
          </w:pPr>
        </w:p>
      </w:tc>
    </w:tr>
    <w:tr w:rsidR="004E4F6C" w14:paraId="260925A0" w14:textId="77777777" w:rsidTr="00C93EBA">
      <w:trPr>
        <w:trHeight w:val="1928"/>
      </w:trPr>
      <w:tc>
        <w:tcPr>
          <w:tcW w:w="5534" w:type="dxa"/>
        </w:tcPr>
        <w:p w14:paraId="1A325365" w14:textId="77777777" w:rsidR="004E4F6C" w:rsidRPr="00340DE0" w:rsidRDefault="004E4F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EB1801" wp14:editId="3904B189">
                <wp:extent cx="1743633" cy="505162"/>
                <wp:effectExtent l="0" t="0" r="0" b="9525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B6075C" w14:textId="77777777" w:rsidR="004E4F6C" w:rsidRPr="00710A6C" w:rsidRDefault="004E4F6C" w:rsidP="00EE3C0F">
          <w:pPr>
            <w:pStyle w:val="Sidhuvud"/>
            <w:rPr>
              <w:b/>
            </w:rPr>
          </w:pPr>
        </w:p>
        <w:p w14:paraId="3D451AB5" w14:textId="77777777" w:rsidR="004E4F6C" w:rsidRDefault="004E4F6C" w:rsidP="00EE3C0F">
          <w:pPr>
            <w:pStyle w:val="Sidhuvud"/>
          </w:pPr>
        </w:p>
        <w:p w14:paraId="1F1E53C5" w14:textId="77777777" w:rsidR="004E4F6C" w:rsidRDefault="004E4F6C" w:rsidP="00EE3C0F">
          <w:pPr>
            <w:pStyle w:val="Sidhuvud"/>
          </w:pPr>
        </w:p>
        <w:p w14:paraId="69806104" w14:textId="77777777" w:rsidR="004E4F6C" w:rsidRDefault="004E4F6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9F759750638449CAB078C17E412A8E81"/>
            </w:placeholder>
            <w:showingPlcHdr/>
            <w:dataBinding w:prefixMappings="xmlns:ns0='http://lp/documentinfo/RK' " w:xpath="/ns0:DocumentInfo[1]/ns0:BaseInfo[1]/ns0:DocNumber[1]" w:storeItemID="{6B92AF8C-CAAD-416B-9F7E-7AD1D17ABBC3}"/>
            <w:text/>
          </w:sdtPr>
          <w:sdtEndPr/>
          <w:sdtContent>
            <w:p w14:paraId="6B507516" w14:textId="77777777" w:rsidR="004E4F6C" w:rsidRDefault="004E4F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A8C69B" w14:textId="77777777" w:rsidR="004E4F6C" w:rsidRDefault="004E4F6C" w:rsidP="00EE3C0F">
          <w:pPr>
            <w:pStyle w:val="Sidhuvud"/>
          </w:pPr>
        </w:p>
      </w:tc>
      <w:tc>
        <w:tcPr>
          <w:tcW w:w="1134" w:type="dxa"/>
        </w:tcPr>
        <w:p w14:paraId="4DD7D44A" w14:textId="77777777" w:rsidR="004E4F6C" w:rsidRDefault="004E4F6C" w:rsidP="0094502D">
          <w:pPr>
            <w:pStyle w:val="Sidhuvud"/>
          </w:pPr>
        </w:p>
        <w:p w14:paraId="6BF80C9F" w14:textId="77777777" w:rsidR="004E4F6C" w:rsidRPr="0094502D" w:rsidRDefault="004E4F6C" w:rsidP="00EC71A6">
          <w:pPr>
            <w:pStyle w:val="Sidhuvud"/>
          </w:pPr>
        </w:p>
      </w:tc>
    </w:tr>
    <w:tr w:rsidR="004E4F6C" w14:paraId="237986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25F59625E7412F9688F93FDBD2942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F53A53" w14:textId="77777777" w:rsidR="004E4F6C" w:rsidRPr="004E4F6C" w:rsidRDefault="004E4F6C" w:rsidP="00340DE0">
              <w:pPr>
                <w:pStyle w:val="Sidhuvud"/>
                <w:rPr>
                  <w:b/>
                </w:rPr>
              </w:pPr>
              <w:r w:rsidRPr="004E4F6C">
                <w:rPr>
                  <w:b/>
                </w:rPr>
                <w:t>Utrikesdepartementet</w:t>
              </w:r>
            </w:p>
            <w:p w14:paraId="74D3E062" w14:textId="77777777" w:rsidR="00712976" w:rsidRDefault="004E4F6C" w:rsidP="00340DE0">
              <w:pPr>
                <w:pStyle w:val="Sidhuvud"/>
              </w:pPr>
              <w:r w:rsidRPr="004E4F6C">
                <w:t>Utrikesministern</w:t>
              </w:r>
            </w:p>
            <w:p w14:paraId="52F5915D" w14:textId="77777777" w:rsidR="00712976" w:rsidRDefault="00712976" w:rsidP="00340DE0">
              <w:pPr>
                <w:pStyle w:val="Sidhuvud"/>
              </w:pPr>
            </w:p>
            <w:p w14:paraId="25CB5BC5" w14:textId="11F5AF14" w:rsidR="004E4F6C" w:rsidRPr="00340DE0" w:rsidRDefault="004E4F6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B83D22A43C44E9B306227D3BC05C12"/>
          </w:placeholder>
          <w:dataBinding w:prefixMappings="xmlns:ns0='http://lp/documentinfo/RK' " w:xpath="/ns0:DocumentInfo[1]/ns0:BaseInfo[1]/ns0:Recipient[1]" w:storeItemID="{6B92AF8C-CAAD-416B-9F7E-7AD1D17ABBC3}"/>
          <w:text w:multiLine="1"/>
        </w:sdtPr>
        <w:sdtEndPr/>
        <w:sdtContent>
          <w:tc>
            <w:tcPr>
              <w:tcW w:w="3170" w:type="dxa"/>
            </w:tcPr>
            <w:p w14:paraId="058C5156" w14:textId="194A3DCD" w:rsidR="004E4F6C" w:rsidRDefault="004E4F6C" w:rsidP="00547B89">
              <w:pPr>
                <w:pStyle w:val="Sidhuvud"/>
              </w:pPr>
              <w:r>
                <w:t>Till riksdagen</w:t>
              </w:r>
              <w:r w:rsidR="00712976">
                <w:br/>
              </w:r>
              <w:r w:rsidR="00712976">
                <w:br/>
              </w:r>
            </w:p>
          </w:tc>
        </w:sdtContent>
      </w:sdt>
      <w:tc>
        <w:tcPr>
          <w:tcW w:w="1134" w:type="dxa"/>
        </w:tcPr>
        <w:p w14:paraId="73190FA1" w14:textId="77777777" w:rsidR="004E4F6C" w:rsidRDefault="004E4F6C" w:rsidP="003E6020">
          <w:pPr>
            <w:pStyle w:val="Sidhuvud"/>
          </w:pPr>
        </w:p>
      </w:tc>
    </w:tr>
  </w:tbl>
  <w:p w14:paraId="083B15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BEB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4A8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D2F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2F0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53F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F6C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44A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536"/>
    <w:rsid w:val="00700AB3"/>
    <w:rsid w:val="00710A6C"/>
    <w:rsid w:val="00710D98"/>
    <w:rsid w:val="00711CE9"/>
    <w:rsid w:val="00712266"/>
    <w:rsid w:val="00712593"/>
    <w:rsid w:val="00712976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F3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D1E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C91"/>
    <w:rsid w:val="007C44FF"/>
    <w:rsid w:val="007C5B4A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5A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2A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79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6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896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99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32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6F7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ABC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33D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B0B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D8C16F"/>
  <w15:docId w15:val="{D2FDF190-80B3-4762-8546-8792CD5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759750638449CAB078C17E412A8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D1809-71E8-49AC-8E2D-73A710E07D07}"/>
      </w:docPartPr>
      <w:docPartBody>
        <w:p w:rsidR="00B111F7" w:rsidRDefault="00443FDA" w:rsidP="00443FDA">
          <w:pPr>
            <w:pStyle w:val="9F759750638449CAB078C17E412A8E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25F59625E7412F9688F93FDBD29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2190E-419C-4695-8388-9CA74DF24268}"/>
      </w:docPartPr>
      <w:docPartBody>
        <w:p w:rsidR="00B111F7" w:rsidRDefault="00443FDA" w:rsidP="00443FDA">
          <w:pPr>
            <w:pStyle w:val="2D25F59625E7412F9688F93FDBD294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B83D22A43C44E9B306227D3BC05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8B248-DD1F-4B03-A55A-14EA425CD419}"/>
      </w:docPartPr>
      <w:docPartBody>
        <w:p w:rsidR="00B111F7" w:rsidRDefault="00443FDA" w:rsidP="00443FDA">
          <w:pPr>
            <w:pStyle w:val="6FB83D22A43C44E9B306227D3BC05C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AB84C0CED942A69F24435AB2F8C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23062-AF53-4E8A-A1AA-254EFA72FA04}"/>
      </w:docPartPr>
      <w:docPartBody>
        <w:p w:rsidR="00B111F7" w:rsidRDefault="00443FDA" w:rsidP="00443FDA">
          <w:pPr>
            <w:pStyle w:val="D1AB84C0CED942A69F24435AB2F8CFF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DA"/>
    <w:rsid w:val="00443FDA"/>
    <w:rsid w:val="00B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8CC4F841354C21869586B536992989">
    <w:name w:val="388CC4F841354C21869586B536992989"/>
    <w:rsid w:val="00443FDA"/>
  </w:style>
  <w:style w:type="character" w:styleId="Platshllartext">
    <w:name w:val="Placeholder Text"/>
    <w:basedOn w:val="Standardstycketeckensnitt"/>
    <w:uiPriority w:val="99"/>
    <w:semiHidden/>
    <w:rsid w:val="00443FDA"/>
    <w:rPr>
      <w:noProof w:val="0"/>
      <w:color w:val="808080"/>
    </w:rPr>
  </w:style>
  <w:style w:type="paragraph" w:customStyle="1" w:styleId="151CF3C4AE6D49B6B4C978CE02A23204">
    <w:name w:val="151CF3C4AE6D49B6B4C978CE02A23204"/>
    <w:rsid w:val="00443FDA"/>
  </w:style>
  <w:style w:type="paragraph" w:customStyle="1" w:styleId="3C1294ED2DE1425DB55CE848F8F552FA">
    <w:name w:val="3C1294ED2DE1425DB55CE848F8F552FA"/>
    <w:rsid w:val="00443FDA"/>
  </w:style>
  <w:style w:type="paragraph" w:customStyle="1" w:styleId="F17D1111BFC147FFAF5F690C452A6CDA">
    <w:name w:val="F17D1111BFC147FFAF5F690C452A6CDA"/>
    <w:rsid w:val="00443FDA"/>
  </w:style>
  <w:style w:type="paragraph" w:customStyle="1" w:styleId="0518ECC90ACD4B27B7E3E7CB8764923C">
    <w:name w:val="0518ECC90ACD4B27B7E3E7CB8764923C"/>
    <w:rsid w:val="00443FDA"/>
  </w:style>
  <w:style w:type="paragraph" w:customStyle="1" w:styleId="9F759750638449CAB078C17E412A8E81">
    <w:name w:val="9F759750638449CAB078C17E412A8E81"/>
    <w:rsid w:val="00443FDA"/>
  </w:style>
  <w:style w:type="paragraph" w:customStyle="1" w:styleId="38B09E2C6EA84C269879F2811C9F98C4">
    <w:name w:val="38B09E2C6EA84C269879F2811C9F98C4"/>
    <w:rsid w:val="00443FDA"/>
  </w:style>
  <w:style w:type="paragraph" w:customStyle="1" w:styleId="F024BA59B76349AF8314D3F9B5109650">
    <w:name w:val="F024BA59B76349AF8314D3F9B5109650"/>
    <w:rsid w:val="00443FDA"/>
  </w:style>
  <w:style w:type="paragraph" w:customStyle="1" w:styleId="3B4FBDA29E7F47A98A42465BA05CD0ED">
    <w:name w:val="3B4FBDA29E7F47A98A42465BA05CD0ED"/>
    <w:rsid w:val="00443FDA"/>
  </w:style>
  <w:style w:type="paragraph" w:customStyle="1" w:styleId="2D25F59625E7412F9688F93FDBD29425">
    <w:name w:val="2D25F59625E7412F9688F93FDBD29425"/>
    <w:rsid w:val="00443FDA"/>
  </w:style>
  <w:style w:type="paragraph" w:customStyle="1" w:styleId="6FB83D22A43C44E9B306227D3BC05C12">
    <w:name w:val="6FB83D22A43C44E9B306227D3BC05C12"/>
    <w:rsid w:val="00443FDA"/>
  </w:style>
  <w:style w:type="paragraph" w:customStyle="1" w:styleId="9F759750638449CAB078C17E412A8E811">
    <w:name w:val="9F759750638449CAB078C17E412A8E811"/>
    <w:rsid w:val="00443F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25F59625E7412F9688F93FDBD294251">
    <w:name w:val="2D25F59625E7412F9688F93FDBD294251"/>
    <w:rsid w:val="00443F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8B014324EB4770AAA03023925C0C92">
    <w:name w:val="E28B014324EB4770AAA03023925C0C92"/>
    <w:rsid w:val="00443FDA"/>
  </w:style>
  <w:style w:type="paragraph" w:customStyle="1" w:styleId="0E805406C404418A84F3EA1F7CE58B71">
    <w:name w:val="0E805406C404418A84F3EA1F7CE58B71"/>
    <w:rsid w:val="00443FDA"/>
  </w:style>
  <w:style w:type="paragraph" w:customStyle="1" w:styleId="6F464FE06A9746CC93904DF2540AD3C7">
    <w:name w:val="6F464FE06A9746CC93904DF2540AD3C7"/>
    <w:rsid w:val="00443FDA"/>
  </w:style>
  <w:style w:type="paragraph" w:customStyle="1" w:styleId="9CC4F9D61F5A4DD6B5D1EBA68963D5CB">
    <w:name w:val="9CC4F9D61F5A4DD6B5D1EBA68963D5CB"/>
    <w:rsid w:val="00443FDA"/>
  </w:style>
  <w:style w:type="paragraph" w:customStyle="1" w:styleId="3B15BA5A8D14457092351CAE9663D5DF">
    <w:name w:val="3B15BA5A8D14457092351CAE9663D5DF"/>
    <w:rsid w:val="00443FDA"/>
  </w:style>
  <w:style w:type="paragraph" w:customStyle="1" w:styleId="D1AB84C0CED942A69F24435AB2F8CFF6">
    <w:name w:val="D1AB84C0CED942A69F24435AB2F8CFF6"/>
    <w:rsid w:val="00443FDA"/>
  </w:style>
  <w:style w:type="paragraph" w:customStyle="1" w:styleId="3DB75D85838A4680AAA9DC1AA5F9648E">
    <w:name w:val="3DB75D85838A4680AAA9DC1AA5F9648E"/>
    <w:rsid w:val="00443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31d65154-18cc-4a06-bed1-d1b7efa77e8a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SY2CVNDC5XDY-369191429-13702</_dlc_DocId>
    <_dlc_DocIdUrl xmlns="a9ec56ab-dea3-443b-ae99-35f2199b5204">
      <Url>https://dhs.sp.regeringskansliet.se/yta/ud-mk_ur/_layouts/15/DocIdRedir.aspx?ID=SY2CVNDC5XDY-369191429-13702</Url>
      <Description>SY2CVNDC5XDY-369191429-13702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2020-07-08T00:00:00</HeaderDate>
    <Office/>
    <Dnr>UD2020/</Dnr>
    <ParagrafNr/>
    <DocumentTitle/>
    <VisitingAddress/>
    <Extra1/>
    <Extra2/>
    <Extra3>Arman Teimouri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382E-3EEF-42F7-ADD4-B0330D263591}"/>
</file>

<file path=customXml/itemProps2.xml><?xml version="1.0" encoding="utf-8"?>
<ds:datastoreItem xmlns:ds="http://schemas.openxmlformats.org/officeDocument/2006/customXml" ds:itemID="{E48072C7-769E-43C4-B7ED-4D87A1FDD683}"/>
</file>

<file path=customXml/itemProps3.xml><?xml version="1.0" encoding="utf-8"?>
<ds:datastoreItem xmlns:ds="http://schemas.openxmlformats.org/officeDocument/2006/customXml" ds:itemID="{27D1D1B2-EDE5-45D2-8BFA-395209896C5D}"/>
</file>

<file path=customXml/itemProps4.xml><?xml version="1.0" encoding="utf-8"?>
<ds:datastoreItem xmlns:ds="http://schemas.openxmlformats.org/officeDocument/2006/customXml" ds:itemID="{E48072C7-769E-43C4-B7ED-4D87A1FDD683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4661472-BADE-4273-B8CA-7C115ABFC3B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16FF21C-22C1-4756-84B5-5BDF65CE7A3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B92AF8C-CAAD-416B-9F7E-7AD1D17ABBC3}"/>
</file>

<file path=customXml/itemProps8.xml><?xml version="1.0" encoding="utf-8"?>
<ds:datastoreItem xmlns:ds="http://schemas.openxmlformats.org/officeDocument/2006/customXml" ds:itemID="{22F42A8F-54CA-4EE6-B433-51AC622038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1650 Hbtq-personers mänskliga rättigheter i Egypten.docx</dc:title>
  <dc:subject/>
  <dc:creator>Tove Lyssarides</dc:creator>
  <cp:keywords/>
  <dc:description/>
  <cp:lastModifiedBy>Line Arstad Djurberg</cp:lastModifiedBy>
  <cp:revision>2</cp:revision>
  <dcterms:created xsi:type="dcterms:W3CDTF">2020-07-08T14:24:00Z</dcterms:created>
  <dcterms:modified xsi:type="dcterms:W3CDTF">2020-07-08T14:24:00Z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0056ade7-aca4-4a05-90c3-ff00d1609589</vt:lpwstr>
  </property>
</Properties>
</file>