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642927AEAC246EFBA962EECDAAD3DB9"/>
        </w:placeholder>
        <w:text/>
      </w:sdtPr>
      <w:sdtEndPr/>
      <w:sdtContent>
        <w:p w:rsidRPr="009B062B" w:rsidR="00AF30DD" w:rsidP="00D71DBC" w:rsidRDefault="00AF30DD" w14:paraId="6FD6CB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e50bc84-d0fc-4427-a6fc-ea222878bee8"/>
        <w:id w:val="961157427"/>
        <w:lock w:val="sdtLocked"/>
      </w:sdtPr>
      <w:sdtEndPr/>
      <w:sdtContent>
        <w:p w:rsidR="001703F6" w:rsidRDefault="00F238A1" w14:paraId="6FD6CB6B" w14:textId="77777777">
          <w:pPr>
            <w:pStyle w:val="Frslagstext"/>
          </w:pPr>
          <w:r>
            <w:t>Riksdagen avslår propositionen i den del som avser att ta bort kunskapskraven ur skolans styrdokument.</w:t>
          </w:r>
        </w:p>
      </w:sdtContent>
    </w:sdt>
    <w:sdt>
      <w:sdtPr>
        <w:alias w:val="Yrkande 2"/>
        <w:tag w:val="56e6d9b7-945e-4c97-a96b-36adde0ff662"/>
        <w:id w:val="202218521"/>
        <w:lock w:val="sdtLocked"/>
      </w:sdtPr>
      <w:sdtEndPr/>
      <w:sdtContent>
        <w:p w:rsidR="001703F6" w:rsidRDefault="00F238A1" w14:paraId="6FD6CB6C" w14:textId="77777777">
          <w:pPr>
            <w:pStyle w:val="Frslagstext"/>
          </w:pPr>
          <w:r>
            <w:t>Riksdagen avslår propositionen i den del som avser att ta bort kunskapskrav och kravnivåer även i de lägre årskurser där betyg inte sätts.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675A3F133234C818BEC048A58DE88BB"/>
        </w:placeholder>
        <w:text/>
      </w:sdtPr>
      <w:sdtEndPr/>
      <w:sdtContent>
        <w:p w:rsidRPr="009B062B" w:rsidR="006D79C9" w:rsidP="00333E95" w:rsidRDefault="006D79C9" w14:paraId="6FD6CB6D" w14:textId="77777777">
          <w:pPr>
            <w:pStyle w:val="Rubrik1"/>
          </w:pPr>
          <w:r>
            <w:t>Motivering</w:t>
          </w:r>
        </w:p>
      </w:sdtContent>
    </w:sdt>
    <w:p w:rsidRPr="00C812EE" w:rsidR="00850D33" w:rsidP="00085C9C" w:rsidRDefault="00850D33" w14:paraId="6FD6CB6E" w14:textId="15317ADB">
      <w:pPr>
        <w:pStyle w:val="Normalutanindragellerluft"/>
      </w:pPr>
      <w:r w:rsidRPr="00C812EE">
        <w:t xml:space="preserve">I propositionen </w:t>
      </w:r>
      <w:r w:rsidR="00B742E0">
        <w:t>lämnar</w:t>
      </w:r>
      <w:r w:rsidRPr="00C812EE">
        <w:t xml:space="preserve"> regeringen ett antal förslag som syftar till att betygen som sätts</w:t>
      </w:r>
      <w:r w:rsidRPr="00C812EE" w:rsidR="00744301">
        <w:t xml:space="preserve"> </w:t>
      </w:r>
      <w:r w:rsidRPr="00C812EE">
        <w:t>bättre ska spegla elevers kunskaper samtidigt som de ska främja elevers kunskaps</w:t>
      </w:r>
      <w:r w:rsidR="00085C9C">
        <w:softHyphen/>
      </w:r>
      <w:r w:rsidRPr="00C812EE">
        <w:t xml:space="preserve">utveckling. </w:t>
      </w:r>
      <w:r w:rsidRPr="00C812EE" w:rsidR="00744301">
        <w:t xml:space="preserve">Det är en god ambition och Liberalerna är för att införa ämnesbetyg i gymnasieskolan. </w:t>
      </w:r>
    </w:p>
    <w:p w:rsidR="00850D33" w:rsidP="00085C9C" w:rsidRDefault="00850D33" w14:paraId="6FD6CB6F" w14:textId="60194AB2">
      <w:pPr>
        <w:rPr>
          <w:rFonts w:eastAsia="Times New Roman"/>
        </w:rPr>
      </w:pPr>
      <w:r>
        <w:rPr>
          <w:rFonts w:eastAsia="Times New Roman"/>
        </w:rPr>
        <w:t xml:space="preserve">Liberalerna menar att såväl grund- som gymnasieskolan är i behov av flera reformer som syftar till att höja kunskapsresultaten </w:t>
      </w:r>
      <w:r w:rsidR="00744301">
        <w:rPr>
          <w:rFonts w:eastAsia="Times New Roman"/>
        </w:rPr>
        <w:t>och</w:t>
      </w:r>
      <w:r>
        <w:rPr>
          <w:rFonts w:eastAsia="Times New Roman"/>
        </w:rPr>
        <w:t xml:space="preserve"> stärka likvärdigheten</w:t>
      </w:r>
      <w:r w:rsidR="00744301">
        <w:rPr>
          <w:rFonts w:eastAsia="Times New Roman"/>
        </w:rPr>
        <w:t>, så att fler elever kan nå sin fulla potential.</w:t>
      </w:r>
      <w:r>
        <w:rPr>
          <w:rFonts w:eastAsia="Times New Roman"/>
        </w:rPr>
        <w:t xml:space="preserve"> Vi menar att det är självklart att skolans huvudsakliga upp</w:t>
      </w:r>
      <w:r w:rsidR="00085C9C">
        <w:rPr>
          <w:rFonts w:eastAsia="Times New Roman"/>
        </w:rPr>
        <w:softHyphen/>
      </w:r>
      <w:r>
        <w:rPr>
          <w:rFonts w:eastAsia="Times New Roman"/>
        </w:rPr>
        <w:t>drag måste vara kunskapsförmedling, och därför behöver skolsystemet en politik som vågar sätta kunskap i första rum</w:t>
      </w:r>
      <w:r w:rsidR="00B742E0">
        <w:rPr>
          <w:rFonts w:eastAsia="Times New Roman"/>
        </w:rPr>
        <w:t>met</w:t>
      </w:r>
      <w:r>
        <w:rPr>
          <w:rFonts w:eastAsia="Times New Roman"/>
        </w:rPr>
        <w:t>.</w:t>
      </w:r>
      <w:r w:rsidR="006B2CAE">
        <w:rPr>
          <w:rFonts w:eastAsia="Times New Roman"/>
        </w:rPr>
        <w:t xml:space="preserve"> </w:t>
      </w:r>
    </w:p>
    <w:p w:rsidR="00850D33" w:rsidP="00085C9C" w:rsidRDefault="00850D33" w14:paraId="6FD6CB70" w14:textId="45536BBA">
      <w:pPr>
        <w:rPr>
          <w:rFonts w:eastAsia="Times New Roman"/>
        </w:rPr>
      </w:pPr>
      <w:r>
        <w:rPr>
          <w:rFonts w:eastAsia="Times New Roman"/>
        </w:rPr>
        <w:t xml:space="preserve">Vi införde kunskapskrav i skolans styrdokument i syfte att tydliggöra att det ställs krav på kunskap i skolan. Regeringen </w:t>
      </w:r>
      <w:r w:rsidR="00744301">
        <w:rPr>
          <w:rFonts w:eastAsia="Times New Roman"/>
        </w:rPr>
        <w:t xml:space="preserve">föreslår att ordet kunskapskrav ska strykas från skolans styrdokument och att </w:t>
      </w:r>
      <w:r>
        <w:rPr>
          <w:rFonts w:eastAsia="Times New Roman"/>
        </w:rPr>
        <w:t>kravnivåer ska slopas i de årskurser där betyg inte sätts</w:t>
      </w:r>
      <w:r w:rsidR="00744301">
        <w:rPr>
          <w:rFonts w:eastAsia="Times New Roman"/>
        </w:rPr>
        <w:t>. I stället för kunskapskrav vill regeringen att det ska kallas för ”betygskriterier och kriteri</w:t>
      </w:r>
      <w:r w:rsidR="00085C9C">
        <w:rPr>
          <w:rFonts w:eastAsia="Times New Roman"/>
        </w:rPr>
        <w:softHyphen/>
      </w:r>
      <w:r w:rsidR="00744301">
        <w:rPr>
          <w:rFonts w:eastAsia="Times New Roman"/>
        </w:rPr>
        <w:t xml:space="preserve">er för bedömning av kunskaper”. </w:t>
      </w:r>
    </w:p>
    <w:p w:rsidR="00850D33" w:rsidP="00085C9C" w:rsidRDefault="00850D33" w14:paraId="6FD6CB71" w14:textId="37697F03">
      <w:pPr>
        <w:rPr>
          <w:rFonts w:eastAsia="Times New Roman"/>
        </w:rPr>
      </w:pPr>
      <w:r>
        <w:rPr>
          <w:rFonts w:eastAsia="Times New Roman"/>
        </w:rPr>
        <w:t xml:space="preserve">Liberalerna vänder sig starkt emot dessa förslag av flera skäl. </w:t>
      </w:r>
      <w:r w:rsidR="00744301">
        <w:rPr>
          <w:rFonts w:eastAsia="Times New Roman"/>
        </w:rPr>
        <w:t xml:space="preserve">Vi delar förvisso den bedömning som framgår </w:t>
      </w:r>
      <w:r w:rsidR="00B742E0">
        <w:rPr>
          <w:rFonts w:eastAsia="Times New Roman"/>
        </w:rPr>
        <w:t>av</w:t>
      </w:r>
      <w:r w:rsidR="00744301">
        <w:rPr>
          <w:rFonts w:eastAsia="Times New Roman"/>
        </w:rPr>
        <w:t xml:space="preserve"> lagrådsremissen om förslaget. I den konstateras det att ordet </w:t>
      </w:r>
      <w:r>
        <w:rPr>
          <w:rFonts w:eastAsia="Times New Roman"/>
        </w:rPr>
        <w:t>”kunskapskrav” har ett starkt signalvärde och anses ha ett strikt fokus på kunskap.</w:t>
      </w:r>
      <w:r w:rsidR="00B742E0">
        <w:rPr>
          <w:rFonts w:eastAsia="Times New Roman"/>
        </w:rPr>
        <w:t xml:space="preserve"> </w:t>
      </w:r>
      <w:r>
        <w:rPr>
          <w:rFonts w:eastAsia="Times New Roman"/>
        </w:rPr>
        <w:t>Av detta kan uppenbarligen dra</w:t>
      </w:r>
      <w:r w:rsidR="00B742E0">
        <w:rPr>
          <w:rFonts w:eastAsia="Times New Roman"/>
        </w:rPr>
        <w:t>s</w:t>
      </w:r>
      <w:r>
        <w:rPr>
          <w:rFonts w:eastAsia="Times New Roman"/>
        </w:rPr>
        <w:t xml:space="preserve"> olika slutsatser. Till skillnad från regeringen menar </w:t>
      </w:r>
      <w:r>
        <w:rPr>
          <w:rFonts w:eastAsia="Times New Roman"/>
        </w:rPr>
        <w:lastRenderedPageBreak/>
        <w:t xml:space="preserve">Liberalerna att det är positivt att skolans styrdokument har skrivningar som sänder en tydlig signal om att skolan ställer krav på kunskap. </w:t>
      </w:r>
      <w:r w:rsidRPr="00085C9C">
        <w:rPr>
          <w:rFonts w:eastAsia="Times New Roman"/>
          <w:spacing w:val="-1"/>
        </w:rPr>
        <w:t xml:space="preserve">För oss är det ett positivt signalvärde om betydelsen av kunskap i skolan. Riksdagen bör </w:t>
      </w:r>
      <w:r w:rsidRPr="00085C9C" w:rsidR="009442D2">
        <w:rPr>
          <w:rFonts w:eastAsia="Times New Roman"/>
          <w:spacing w:val="-1"/>
        </w:rPr>
        <w:t xml:space="preserve">avslå förslaget om att </w:t>
      </w:r>
      <w:r w:rsidRPr="00085C9C">
        <w:rPr>
          <w:rFonts w:eastAsia="Times New Roman"/>
          <w:spacing w:val="-1"/>
        </w:rPr>
        <w:t xml:space="preserve">slopa </w:t>
      </w:r>
      <w:r w:rsidRPr="00085C9C" w:rsidR="00C153E6">
        <w:rPr>
          <w:rFonts w:eastAsia="Times New Roman"/>
          <w:spacing w:val="-1"/>
        </w:rPr>
        <w:t>kunskaps</w:t>
      </w:r>
      <w:r w:rsidR="00085C9C">
        <w:rPr>
          <w:rFonts w:eastAsia="Times New Roman"/>
          <w:spacing w:val="-1"/>
        </w:rPr>
        <w:softHyphen/>
      </w:r>
      <w:r w:rsidRPr="00085C9C" w:rsidR="00C153E6">
        <w:rPr>
          <w:rFonts w:eastAsia="Times New Roman"/>
          <w:spacing w:val="-1"/>
        </w:rPr>
        <w:t>krav i styrdokumenten som reglerar de olika skolformerna.</w:t>
      </w:r>
    </w:p>
    <w:p w:rsidRPr="00995C8C" w:rsidR="00422B9E" w:rsidP="00085C9C" w:rsidRDefault="00850D33" w14:paraId="6FD6CB72" w14:textId="7D80BF59">
      <w:pPr>
        <w:rPr>
          <w:rFonts w:eastAsia="Times New Roman"/>
        </w:rPr>
      </w:pPr>
      <w:r>
        <w:rPr>
          <w:rFonts w:eastAsia="Times New Roman"/>
        </w:rPr>
        <w:t>Liberalerna har vidare inte bara infört kunskapskrav för elever i årskurser som får betyg, utan även för övriga elever. Det finns således kunskapskrav för alla årskurser i grundskolan i alla centrala ämnen, redan från första årskurs</w:t>
      </w:r>
      <w:r w:rsidR="00B742E0">
        <w:rPr>
          <w:rFonts w:eastAsia="Times New Roman"/>
        </w:rPr>
        <w:t>en</w:t>
      </w:r>
      <w:r>
        <w:rPr>
          <w:rFonts w:eastAsia="Times New Roman"/>
        </w:rPr>
        <w:t xml:space="preserve">. Det var </w:t>
      </w:r>
      <w:r w:rsidR="00C153E6">
        <w:rPr>
          <w:rFonts w:eastAsia="Times New Roman"/>
        </w:rPr>
        <w:t>ett</w:t>
      </w:r>
      <w:r>
        <w:rPr>
          <w:rFonts w:eastAsia="Times New Roman"/>
        </w:rPr>
        <w:t xml:space="preserve"> viktigt steg i rätt riktning, då det tidigare helt saknades kunskapskrav</w:t>
      </w:r>
      <w:r w:rsidR="00C153E6">
        <w:rPr>
          <w:rFonts w:eastAsia="Times New Roman"/>
        </w:rPr>
        <w:t xml:space="preserve"> i de tidiga årskurserna. Reger</w:t>
      </w:r>
      <w:r w:rsidR="00085C9C">
        <w:rPr>
          <w:rFonts w:eastAsia="Times New Roman"/>
        </w:rPr>
        <w:softHyphen/>
      </w:r>
      <w:r w:rsidR="00C153E6">
        <w:rPr>
          <w:rFonts w:eastAsia="Times New Roman"/>
        </w:rPr>
        <w:t>ingen föreslår nu att kunskapskraven för de yngre eleverna ska slopas och i stället ersät</w:t>
      </w:r>
      <w:r w:rsidR="00085C9C">
        <w:rPr>
          <w:rFonts w:eastAsia="Times New Roman"/>
        </w:rPr>
        <w:softHyphen/>
      </w:r>
      <w:r w:rsidR="00C153E6">
        <w:rPr>
          <w:rFonts w:eastAsia="Times New Roman"/>
        </w:rPr>
        <w:t xml:space="preserve">tas med det mer abstrakta ”kriterier för bedömning”. Riksdagen bör således </w:t>
      </w:r>
      <w:r w:rsidR="009442D2">
        <w:rPr>
          <w:rFonts w:eastAsia="Times New Roman"/>
        </w:rPr>
        <w:t xml:space="preserve">avslå </w:t>
      </w:r>
      <w:r w:rsidR="004A4DAE">
        <w:rPr>
          <w:rFonts w:eastAsia="Times New Roman"/>
        </w:rPr>
        <w:t>för</w:t>
      </w:r>
      <w:r w:rsidR="00085C9C">
        <w:rPr>
          <w:rFonts w:eastAsia="Times New Roman"/>
        </w:rPr>
        <w:softHyphen/>
      </w:r>
      <w:bookmarkStart w:name="_GoBack" w:id="1"/>
      <w:bookmarkEnd w:id="1"/>
      <w:r w:rsidR="004A4DAE">
        <w:rPr>
          <w:rFonts w:eastAsia="Times New Roman"/>
        </w:rPr>
        <w:t xml:space="preserve">slaget att slopa </w:t>
      </w:r>
      <w:r w:rsidR="00C153E6">
        <w:rPr>
          <w:rFonts w:eastAsia="Times New Roman"/>
        </w:rPr>
        <w:t>kunskapskrav för de årskurser som i dag inte har betyg.</w:t>
      </w:r>
    </w:p>
    <w:sdt>
      <w:sdtPr>
        <w:alias w:val="CC_Underskrifter"/>
        <w:tag w:val="CC_Underskrifter"/>
        <w:id w:val="583496634"/>
        <w:lock w:val="sdtContentLocked"/>
        <w:placeholder>
          <w:docPart w:val="0B7BE9B947BE470C9EC04C038FFA832D"/>
        </w:placeholder>
      </w:sdtPr>
      <w:sdtEndPr/>
      <w:sdtContent>
        <w:p w:rsidR="00D71DBC" w:rsidP="00D71DBC" w:rsidRDefault="00D71DBC" w14:paraId="6FD6CB74" w14:textId="77777777"/>
        <w:p w:rsidRPr="008E0FE2" w:rsidR="004801AC" w:rsidP="00D71DBC" w:rsidRDefault="00085C9C" w14:paraId="6FD6CB7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Malm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6579F" w:rsidRDefault="00A6579F" w14:paraId="6FD6CB85" w14:textId="77777777"/>
    <w:sectPr w:rsidR="00A6579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6CB87" w14:textId="77777777" w:rsidR="003D7A45" w:rsidRDefault="003D7A45" w:rsidP="000C1CAD">
      <w:pPr>
        <w:spacing w:line="240" w:lineRule="auto"/>
      </w:pPr>
      <w:r>
        <w:separator/>
      </w:r>
    </w:p>
  </w:endnote>
  <w:endnote w:type="continuationSeparator" w:id="0">
    <w:p w14:paraId="6FD6CB88" w14:textId="77777777" w:rsidR="003D7A45" w:rsidRDefault="003D7A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6CB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6CB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6CB96" w14:textId="77777777" w:rsidR="00262EA3" w:rsidRPr="00D71DBC" w:rsidRDefault="00262EA3" w:rsidP="00D71D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6CB85" w14:textId="77777777" w:rsidR="003D7A45" w:rsidRDefault="003D7A45" w:rsidP="000C1CAD">
      <w:pPr>
        <w:spacing w:line="240" w:lineRule="auto"/>
      </w:pPr>
      <w:r>
        <w:separator/>
      </w:r>
    </w:p>
  </w:footnote>
  <w:footnote w:type="continuationSeparator" w:id="0">
    <w:p w14:paraId="6FD6CB86" w14:textId="77777777" w:rsidR="003D7A45" w:rsidRDefault="003D7A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FD6CB8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D6CB98" wp14:anchorId="6FD6CB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85C9C" w14:paraId="6FD6CB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822977FE434AB18E36CEC0F4831FDD"/>
                              </w:placeholder>
                              <w:text/>
                            </w:sdtPr>
                            <w:sdtEndPr/>
                            <w:sdtContent>
                              <w:r w:rsidR="00850D3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6DE8A3B6AC4272A07F861ADCCAB0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D6CB9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85C9C" w14:paraId="6FD6CB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822977FE434AB18E36CEC0F4831FDD"/>
                        </w:placeholder>
                        <w:text/>
                      </w:sdtPr>
                      <w:sdtEndPr/>
                      <w:sdtContent>
                        <w:r w:rsidR="00850D3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6DE8A3B6AC4272A07F861ADCCAB0B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D6CB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FD6CB8B" w14:textId="77777777">
    <w:pPr>
      <w:jc w:val="right"/>
    </w:pPr>
  </w:p>
  <w:p w:rsidR="00262EA3" w:rsidP="00776B74" w:rsidRDefault="00262EA3" w14:paraId="6FD6CB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85C9C" w14:paraId="6FD6CB8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FD6CB9A" wp14:anchorId="6FD6CB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85C9C" w14:paraId="6FD6CB9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0D3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85C9C" w14:paraId="6FD6CB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85C9C" w14:paraId="6FD6CB9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:4270</w:t>
        </w:r>
      </w:sdtContent>
    </w:sdt>
  </w:p>
  <w:p w:rsidR="00262EA3" w:rsidP="00E03A3D" w:rsidRDefault="00085C9C" w14:paraId="6FD6CB9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Malm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153E6" w14:paraId="6FD6CB94" w14:textId="77777777">
        <w:pPr>
          <w:pStyle w:val="FSHRub2"/>
        </w:pPr>
        <w:r>
          <w:t>med anledning av prop. 2021/22:36 Ämnesbetyg – betygen ska bättre spegla elevers kunskaper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D6CB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709F5"/>
    <w:multiLevelType w:val="hybridMultilevel"/>
    <w:tmpl w:val="80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50D3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FBB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C9C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3F6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3DF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A45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DAE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6C6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C52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CAE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58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301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D33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E5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366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2D2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C8C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79F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2E0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3E6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2EE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8DB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1DBC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A1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D6CB69"/>
  <w15:chartTrackingRefBased/>
  <w15:docId w15:val="{8DC14E73-E878-49ED-99F4-5DEBD77A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8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42927AEAC246EFBA962EECDAAD3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4D03C-7FB2-4847-8212-1840B13FDD3D}"/>
      </w:docPartPr>
      <w:docPartBody>
        <w:p w:rsidR="00E25A95" w:rsidRDefault="00EA489F">
          <w:pPr>
            <w:pStyle w:val="0642927AEAC246EFBA962EECDAAD3D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75A3F133234C818BEC048A58DE8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12FE2-939C-4BEC-AE61-119B73BCEF41}"/>
      </w:docPartPr>
      <w:docPartBody>
        <w:p w:rsidR="00E25A95" w:rsidRDefault="00EA489F">
          <w:pPr>
            <w:pStyle w:val="1675A3F133234C818BEC048A58DE88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822977FE434AB18E36CEC0F4831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0A47E-BA17-4E1D-859B-3155E2DBAF24}"/>
      </w:docPartPr>
      <w:docPartBody>
        <w:p w:rsidR="00E25A95" w:rsidRDefault="00EA489F">
          <w:pPr>
            <w:pStyle w:val="A7822977FE434AB18E36CEC0F4831F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6DE8A3B6AC4272A07F861ADCCAB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CF5DA-E0A5-4821-A812-20A06C74FC71}"/>
      </w:docPartPr>
      <w:docPartBody>
        <w:p w:rsidR="00E25A95" w:rsidRDefault="00EA489F">
          <w:pPr>
            <w:pStyle w:val="2D6DE8A3B6AC4272A07F861ADCCAB0BF"/>
          </w:pPr>
          <w:r>
            <w:t xml:space="preserve"> </w:t>
          </w:r>
        </w:p>
      </w:docPartBody>
    </w:docPart>
    <w:docPart>
      <w:docPartPr>
        <w:name w:val="0B7BE9B947BE470C9EC04C038FFA8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E6069-93A7-45D6-A083-68199D485251}"/>
      </w:docPartPr>
      <w:docPartBody>
        <w:p w:rsidR="00F94EFC" w:rsidRDefault="00F94E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9F"/>
    <w:rsid w:val="005C14AA"/>
    <w:rsid w:val="006A3BC5"/>
    <w:rsid w:val="00877828"/>
    <w:rsid w:val="00E25A95"/>
    <w:rsid w:val="00EA489F"/>
    <w:rsid w:val="00F9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42927AEAC246EFBA962EECDAAD3DB9">
    <w:name w:val="0642927AEAC246EFBA962EECDAAD3DB9"/>
  </w:style>
  <w:style w:type="paragraph" w:customStyle="1" w:styleId="D0726282F9854F67A7DFA4C8B27A9337">
    <w:name w:val="D0726282F9854F67A7DFA4C8B27A933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E99C8E29534440B81602BA65C4BB630">
    <w:name w:val="1E99C8E29534440B81602BA65C4BB630"/>
  </w:style>
  <w:style w:type="paragraph" w:customStyle="1" w:styleId="1675A3F133234C818BEC048A58DE88BB">
    <w:name w:val="1675A3F133234C818BEC048A58DE88BB"/>
  </w:style>
  <w:style w:type="paragraph" w:customStyle="1" w:styleId="62989C13B20F466FA08752000714AFBF">
    <w:name w:val="62989C13B20F466FA08752000714AFBF"/>
  </w:style>
  <w:style w:type="paragraph" w:customStyle="1" w:styleId="A81247888F4445519464303DF5FA687E">
    <w:name w:val="A81247888F4445519464303DF5FA687E"/>
  </w:style>
  <w:style w:type="paragraph" w:customStyle="1" w:styleId="A7822977FE434AB18E36CEC0F4831FDD">
    <w:name w:val="A7822977FE434AB18E36CEC0F4831FDD"/>
  </w:style>
  <w:style w:type="paragraph" w:customStyle="1" w:styleId="2D6DE8A3B6AC4272A07F861ADCCAB0BF">
    <w:name w:val="2D6DE8A3B6AC4272A07F861ADCCAB0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BDCFD-0743-4982-9118-C79B181BD3F1}"/>
</file>

<file path=customXml/itemProps2.xml><?xml version="1.0" encoding="utf-8"?>
<ds:datastoreItem xmlns:ds="http://schemas.openxmlformats.org/officeDocument/2006/customXml" ds:itemID="{F175AEC0-15DE-401D-9BCD-B26DFC0EE704}"/>
</file>

<file path=customXml/itemProps3.xml><?xml version="1.0" encoding="utf-8"?>
<ds:datastoreItem xmlns:ds="http://schemas.openxmlformats.org/officeDocument/2006/customXml" ds:itemID="{E7603CBE-6620-4A04-B79E-C83CBBB7F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2330</Characters>
  <Application>Microsoft Office Word</Application>
  <DocSecurity>0</DocSecurity>
  <Lines>49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prop  2021 22 36 Ämnesbetyg   betygen ska bättre spegla elevers kunskaper</vt:lpstr>
      <vt:lpstr>
      </vt:lpstr>
    </vt:vector>
  </TitlesOfParts>
  <Company>Sveriges riksdag</Company>
  <LinksUpToDate>false</LinksUpToDate>
  <CharactersWithSpaces>2731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