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20481CC9F4C4E16A67B1D1639E1E56F"/>
        </w:placeholder>
        <w:text/>
      </w:sdtPr>
      <w:sdtEndPr/>
      <w:sdtContent>
        <w:p w:rsidRPr="009B062B" w:rsidR="00AF30DD" w:rsidP="00981787" w:rsidRDefault="00AF30DD" w14:paraId="6367A85D" w14:textId="77777777">
          <w:pPr>
            <w:pStyle w:val="Rubrik1"/>
            <w:spacing w:after="300"/>
          </w:pPr>
          <w:r w:rsidRPr="009B062B">
            <w:t>Förslag till riksdagsbeslut</w:t>
          </w:r>
        </w:p>
      </w:sdtContent>
    </w:sdt>
    <w:sdt>
      <w:sdtPr>
        <w:alias w:val="Yrkande 1"/>
        <w:tag w:val="8ed70c21-d9c7-490a-9465-7801e063fd25"/>
        <w:id w:val="-1065570069"/>
        <w:lock w:val="sdtLocked"/>
      </w:sdtPr>
      <w:sdtEndPr/>
      <w:sdtContent>
        <w:p w:rsidR="007C261D" w:rsidRDefault="00A45F52" w14:paraId="6367A85E" w14:textId="77777777">
          <w:pPr>
            <w:pStyle w:val="Frslagstext"/>
            <w:numPr>
              <w:ilvl w:val="0"/>
              <w:numId w:val="0"/>
            </w:numPr>
          </w:pPr>
          <w:r>
            <w:t>Riksdagen ställer sig bakom det som anförs i motionen om behovet av att arbeta för att bryta ensamheten bland våra äldre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9211B9AEF1547A192ED92B180455D4C"/>
        </w:placeholder>
        <w:text/>
      </w:sdtPr>
      <w:sdtEndPr/>
      <w:sdtContent>
        <w:p w:rsidRPr="009B062B" w:rsidR="006D79C9" w:rsidP="00333E95" w:rsidRDefault="006D79C9" w14:paraId="6367A85F" w14:textId="77777777">
          <w:pPr>
            <w:pStyle w:val="Rubrik1"/>
          </w:pPr>
          <w:r>
            <w:t>Motivering</w:t>
          </w:r>
        </w:p>
      </w:sdtContent>
    </w:sdt>
    <w:p w:rsidRPr="00981787" w:rsidR="008D3620" w:rsidP="00981787" w:rsidRDefault="008D3620" w14:paraId="6367A860" w14:textId="0964A410">
      <w:pPr>
        <w:pStyle w:val="Normalutanindragellerluft"/>
      </w:pPr>
      <w:r w:rsidRPr="00981787">
        <w:t>Det finns flera orsaker till varför många äldre känner att livskvalitén minskar</w:t>
      </w:r>
      <w:r w:rsidR="009C3B78">
        <w:t>. E</w:t>
      </w:r>
      <w:r w:rsidRPr="00981787">
        <w:t xml:space="preserve">n anledning är ensamhet. Ensamhet är den största bidragande orsaken till psykisk ohälsa och depression bland äldre, det vill säga från 65 år och uppåt. Det sägs att ensamhet har lika stor skadeverkning på vår fysiska hälsa som rökning. </w:t>
      </w:r>
    </w:p>
    <w:p w:rsidR="008D3620" w:rsidP="008D3620" w:rsidRDefault="008D3620" w14:paraId="6367A861" w14:textId="4CD91F67">
      <w:r w:rsidRPr="008D3620">
        <w:t>En del människor som går i pension saknar att tillhöra ett sammanhang och ensam</w:t>
      </w:r>
      <w:r w:rsidR="00390C26">
        <w:softHyphen/>
      </w:r>
      <w:r w:rsidRPr="008D3620">
        <w:t xml:space="preserve">heten kan komma krypande. Självkänslan minskar och risken för depression ökar. </w:t>
      </w:r>
    </w:p>
    <w:p w:rsidR="008D3620" w:rsidP="008D3620" w:rsidRDefault="008D3620" w14:paraId="6367A862" w14:textId="77777777">
      <w:r w:rsidRPr="008D3620">
        <w:t xml:space="preserve">Depression kan öka risken för följdsjukdomar som stroke och hjärtinfarkt, men även diabetes och demens. Det finns forskning som pekar på att ensamhet ger upphov till lågintensiv stress, som i sin tur leder till sjukdomar.  </w:t>
      </w:r>
    </w:p>
    <w:p w:rsidR="008D3620" w:rsidP="008D3620" w:rsidRDefault="008D3620" w14:paraId="6367A863" w14:textId="0C66CFE1">
      <w:r w:rsidRPr="008D3620">
        <w:t xml:space="preserve">Det har också framkommit att många äldre sällan erbjuds psykologisk hjälp eller behandling. Det är viktigt att synliggöra problemen och öka kunskapen om äldres psykiska hälsa. Vi måste skapa mötesplatser för äldre att träffas på, där äldre kan få känna att de tillhör ett sammanhang. Men även </w:t>
      </w:r>
      <w:r w:rsidR="009C3B78">
        <w:t xml:space="preserve">får </w:t>
      </w:r>
      <w:r w:rsidRPr="008D3620">
        <w:t>möjlighet till inflytande.</w:t>
      </w:r>
    </w:p>
    <w:p w:rsidR="008D3620" w:rsidP="008D3620" w:rsidRDefault="008D3620" w14:paraId="6367A864" w14:textId="40969493">
      <w:r w:rsidRPr="008D3620">
        <w:t>Ensamhet har blivit en ny folksjukdom bland våra äldre</w:t>
      </w:r>
      <w:r w:rsidR="009C3B78">
        <w:t>. L</w:t>
      </w:r>
      <w:r w:rsidRPr="008D3620">
        <w:t>åt oss bryta den utveckl</w:t>
      </w:r>
      <w:r w:rsidR="00390C26">
        <w:softHyphen/>
      </w:r>
      <w:r w:rsidRPr="008D3620">
        <w:t xml:space="preserve">ingen och förebygga skadeverkningarna som den kan leda till. Idag kan en person få hjälp </w:t>
      </w:r>
      <w:r w:rsidR="009C3B78">
        <w:t>–</w:t>
      </w:r>
      <w:r w:rsidRPr="008D3620">
        <w:t xml:space="preserve"> via äldreomsorgen </w:t>
      </w:r>
      <w:r w:rsidR="009C3B78">
        <w:t>–</w:t>
      </w:r>
      <w:r w:rsidRPr="008D3620">
        <w:t xml:space="preserve"> med städning, disk och personlig hygien. Det borde vara lika naturligt att också få hjälp att bryta ensamheten genom sociala möten</w:t>
      </w:r>
      <w:r w:rsidR="009C3B78">
        <w:t>.</w:t>
      </w:r>
      <w:r w:rsidRPr="008D3620">
        <w:t xml:space="preserve"> </w:t>
      </w:r>
      <w:r w:rsidR="009C3B78">
        <w:t>D</w:t>
      </w:r>
      <w:r w:rsidRPr="008D3620">
        <w:t xml:space="preserve">et kan ske både digitalt och i verkliga livet.  </w:t>
      </w:r>
    </w:p>
    <w:p w:rsidR="008D3620" w:rsidP="008D3620" w:rsidRDefault="008D3620" w14:paraId="6367A865" w14:textId="4087E607">
      <w:r w:rsidRPr="008D3620">
        <w:t>Det är också viktigt att från samhällets sida synliggöra att ensamhet är en ris</w:t>
      </w:r>
      <w:r w:rsidR="009C3B78">
        <w:t>k</w:t>
      </w:r>
      <w:r w:rsidRPr="008D3620">
        <w:t xml:space="preserve">faktor, prata om det och vidta åtgärder på olika områden. </w:t>
      </w:r>
    </w:p>
    <w:p w:rsidR="008D3620" w:rsidP="008D3620" w:rsidRDefault="008D3620" w14:paraId="6367A866" w14:textId="6BCEA34A">
      <w:r w:rsidRPr="008D3620">
        <w:t>När man ska bygga bostäder för äldre, som särskilda boenden, trygghets- och senior</w:t>
      </w:r>
      <w:r w:rsidR="00390C26">
        <w:softHyphen/>
      </w:r>
      <w:bookmarkStart w:name="_GoBack" w:id="1"/>
      <w:bookmarkEnd w:id="1"/>
      <w:r w:rsidRPr="008D3620">
        <w:t>boenden</w:t>
      </w:r>
      <w:r w:rsidR="009C3B78">
        <w:t>,</w:t>
      </w:r>
      <w:r w:rsidRPr="008D3620">
        <w:t xml:space="preserve"> är det viktigt att skapa möjligheter för sociala sammanhang</w:t>
      </w:r>
      <w:r w:rsidR="009C3B78">
        <w:t>, d</w:t>
      </w:r>
      <w:r w:rsidRPr="008D3620">
        <w:t xml:space="preserve">et vill säga att man försöker bygga bort ensamhet och erbjuda träffpunkter. </w:t>
      </w:r>
    </w:p>
    <w:sdt>
      <w:sdtPr>
        <w:alias w:val="CC_Underskrifter"/>
        <w:tag w:val="CC_Underskrifter"/>
        <w:id w:val="583496634"/>
        <w:lock w:val="sdtContentLocked"/>
        <w:placeholder>
          <w:docPart w:val="B3C4505B054E44BB9F430014A7248C5A"/>
        </w:placeholder>
      </w:sdtPr>
      <w:sdtEndPr/>
      <w:sdtContent>
        <w:p w:rsidR="00981787" w:rsidP="00981787" w:rsidRDefault="00981787" w14:paraId="6367A867" w14:textId="77777777"/>
        <w:p w:rsidRPr="008E0FE2" w:rsidR="004801AC" w:rsidP="00981787" w:rsidRDefault="00390C26" w14:paraId="6367A86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ClasGöran Carlsson (S)</w:t>
            </w:r>
          </w:p>
        </w:tc>
        <w:tc>
          <w:tcPr>
            <w:tcW w:w="50" w:type="pct"/>
            <w:vAlign w:val="bottom"/>
          </w:tcPr>
          <w:p>
            <w:pPr>
              <w:pStyle w:val="Underskrifter"/>
            </w:pPr>
            <w:r>
              <w:t>Monica Haider (S)</w:t>
            </w:r>
          </w:p>
        </w:tc>
      </w:tr>
    </w:tbl>
    <w:p w:rsidR="00FE1260" w:rsidRDefault="00FE1260" w14:paraId="6367A86C" w14:textId="77777777"/>
    <w:sectPr w:rsidR="00FE126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67A86E" w14:textId="77777777" w:rsidR="008D3620" w:rsidRDefault="008D3620" w:rsidP="000C1CAD">
      <w:pPr>
        <w:spacing w:line="240" w:lineRule="auto"/>
      </w:pPr>
      <w:r>
        <w:separator/>
      </w:r>
    </w:p>
  </w:endnote>
  <w:endnote w:type="continuationSeparator" w:id="0">
    <w:p w14:paraId="6367A86F" w14:textId="77777777" w:rsidR="008D3620" w:rsidRDefault="008D36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7A87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7A87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7A87D" w14:textId="77777777" w:rsidR="00262EA3" w:rsidRPr="00981787" w:rsidRDefault="00262EA3" w:rsidP="0098178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67A86C" w14:textId="77777777" w:rsidR="008D3620" w:rsidRDefault="008D3620" w:rsidP="000C1CAD">
      <w:pPr>
        <w:spacing w:line="240" w:lineRule="auto"/>
      </w:pPr>
      <w:r>
        <w:separator/>
      </w:r>
    </w:p>
  </w:footnote>
  <w:footnote w:type="continuationSeparator" w:id="0">
    <w:p w14:paraId="6367A86D" w14:textId="77777777" w:rsidR="008D3620" w:rsidRDefault="008D362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367A87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367A87F" wp14:anchorId="6367A87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90C26" w14:paraId="6367A882" w14:textId="77777777">
                          <w:pPr>
                            <w:jc w:val="right"/>
                          </w:pPr>
                          <w:sdt>
                            <w:sdtPr>
                              <w:alias w:val="CC_Noformat_Partikod"/>
                              <w:tag w:val="CC_Noformat_Partikod"/>
                              <w:id w:val="-53464382"/>
                              <w:placeholder>
                                <w:docPart w:val="81255162A637411798933930B9DAF374"/>
                              </w:placeholder>
                              <w:text/>
                            </w:sdtPr>
                            <w:sdtEndPr/>
                            <w:sdtContent>
                              <w:r w:rsidR="008D3620">
                                <w:t>S</w:t>
                              </w:r>
                            </w:sdtContent>
                          </w:sdt>
                          <w:sdt>
                            <w:sdtPr>
                              <w:alias w:val="CC_Noformat_Partinummer"/>
                              <w:tag w:val="CC_Noformat_Partinummer"/>
                              <w:id w:val="-1709555926"/>
                              <w:placeholder>
                                <w:docPart w:val="4804E1D7F7704953A5C3BB15267E0C69"/>
                              </w:placeholder>
                              <w:text/>
                            </w:sdtPr>
                            <w:sdtEndPr/>
                            <w:sdtContent>
                              <w:r w:rsidR="008D3620">
                                <w:t>1035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367A87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90C26" w14:paraId="6367A882" w14:textId="77777777">
                    <w:pPr>
                      <w:jc w:val="right"/>
                    </w:pPr>
                    <w:sdt>
                      <w:sdtPr>
                        <w:alias w:val="CC_Noformat_Partikod"/>
                        <w:tag w:val="CC_Noformat_Partikod"/>
                        <w:id w:val="-53464382"/>
                        <w:placeholder>
                          <w:docPart w:val="81255162A637411798933930B9DAF374"/>
                        </w:placeholder>
                        <w:text/>
                      </w:sdtPr>
                      <w:sdtEndPr/>
                      <w:sdtContent>
                        <w:r w:rsidR="008D3620">
                          <w:t>S</w:t>
                        </w:r>
                      </w:sdtContent>
                    </w:sdt>
                    <w:sdt>
                      <w:sdtPr>
                        <w:alias w:val="CC_Noformat_Partinummer"/>
                        <w:tag w:val="CC_Noformat_Partinummer"/>
                        <w:id w:val="-1709555926"/>
                        <w:placeholder>
                          <w:docPart w:val="4804E1D7F7704953A5C3BB15267E0C69"/>
                        </w:placeholder>
                        <w:text/>
                      </w:sdtPr>
                      <w:sdtEndPr/>
                      <w:sdtContent>
                        <w:r w:rsidR="008D3620">
                          <w:t>1035</w:t>
                        </w:r>
                      </w:sdtContent>
                    </w:sdt>
                  </w:p>
                </w:txbxContent>
              </v:textbox>
              <w10:wrap anchorx="page"/>
            </v:shape>
          </w:pict>
        </mc:Fallback>
      </mc:AlternateContent>
    </w:r>
  </w:p>
  <w:p w:rsidRPr="00293C4F" w:rsidR="00262EA3" w:rsidP="00776B74" w:rsidRDefault="00262EA3" w14:paraId="6367A87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367A872" w14:textId="77777777">
    <w:pPr>
      <w:jc w:val="right"/>
    </w:pPr>
  </w:p>
  <w:p w:rsidR="00262EA3" w:rsidP="00776B74" w:rsidRDefault="00262EA3" w14:paraId="6367A87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90C26" w14:paraId="6367A87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367A881" wp14:anchorId="6367A88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90C26" w14:paraId="6367A87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D3620">
          <w:t>S</w:t>
        </w:r>
      </w:sdtContent>
    </w:sdt>
    <w:sdt>
      <w:sdtPr>
        <w:alias w:val="CC_Noformat_Partinummer"/>
        <w:tag w:val="CC_Noformat_Partinummer"/>
        <w:id w:val="-2014525982"/>
        <w:text/>
      </w:sdtPr>
      <w:sdtEndPr/>
      <w:sdtContent>
        <w:r w:rsidR="008D3620">
          <w:t>1035</w:t>
        </w:r>
      </w:sdtContent>
    </w:sdt>
  </w:p>
  <w:p w:rsidRPr="008227B3" w:rsidR="00262EA3" w:rsidP="008227B3" w:rsidRDefault="00390C26" w14:paraId="6367A87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90C26" w14:paraId="6367A87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:2437</w:t>
        </w:r>
      </w:sdtContent>
    </w:sdt>
  </w:p>
  <w:p w:rsidR="00262EA3" w:rsidP="00E03A3D" w:rsidRDefault="00390C26" w14:paraId="6367A87A" w14:textId="77777777">
    <w:pPr>
      <w:pStyle w:val="Motionr"/>
    </w:pPr>
    <w:sdt>
      <w:sdtPr>
        <w:alias w:val="CC_Noformat_Avtext"/>
        <w:tag w:val="CC_Noformat_Avtext"/>
        <w:id w:val="-2020768203"/>
        <w:lock w:val="sdtContentLocked"/>
        <w15:appearance w15:val="hidden"/>
        <w:text/>
      </w:sdtPr>
      <w:sdtEndPr/>
      <w:sdtContent>
        <w:r>
          <w:t>av ClasGöran Carlsson och Monica Haider (båda S)</w:t>
        </w:r>
      </w:sdtContent>
    </w:sdt>
  </w:p>
  <w:sdt>
    <w:sdtPr>
      <w:alias w:val="CC_Noformat_Rubtext"/>
      <w:tag w:val="CC_Noformat_Rubtext"/>
      <w:id w:val="-218060500"/>
      <w:lock w:val="sdtLocked"/>
      <w:text/>
    </w:sdtPr>
    <w:sdtEndPr/>
    <w:sdtContent>
      <w:p w:rsidR="00262EA3" w:rsidP="00283E0F" w:rsidRDefault="00A45F52" w14:paraId="6367A87B" w14:textId="7E1F734F">
        <w:pPr>
          <w:pStyle w:val="FSHRub2"/>
        </w:pPr>
        <w:r>
          <w:t>Ensamheten bland äldre är en folksjukdom</w:t>
        </w:r>
      </w:p>
    </w:sdtContent>
  </w:sdt>
  <w:sdt>
    <w:sdtPr>
      <w:alias w:val="CC_Boilerplate_3"/>
      <w:tag w:val="CC_Boilerplate_3"/>
      <w:id w:val="1606463544"/>
      <w:lock w:val="sdtContentLocked"/>
      <w15:appearance w15:val="hidden"/>
      <w:text w:multiLine="1"/>
    </w:sdtPr>
    <w:sdtEndPr/>
    <w:sdtContent>
      <w:p w:rsidR="00262EA3" w:rsidP="00283E0F" w:rsidRDefault="00262EA3" w14:paraId="6367A87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D362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370"/>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2C24"/>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90F"/>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C26"/>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6622"/>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4F0F"/>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61D"/>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620"/>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787"/>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B78"/>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5F52"/>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59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1260"/>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367A85C"/>
  <w15:chartTrackingRefBased/>
  <w15:docId w15:val="{90CCCD1D-187A-46A2-B67C-C791C75AD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20481CC9F4C4E16A67B1D1639E1E56F"/>
        <w:category>
          <w:name w:val="Allmänt"/>
          <w:gallery w:val="placeholder"/>
        </w:category>
        <w:types>
          <w:type w:val="bbPlcHdr"/>
        </w:types>
        <w:behaviors>
          <w:behavior w:val="content"/>
        </w:behaviors>
        <w:guid w:val="{C5521CDD-E704-4E33-A2E8-055C259AC7BD}"/>
      </w:docPartPr>
      <w:docPartBody>
        <w:p w:rsidR="007729FF" w:rsidRDefault="007729FF">
          <w:pPr>
            <w:pStyle w:val="020481CC9F4C4E16A67B1D1639E1E56F"/>
          </w:pPr>
          <w:r w:rsidRPr="005A0A93">
            <w:rPr>
              <w:rStyle w:val="Platshllartext"/>
            </w:rPr>
            <w:t>Förslag till riksdagsbeslut</w:t>
          </w:r>
        </w:p>
      </w:docPartBody>
    </w:docPart>
    <w:docPart>
      <w:docPartPr>
        <w:name w:val="A9211B9AEF1547A192ED92B180455D4C"/>
        <w:category>
          <w:name w:val="Allmänt"/>
          <w:gallery w:val="placeholder"/>
        </w:category>
        <w:types>
          <w:type w:val="bbPlcHdr"/>
        </w:types>
        <w:behaviors>
          <w:behavior w:val="content"/>
        </w:behaviors>
        <w:guid w:val="{2E85A9F9-2E46-4736-AC31-007D69D233DE}"/>
      </w:docPartPr>
      <w:docPartBody>
        <w:p w:rsidR="007729FF" w:rsidRDefault="007729FF">
          <w:pPr>
            <w:pStyle w:val="A9211B9AEF1547A192ED92B180455D4C"/>
          </w:pPr>
          <w:r w:rsidRPr="005A0A93">
            <w:rPr>
              <w:rStyle w:val="Platshllartext"/>
            </w:rPr>
            <w:t>Motivering</w:t>
          </w:r>
        </w:p>
      </w:docPartBody>
    </w:docPart>
    <w:docPart>
      <w:docPartPr>
        <w:name w:val="81255162A637411798933930B9DAF374"/>
        <w:category>
          <w:name w:val="Allmänt"/>
          <w:gallery w:val="placeholder"/>
        </w:category>
        <w:types>
          <w:type w:val="bbPlcHdr"/>
        </w:types>
        <w:behaviors>
          <w:behavior w:val="content"/>
        </w:behaviors>
        <w:guid w:val="{A03E90F9-B1DB-4438-A6CC-68718389BC02}"/>
      </w:docPartPr>
      <w:docPartBody>
        <w:p w:rsidR="007729FF" w:rsidRDefault="007729FF">
          <w:pPr>
            <w:pStyle w:val="81255162A637411798933930B9DAF374"/>
          </w:pPr>
          <w:r>
            <w:rPr>
              <w:rStyle w:val="Platshllartext"/>
            </w:rPr>
            <w:t xml:space="preserve"> </w:t>
          </w:r>
        </w:p>
      </w:docPartBody>
    </w:docPart>
    <w:docPart>
      <w:docPartPr>
        <w:name w:val="4804E1D7F7704953A5C3BB15267E0C69"/>
        <w:category>
          <w:name w:val="Allmänt"/>
          <w:gallery w:val="placeholder"/>
        </w:category>
        <w:types>
          <w:type w:val="bbPlcHdr"/>
        </w:types>
        <w:behaviors>
          <w:behavior w:val="content"/>
        </w:behaviors>
        <w:guid w:val="{71ABDD31-7005-4043-A405-878C121853CA}"/>
      </w:docPartPr>
      <w:docPartBody>
        <w:p w:rsidR="007729FF" w:rsidRDefault="007729FF">
          <w:pPr>
            <w:pStyle w:val="4804E1D7F7704953A5C3BB15267E0C69"/>
          </w:pPr>
          <w:r>
            <w:t xml:space="preserve"> </w:t>
          </w:r>
        </w:p>
      </w:docPartBody>
    </w:docPart>
    <w:docPart>
      <w:docPartPr>
        <w:name w:val="B3C4505B054E44BB9F430014A7248C5A"/>
        <w:category>
          <w:name w:val="Allmänt"/>
          <w:gallery w:val="placeholder"/>
        </w:category>
        <w:types>
          <w:type w:val="bbPlcHdr"/>
        </w:types>
        <w:behaviors>
          <w:behavior w:val="content"/>
        </w:behaviors>
        <w:guid w:val="{F8663A6C-39F7-4D97-84DE-3B77ABBF1383}"/>
      </w:docPartPr>
      <w:docPartBody>
        <w:p w:rsidR="003C4B8D" w:rsidRDefault="003C4B8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9FF"/>
    <w:rsid w:val="003C4B8D"/>
    <w:rsid w:val="007729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20481CC9F4C4E16A67B1D1639E1E56F">
    <w:name w:val="020481CC9F4C4E16A67B1D1639E1E56F"/>
  </w:style>
  <w:style w:type="paragraph" w:customStyle="1" w:styleId="04B8A48FE4E04F2A8DB2E8FB98F8B5A1">
    <w:name w:val="04B8A48FE4E04F2A8DB2E8FB98F8B5A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54876F306254263997FA47D4D290C59">
    <w:name w:val="A54876F306254263997FA47D4D290C59"/>
  </w:style>
  <w:style w:type="paragraph" w:customStyle="1" w:styleId="A9211B9AEF1547A192ED92B180455D4C">
    <w:name w:val="A9211B9AEF1547A192ED92B180455D4C"/>
  </w:style>
  <w:style w:type="paragraph" w:customStyle="1" w:styleId="098366D380E24B0CBF2C467045F4BE28">
    <w:name w:val="098366D380E24B0CBF2C467045F4BE28"/>
  </w:style>
  <w:style w:type="paragraph" w:customStyle="1" w:styleId="6CC3ACC5412B4FCB8F242EE7828336BD">
    <w:name w:val="6CC3ACC5412B4FCB8F242EE7828336BD"/>
  </w:style>
  <w:style w:type="paragraph" w:customStyle="1" w:styleId="81255162A637411798933930B9DAF374">
    <w:name w:val="81255162A637411798933930B9DAF374"/>
  </w:style>
  <w:style w:type="paragraph" w:customStyle="1" w:styleId="4804E1D7F7704953A5C3BB15267E0C69">
    <w:name w:val="4804E1D7F7704953A5C3BB15267E0C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7DD0D0-8843-44D3-B1DE-6769B7A68FA8}"/>
</file>

<file path=customXml/itemProps2.xml><?xml version="1.0" encoding="utf-8"?>
<ds:datastoreItem xmlns:ds="http://schemas.openxmlformats.org/officeDocument/2006/customXml" ds:itemID="{F023C063-0DFB-45D7-B487-7F7BE6C75769}"/>
</file>

<file path=customXml/itemProps3.xml><?xml version="1.0" encoding="utf-8"?>
<ds:datastoreItem xmlns:ds="http://schemas.openxmlformats.org/officeDocument/2006/customXml" ds:itemID="{3F724E2A-5E62-47E3-AB24-8B26B05C8194}"/>
</file>

<file path=docProps/app.xml><?xml version="1.0" encoding="utf-8"?>
<Properties xmlns="http://schemas.openxmlformats.org/officeDocument/2006/extended-properties" xmlns:vt="http://schemas.openxmlformats.org/officeDocument/2006/docPropsVTypes">
  <Template>Normal</Template>
  <TotalTime>3</TotalTime>
  <Pages>2</Pages>
  <Words>318</Words>
  <Characters>1706</Characters>
  <Application>Microsoft Office Word</Application>
  <DocSecurity>0</DocSecurity>
  <Lines>32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S1035 Ensamheten för äldre är en folksjukdom</vt:lpstr>
      <vt:lpstr>
      </vt:lpstr>
    </vt:vector>
  </TitlesOfParts>
  <Company>Sveriges riksdag</Company>
  <LinksUpToDate>false</LinksUpToDate>
  <CharactersWithSpaces>2010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