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9E3" w:rsidRPr="000A1A5F" w:rsidRDefault="00E869E3">
      <w:pPr>
        <w:pStyle w:val="Frslagsrubrik"/>
      </w:pPr>
      <w:r w:rsidRPr="000A1A5F">
        <w:t>Förslag till riksdagsbeslut</w:t>
      </w:r>
    </w:p>
    <w:p w:rsidR="00E869E3" w:rsidRPr="000A1A5F" w:rsidRDefault="00E869E3">
      <w:pPr>
        <w:pStyle w:val="Hemstlatt"/>
        <w:ind w:left="0"/>
      </w:pPr>
      <w:r w:rsidRPr="000A1A5F">
        <w:t>Riksdagen tillkännager för regeringen som sin mening vad som anförs i motionen om svenskt bistånd till Som</w:t>
      </w:r>
      <w:r w:rsidRPr="000A1A5F">
        <w:t>a</w:t>
      </w:r>
      <w:r w:rsidRPr="000A1A5F">
        <w:t>lia.</w:t>
      </w:r>
    </w:p>
    <w:p w:rsidR="00E869E3" w:rsidRPr="000A1A5F" w:rsidRDefault="00E869E3">
      <w:pPr>
        <w:pStyle w:val="Rubrik1"/>
      </w:pPr>
      <w:r w:rsidRPr="000A1A5F">
        <w:t>Motivering</w:t>
      </w:r>
    </w:p>
    <w:p w:rsidR="00E869E3" w:rsidRPr="000A1A5F" w:rsidRDefault="00E869E3">
      <w:r w:rsidRPr="000A1A5F">
        <w:t>Somalia har under flera decennier härjats av ett våldsamt inbördeskrig där så gott som samtliga samhällsinstitutioner förstörts. Skolan, polisen och sjukvå</w:t>
      </w:r>
      <w:r w:rsidRPr="000A1A5F">
        <w:t>r</w:t>
      </w:r>
      <w:r w:rsidRPr="000A1A5F">
        <w:t>den är sådana exempel. Detta gör situationen i Somalia unik. Landet är därtill splittrat i regioner och styrs av olika klaner. Grundläggande demokrati lyser med sin frånvaro.</w:t>
      </w:r>
    </w:p>
    <w:p w:rsidR="00E869E3" w:rsidRPr="000A1A5F" w:rsidRDefault="00E869E3">
      <w:pPr>
        <w:pStyle w:val="Normaltindrag"/>
      </w:pPr>
      <w:r w:rsidRPr="000A1A5F">
        <w:t>Nu verkar det äntligen som om en fredlig lösning finns inom räckhåll. En provisorisk regering med stöd från de olika maktsfärerna, förutom al-Shabab, har bildats och en president har valts av denna församling. Nu finns förutsät</w:t>
      </w:r>
      <w:r w:rsidRPr="000A1A5F">
        <w:t>t</w:t>
      </w:r>
      <w:r w:rsidRPr="000A1A5F">
        <w:t>ningen för att hjälp till institutionsuppbyggnad kan fungera. Demokratin b</w:t>
      </w:r>
      <w:r w:rsidRPr="000A1A5F">
        <w:t>e</w:t>
      </w:r>
      <w:r w:rsidRPr="000A1A5F">
        <w:t>höver utvecklas, en polisstyrka måste bildas för att lagar och regler skall ku</w:t>
      </w:r>
      <w:r w:rsidRPr="000A1A5F">
        <w:t>n</w:t>
      </w:r>
      <w:r w:rsidRPr="000A1A5F">
        <w:t>na upprätthållas. Paradoxalt nog måste också en försvarsmakt som vilar på demokratisk grund bildas. Skolväsendet som helt raserats måste snabbt by</w:t>
      </w:r>
      <w:r w:rsidRPr="000A1A5F">
        <w:t>g</w:t>
      </w:r>
      <w:r w:rsidRPr="000A1A5F">
        <w:t xml:space="preserve">gas upp så att grundläggande färdigheter som läs- och skrivkunnighet åter erövras av en stor majoritet av befolkningen. </w:t>
      </w:r>
    </w:p>
    <w:p w:rsidR="00E869E3" w:rsidRPr="000A1A5F" w:rsidRDefault="00E869E3">
      <w:pPr>
        <w:pStyle w:val="Normaltindrag"/>
      </w:pPr>
      <w:r w:rsidRPr="000A1A5F">
        <w:t>Sverige har alla förutsättningar att hjälpa till med återuppbyggnaden av Somalia. Här fin</w:t>
      </w:r>
      <w:r w:rsidRPr="000A1A5F">
        <w:t>ns tillgång till de kunskaper och erfarenheter som behövs för att bygga ett samhälle, därtill har många somalier som flytt undan kriget b</w:t>
      </w:r>
      <w:r w:rsidRPr="000A1A5F">
        <w:t>o</w:t>
      </w:r>
      <w:r w:rsidRPr="000A1A5F">
        <w:t>satt sig i Sverige. De har fått erfarenhet av ett fungerande samhälle och kan användas som kunskapsöverförare i högre grad än i dag.</w:t>
      </w:r>
    </w:p>
    <w:p w:rsidR="00E869E3" w:rsidRPr="000A1A5F" w:rsidRDefault="00E869E3">
      <w:pPr>
        <w:pStyle w:val="Normaltindrag"/>
      </w:pPr>
      <w:r w:rsidRPr="000A1A5F">
        <w:t>Vi för en generös biståndspolitik som på olika sätt försöker förbättra situ</w:t>
      </w:r>
      <w:r w:rsidRPr="000A1A5F">
        <w:t>a</w:t>
      </w:r>
      <w:r w:rsidRPr="000A1A5F">
        <w:t xml:space="preserve">tionen i Somalia. Bistånd ges via många olika kanaler, både svenska och internationella. Det finns tyvärr exempel på att den ena organisationen inte vet vad den andra gör och på så sätt minskar effekten av vårt bistånd. Det finns också </w:t>
      </w:r>
      <w:r w:rsidRPr="000A1A5F">
        <w:lastRenderedPageBreak/>
        <w:t>exempel på att en inte oväsentlig del av biståndet hamnat i ficko</w:t>
      </w:r>
      <w:r w:rsidRPr="000A1A5F">
        <w:t>r</w:t>
      </w:r>
      <w:r w:rsidRPr="000A1A5F">
        <w:t>na hos olika krigsherrar, inte minst för att lösa akut matbrist. Detta var dock inte avsikten med just dessa insatser. Livsmedelsbistånd förmedlas på helt annan väg.</w:t>
      </w:r>
    </w:p>
    <w:p w:rsidR="00E869E3" w:rsidRPr="000A1A5F" w:rsidRDefault="00E869E3">
      <w:pPr>
        <w:pStyle w:val="Normaltindrag"/>
      </w:pPr>
      <w:r w:rsidRPr="000A1A5F">
        <w:t>Med tanke på den unika situationen i Somali</w:t>
      </w:r>
      <w:r w:rsidRPr="000A1A5F">
        <w:t>a och de både stora och akuta behoven är det viktigt att varje biståndskrona används så effektivt som mö</w:t>
      </w:r>
      <w:r w:rsidRPr="000A1A5F">
        <w:t>j</w:t>
      </w:r>
      <w:r w:rsidRPr="000A1A5F">
        <w:t>ligt.</w:t>
      </w:r>
    </w:p>
    <w:p w:rsidR="00E869E3" w:rsidRPr="000A1A5F" w:rsidRDefault="00E869E3">
      <w:pPr>
        <w:pStyle w:val="Normaltindrag"/>
      </w:pPr>
      <w:r w:rsidRPr="000A1A5F">
        <w:t>Jag vill därför föreslå att Sverige verkar för ökad internationell samordning av biståndet till Somalia i syfte att säkerställa effektivitet.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1A5F">
        <w:trPr>
          <w:cantSplit/>
        </w:trPr>
        <w:tc>
          <w:tcPr>
            <w:tcW w:w="3046" w:type="dxa"/>
          </w:tcPr>
          <w:p w:rsidR="00E869E3" w:rsidRPr="000A1A5F" w:rsidRDefault="00E869E3">
            <w:pPr>
              <w:pStyle w:val="UnderskriftDatum"/>
              <w:spacing w:before="240"/>
            </w:pPr>
            <w:r w:rsidRPr="000A1A5F">
              <w:t>Stockholm den 25 september 2012</w:t>
            </w:r>
          </w:p>
        </w:tc>
        <w:tc>
          <w:tcPr>
            <w:tcW w:w="3047" w:type="dxa"/>
          </w:tcPr>
          <w:p w:rsidR="00E869E3" w:rsidRPr="000A1A5F" w:rsidRDefault="00E869E3">
            <w:pPr>
              <w:pStyle w:val="Underskrifter"/>
              <w:spacing w:before="240"/>
            </w:pPr>
          </w:p>
        </w:tc>
      </w:tr>
      <w:tr w:rsidR="00000000" w:rsidRPr="000A1A5F">
        <w:trPr>
          <w:cantSplit/>
        </w:trPr>
        <w:tc>
          <w:tcPr>
            <w:tcW w:w="3046" w:type="dxa"/>
          </w:tcPr>
          <w:p w:rsidR="00E869E3" w:rsidRPr="000A1A5F" w:rsidRDefault="00E869E3">
            <w:pPr>
              <w:pStyle w:val="Underskrifter"/>
            </w:pPr>
            <w:r w:rsidRPr="000A1A5F">
              <w:t>Abdirizak Waberi (M)</w:t>
            </w:r>
          </w:p>
        </w:tc>
        <w:tc>
          <w:tcPr>
            <w:tcW w:w="3046" w:type="dxa"/>
          </w:tcPr>
          <w:p w:rsidR="00E869E3" w:rsidRPr="000A1A5F" w:rsidRDefault="00E869E3">
            <w:pPr>
              <w:pStyle w:val="Underskrifter"/>
            </w:pPr>
          </w:p>
        </w:tc>
      </w:tr>
    </w:tbl>
    <w:p w:rsidR="00E869E3" w:rsidRPr="000A1A5F" w:rsidRDefault="00E869E3">
      <w:pPr>
        <w:pStyle w:val="Normaltindrag"/>
      </w:pPr>
    </w:p>
    <w:sectPr w:rsidR="00E869E3" w:rsidRPr="000A1A5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9E3" w:rsidRPr="000A1A5F" w:rsidRDefault="00E869E3">
      <w:r w:rsidRPr="000A1A5F">
        <w:separator/>
      </w:r>
    </w:p>
  </w:endnote>
  <w:endnote w:type="continuationSeparator" w:id="0">
    <w:p w:rsidR="00E869E3" w:rsidRPr="000A1A5F" w:rsidRDefault="00E869E3">
      <w:r w:rsidRPr="000A1A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9E3" w:rsidRPr="000A1A5F" w:rsidRDefault="000A1A5F">
    <w:pPr>
      <w:pStyle w:val="Sidfot"/>
    </w:pPr>
    <w:r w:rsidRPr="000A1A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6480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9E3" w:rsidRDefault="00E869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69E3" w:rsidRDefault="00E869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9E3" w:rsidRPr="000A1A5F" w:rsidRDefault="000A1A5F">
    <w:pPr>
      <w:pStyle w:val="Sidfot"/>
    </w:pPr>
    <w:r w:rsidRPr="000A1A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947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9E3" w:rsidRDefault="00E869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69E3" w:rsidRDefault="00E869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9E3" w:rsidRPr="000A1A5F" w:rsidRDefault="000A1A5F">
    <w:pPr>
      <w:pStyle w:val="Sidfot"/>
    </w:pPr>
    <w:r w:rsidRPr="000A1A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507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9E3" w:rsidRDefault="00E869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69E3" w:rsidRDefault="00E869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9E3" w:rsidRPr="000A1A5F" w:rsidRDefault="00E869E3">
      <w:r w:rsidRPr="000A1A5F">
        <w:separator/>
      </w:r>
    </w:p>
  </w:footnote>
  <w:footnote w:type="continuationSeparator" w:id="0">
    <w:p w:rsidR="00E869E3" w:rsidRPr="000A1A5F" w:rsidRDefault="00E869E3">
      <w:r w:rsidRPr="000A1A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9E3" w:rsidRPr="000A1A5F" w:rsidRDefault="000A1A5F">
    <w:pPr>
      <w:pStyle w:val="Sidhuvud"/>
    </w:pPr>
    <w:r w:rsidRPr="000A1A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8073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9E3" w:rsidRDefault="00E869E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69E3" w:rsidRDefault="00E869E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9E3" w:rsidRPr="000A1A5F" w:rsidRDefault="000A1A5F">
    <w:pPr>
      <w:pStyle w:val="Sidhuvud"/>
    </w:pPr>
    <w:r w:rsidRPr="000A1A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1504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9E3" w:rsidRDefault="00E869E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69E3" w:rsidRDefault="00E869E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9E3" w:rsidRPr="000A1A5F" w:rsidRDefault="00E869E3">
    <w:pPr>
      <w:pStyle w:val="FSHNormal"/>
      <w:tabs>
        <w:tab w:val="right" w:pos="5840"/>
      </w:tabs>
    </w:pPr>
    <w:r w:rsidRPr="000A1A5F">
      <w:br/>
    </w:r>
    <w:r w:rsidRPr="000A1A5F">
      <w:fldChar w:fldCharType="begin" w:fldLock="1"/>
    </w:r>
    <w:r w:rsidRPr="000A1A5F">
      <w:instrText xml:space="preserve"> DOCPROPERTY</w:instrText>
    </w:r>
    <w:r w:rsidRPr="000A1A5F">
      <w:rPr>
        <w:sz w:val="18"/>
      </w:rPr>
      <w:instrText xml:space="preserve"> "YearUser" *\charformat </w:instrText>
    </w:r>
    <w:r w:rsidRPr="000A1A5F">
      <w:fldChar w:fldCharType="separate"/>
    </w:r>
    <w:r w:rsidRPr="000A1A5F">
      <w:t>2012/13</w:t>
    </w:r>
    <w:r w:rsidRPr="000A1A5F">
      <w:fldChar w:fldCharType="end"/>
    </w:r>
    <w:r w:rsidRPr="000A1A5F">
      <w:t xml:space="preserve"> </w:t>
    </w:r>
    <w:r w:rsidRPr="000A1A5F">
      <w:tab/>
      <w:t xml:space="preserve">mnr: </w:t>
    </w:r>
    <w:r w:rsidRPr="000A1A5F">
      <w:fldChar w:fldCharType="begin" w:fldLock="1"/>
    </w:r>
    <w:r w:rsidRPr="000A1A5F">
      <w:instrText xml:space="preserve"> DOCPROPERTY</w:instrText>
    </w:r>
    <w:r w:rsidRPr="000A1A5F">
      <w:rPr>
        <w:sz w:val="18"/>
      </w:rPr>
      <w:instrText xml:space="preserve"> "Motionsnummer" *\charformat </w:instrText>
    </w:r>
    <w:r w:rsidRPr="000A1A5F">
      <w:fldChar w:fldCharType="separate"/>
    </w:r>
    <w:r w:rsidRPr="000A1A5F">
      <w:t>U298</w:t>
    </w:r>
    <w:r w:rsidRPr="000A1A5F">
      <w:fldChar w:fldCharType="end"/>
    </w:r>
    <w:r w:rsidRPr="000A1A5F">
      <w:br/>
    </w:r>
    <w:r w:rsidRPr="000A1A5F">
      <w:fldChar w:fldCharType="begin" w:fldLock="1"/>
    </w:r>
    <w:r w:rsidRPr="000A1A5F">
      <w:instrText xml:space="preserve"> DOCPROPERTY</w:instrText>
    </w:r>
    <w:r w:rsidRPr="000A1A5F">
      <w:rPr>
        <w:sz w:val="18"/>
      </w:rPr>
      <w:instrText xml:space="preserve"> "Samling" *\charformat </w:instrText>
    </w:r>
    <w:r w:rsidRPr="000A1A5F">
      <w:fldChar w:fldCharType="end"/>
    </w:r>
    <w:r w:rsidRPr="000A1A5F">
      <w:tab/>
      <w:t xml:space="preserve">pnr: </w:t>
    </w:r>
    <w:r w:rsidRPr="000A1A5F">
      <w:fldChar w:fldCharType="begin" w:fldLock="1"/>
    </w:r>
    <w:r w:rsidRPr="000A1A5F">
      <w:instrText xml:space="preserve"> DOCPROPERTY</w:instrText>
    </w:r>
    <w:r w:rsidRPr="000A1A5F">
      <w:rPr>
        <w:sz w:val="18"/>
      </w:rPr>
      <w:instrText xml:space="preserve"> "Partinummer" *\charformat </w:instrText>
    </w:r>
    <w:r w:rsidRPr="000A1A5F">
      <w:fldChar w:fldCharType="separate"/>
    </w:r>
    <w:r w:rsidRPr="000A1A5F">
      <w:t>M1267</w:t>
    </w:r>
    <w:r w:rsidRPr="000A1A5F">
      <w:fldChar w:fldCharType="end"/>
    </w:r>
  </w:p>
  <w:p w:rsidR="00E869E3" w:rsidRPr="000A1A5F" w:rsidRDefault="00E869E3">
    <w:pPr>
      <w:pStyle w:val="FSHRub1"/>
    </w:pPr>
    <w:r w:rsidRPr="000A1A5F">
      <w:t>Motion till riksdagen</w:t>
    </w:r>
    <w:r w:rsidRPr="000A1A5F">
      <w:br/>
    </w:r>
    <w:r w:rsidRPr="000A1A5F">
      <w:fldChar w:fldCharType="begin" w:fldLock="1"/>
    </w:r>
    <w:r w:rsidRPr="000A1A5F">
      <w:instrText xml:space="preserve"> DOCPROPERTY "YearUser" *\charformat </w:instrText>
    </w:r>
    <w:r w:rsidRPr="000A1A5F">
      <w:fldChar w:fldCharType="separate"/>
    </w:r>
    <w:r w:rsidRPr="000A1A5F">
      <w:t>2012/13</w:t>
    </w:r>
    <w:r w:rsidRPr="000A1A5F">
      <w:fldChar w:fldCharType="end"/>
    </w:r>
    <w:r w:rsidRPr="000A1A5F">
      <w:t>:</w:t>
    </w:r>
    <w:r w:rsidRPr="000A1A5F">
      <w:fldChar w:fldCharType="begin" w:fldLock="1"/>
    </w:r>
    <w:r w:rsidRPr="000A1A5F">
      <w:instrText xml:space="preserve"> DOCPROPERTY "Motionsnummer" *\charformat </w:instrText>
    </w:r>
    <w:r w:rsidRPr="000A1A5F">
      <w:fldChar w:fldCharType="separate"/>
    </w:r>
    <w:r w:rsidRPr="000A1A5F">
      <w:t>U298</w:t>
    </w:r>
    <w:r w:rsidRPr="000A1A5F">
      <w:fldChar w:fldCharType="end"/>
    </w:r>
  </w:p>
  <w:p w:rsidR="00E869E3" w:rsidRPr="000A1A5F" w:rsidRDefault="00E869E3">
    <w:pPr>
      <w:pStyle w:val="FSHNormalS5"/>
    </w:pPr>
    <w:r w:rsidRPr="000A1A5F">
      <w:fldChar w:fldCharType="begin" w:fldLock="1"/>
    </w:r>
    <w:r w:rsidRPr="000A1A5F">
      <w:instrText xml:space="preserve"> DOCPROPERTY "MotionarText" *\charformat </w:instrText>
    </w:r>
    <w:r w:rsidRPr="000A1A5F">
      <w:fldChar w:fldCharType="separate"/>
    </w:r>
    <w:r w:rsidRPr="000A1A5F">
      <w:t>av Abdirizak Waberi (M)</w:t>
    </w:r>
    <w:r w:rsidRPr="000A1A5F">
      <w:fldChar w:fldCharType="end"/>
    </w:r>
    <w:r w:rsidRPr="000A1A5F">
      <w:br/>
    </w:r>
    <w:r w:rsidRPr="000A1A5F">
      <w:fldChar w:fldCharType="begin" w:fldLock="1"/>
    </w:r>
    <w:r w:rsidRPr="000A1A5F">
      <w:instrText xml:space="preserve"> DOCPROPERTY "SvarFrasKort" *\charformat </w:instrText>
    </w:r>
    <w:r w:rsidRPr="000A1A5F">
      <w:fldChar w:fldCharType="end"/>
    </w:r>
  </w:p>
  <w:p w:rsidR="00E869E3" w:rsidRPr="000A1A5F" w:rsidRDefault="00E869E3">
    <w:pPr>
      <w:pStyle w:val="FSHTitel"/>
    </w:pPr>
    <w:r w:rsidRPr="000A1A5F">
      <w:fldChar w:fldCharType="begin" w:fldLock="1"/>
    </w:r>
    <w:r w:rsidRPr="000A1A5F">
      <w:instrText xml:space="preserve"> DOCPROPERTY</w:instrText>
    </w:r>
    <w:r w:rsidRPr="000A1A5F">
      <w:rPr>
        <w:sz w:val="18"/>
      </w:rPr>
      <w:instrText xml:space="preserve"> "RubrikSvar" *\charformat </w:instrText>
    </w:r>
    <w:r w:rsidRPr="000A1A5F">
      <w:fldChar w:fldCharType="separate"/>
    </w:r>
    <w:r w:rsidRPr="000A1A5F">
      <w:t>Biståndet till Somalia</w:t>
    </w:r>
    <w:r w:rsidRPr="000A1A5F">
      <w:fldChar w:fldCharType="end"/>
    </w:r>
  </w:p>
  <w:p w:rsidR="00E869E3" w:rsidRPr="000A1A5F" w:rsidRDefault="00E869E3">
    <w:pPr>
      <w:pStyle w:val="Normal00"/>
    </w:pPr>
  </w:p>
  <w:p w:rsidR="00E869E3" w:rsidRPr="000A1A5F" w:rsidRDefault="00E869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79564668">
    <w:abstractNumId w:val="13"/>
  </w:num>
  <w:num w:numId="2" w16cid:durableId="1204563304">
    <w:abstractNumId w:val="11"/>
  </w:num>
  <w:num w:numId="3" w16cid:durableId="714279802">
    <w:abstractNumId w:val="14"/>
  </w:num>
  <w:num w:numId="4" w16cid:durableId="1933121871">
    <w:abstractNumId w:val="8"/>
  </w:num>
  <w:num w:numId="5" w16cid:durableId="299655675">
    <w:abstractNumId w:val="3"/>
  </w:num>
  <w:num w:numId="6" w16cid:durableId="850341109">
    <w:abstractNumId w:val="2"/>
  </w:num>
  <w:num w:numId="7" w16cid:durableId="1886065573">
    <w:abstractNumId w:val="1"/>
  </w:num>
  <w:num w:numId="8" w16cid:durableId="1595359294">
    <w:abstractNumId w:val="0"/>
  </w:num>
  <w:num w:numId="9" w16cid:durableId="1204900157">
    <w:abstractNumId w:val="9"/>
  </w:num>
  <w:num w:numId="10" w16cid:durableId="1160853432">
    <w:abstractNumId w:val="7"/>
  </w:num>
  <w:num w:numId="11" w16cid:durableId="1033111190">
    <w:abstractNumId w:val="6"/>
  </w:num>
  <w:num w:numId="12" w16cid:durableId="1315378556">
    <w:abstractNumId w:val="5"/>
  </w:num>
  <w:num w:numId="13" w16cid:durableId="1656959085">
    <w:abstractNumId w:val="4"/>
  </w:num>
  <w:num w:numId="14" w16cid:durableId="65081622">
    <w:abstractNumId w:val="16"/>
  </w:num>
  <w:num w:numId="15" w16cid:durableId="1039666768">
    <w:abstractNumId w:val="12"/>
  </w:num>
  <w:num w:numId="16" w16cid:durableId="12935153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5003B77D-5308-4C15-A903-6FD854A2B405}"/>
  </w:docVars>
  <w:rsids>
    <w:rsidRoot w:val="004A3ED2"/>
    <w:rsid w:val="000A1A5F"/>
    <w:rsid w:val="004A3ED2"/>
    <w:rsid w:val="00E869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B1B9A0-A6DB-43DD-8FC9-D3D53702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2028</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M1267</vt:lpstr>
    </vt:vector>
  </TitlesOfParts>
  <Company>Riksdagen</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M1267</dc:title>
  <dc:subject>M1267</dc:subject>
  <dc:creator>Riksdagen</dc:creator>
  <cp:keywords>Riksdagen</cp:keywords>
  <dc:description>Större EAN, fria namnval (prtimotion etc), a4-funktionen, nya v-loggan, grönmarkering, basdialogen mm</dc:description>
  <cp:lastModifiedBy>Lars Brink</cp:lastModifiedBy>
  <cp:revision>2</cp:revision>
  <cp:lastPrinted>2013-01-09T08:37:00Z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BoGe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Biståndet till Somalia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Biståndet till Somalia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Abdirizak Waberi (M)</vt:lpwstr>
  </property>
  <property fmtid="{D5CDD505-2E9C-101B-9397-08002B2CF9AE}" pid="26" name="MotionarLista">
    <vt:lpwstr>Waberi, Abdirizak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Abdirizak Waberi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bo.genfors@riksdagen.se</vt:lpwstr>
  </property>
  <property fmtid="{D5CDD505-2E9C-101B-9397-08002B2CF9AE}" pid="45" name="ReservUID">
    <vt:lpwstr>bo0506aa</vt:lpwstr>
  </property>
  <property fmtid="{D5CDD505-2E9C-101B-9397-08002B2CF9AE}" pid="46" name="MotionID">
    <vt:lpwstr>20122013000000000077000012670069</vt:lpwstr>
  </property>
  <property fmtid="{D5CDD505-2E9C-101B-9397-08002B2CF9AE}" pid="47" name="datum">
    <vt:lpwstr>120925</vt:lpwstr>
  </property>
  <property fmtid="{D5CDD505-2E9C-101B-9397-08002B2CF9AE}" pid="48" name="avsändar-e-post">
    <vt:lpwstr>bo.genfors@riksdagen.se</vt:lpwstr>
  </property>
  <property fmtid="{D5CDD505-2E9C-101B-9397-08002B2CF9AE}" pid="49" name="id">
    <vt:lpwstr>20122013000000000077000012670069</vt:lpwstr>
  </property>
  <property fmtid="{D5CDD505-2E9C-101B-9397-08002B2CF9AE}" pid="50" name="nummer">
    <vt:lpwstr>298</vt:lpwstr>
  </property>
  <property fmtid="{D5CDD505-2E9C-101B-9397-08002B2CF9AE}" pid="51" name="utskottsbeteckning">
    <vt:lpwstr>U</vt:lpwstr>
  </property>
  <property fmtid="{D5CDD505-2E9C-101B-9397-08002B2CF9AE}" pid="52" name="GlobalUID">
    <vt:lpwstr>{A9AD50A9-225B-4EE8-B2A2-371F147EEA11}</vt:lpwstr>
  </property>
  <property fmtid="{D5CDD505-2E9C-101B-9397-08002B2CF9AE}" pid="53" name="Överföringar">
    <vt:i4>0</vt:i4>
  </property>
  <property fmtid="{D5CDD505-2E9C-101B-9397-08002B2CF9AE}" pid="54" name="Checksum">
    <vt:lpwstr>*0017551272381*</vt:lpwstr>
  </property>
  <property fmtid="{D5CDD505-2E9C-101B-9397-08002B2CF9AE}" pid="55" name="skuggnummer">
    <vt:lpwstr>2403</vt:lpwstr>
  </property>
  <property fmtid="{D5CDD505-2E9C-101B-9397-08002B2CF9AE}" pid="56" name="urixVersion">
    <vt:lpwstr>4.6.0.0</vt:lpwstr>
  </property>
  <property fmtid="{D5CDD505-2E9C-101B-9397-08002B2CF9AE}" pid="57" name="urixOrigin">
    <vt:lpwstr>130109 09:37:35.045</vt:lpwstr>
  </property>
  <property fmtid="{D5CDD505-2E9C-101B-9397-08002B2CF9AE}" pid="58" name="urixGuid">
    <vt:lpwstr>{A2A7AAB0-3242-426E-8CA5-D12B1DC49C74}</vt:lpwstr>
  </property>
</Properties>
</file>