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119A" w:rsidP="00DA0661">
      <w:pPr>
        <w:pStyle w:val="Title"/>
      </w:pPr>
      <w:bookmarkStart w:id="0" w:name="Start"/>
      <w:bookmarkEnd w:id="0"/>
      <w:r>
        <w:t>Svar på fråga 2020/21:3580 av Angelica Bengtsson (SD)</w:t>
      </w:r>
      <w:r>
        <w:br/>
        <w:t>Regeringens relation till medier</w:t>
      </w:r>
    </w:p>
    <w:p w:rsidR="002D119A" w:rsidP="002749F7">
      <w:pPr>
        <w:pStyle w:val="BodyText"/>
      </w:pPr>
      <w:r>
        <w:t xml:space="preserve">Angelica Bengtsson har frågat mig vilka rutiner jag anser bör vidtas på Regeringskansliet för att säkra att principen om armslängds avstånd till granskande journalistik upprätthålls. </w:t>
      </w:r>
    </w:p>
    <w:p w:rsidR="00B40CB2" w:rsidP="00B40CB2">
      <w:pPr>
        <w:pStyle w:val="BodyText"/>
      </w:pPr>
      <w:r>
        <w:t>F</w:t>
      </w:r>
      <w:r w:rsidRPr="00DC0376">
        <w:t xml:space="preserve">ria och självständiga medier som kan </w:t>
      </w:r>
      <w:r w:rsidR="00377EE3">
        <w:t>belysa frågor ur olika perspektiv</w:t>
      </w:r>
      <w:r w:rsidR="002C63AE">
        <w:t xml:space="preserve"> och</w:t>
      </w:r>
      <w:r w:rsidR="00377EE3">
        <w:t xml:space="preserve"> </w:t>
      </w:r>
      <w:r w:rsidRPr="00DC0376">
        <w:t xml:space="preserve">bidra till information, </w:t>
      </w:r>
      <w:r w:rsidR="00377EE3">
        <w:t xml:space="preserve">kunskap, </w:t>
      </w:r>
      <w:r w:rsidRPr="00DC0376">
        <w:t>analys och fri opinionsbildning</w:t>
      </w:r>
      <w:r w:rsidRPr="005F34E6">
        <w:t xml:space="preserve"> </w:t>
      </w:r>
      <w:r w:rsidRPr="00DC0376">
        <w:t xml:space="preserve">är av grundläggande </w:t>
      </w:r>
      <w:r>
        <w:t>betydelse</w:t>
      </w:r>
      <w:r w:rsidRPr="00DC0376">
        <w:t xml:space="preserve"> i ett demokratiskt samhälle</w:t>
      </w:r>
      <w:r w:rsidRPr="00DC0376">
        <w:t>.</w:t>
      </w:r>
      <w:r>
        <w:t xml:space="preserve"> </w:t>
      </w:r>
      <w:r>
        <w:t>A</w:t>
      </w:r>
      <w:r w:rsidRPr="00A22198">
        <w:t xml:space="preserve">tt stödja yttrandefrihet, mångfald </w:t>
      </w:r>
      <w:r>
        <w:t xml:space="preserve">och </w:t>
      </w:r>
      <w:r w:rsidRPr="00A22198">
        <w:t>massmediernas oberoende</w:t>
      </w:r>
      <w:r>
        <w:t xml:space="preserve"> är därför centrala mediepolitiska mål.</w:t>
      </w:r>
    </w:p>
    <w:p w:rsidR="005326F1" w:rsidP="00B40CB2">
      <w:pPr>
        <w:pStyle w:val="BodyText"/>
      </w:pPr>
      <w:r>
        <w:t xml:space="preserve">Sedan tidigare har regeringen aviserat att det finns anledning att analysera </w:t>
      </w:r>
      <w:r w:rsidR="00BD2F35">
        <w:t xml:space="preserve">om de förordningar som ligger till grund för press- och mediestöden är ändamålsenligt utformade </w:t>
      </w:r>
      <w:r w:rsidR="00B31F9F">
        <w:t>bland annat mot bakgrund av</w:t>
      </w:r>
      <w:r w:rsidR="00BD2F35">
        <w:t xml:space="preserve"> de föreskrifter som beslutats av </w:t>
      </w:r>
      <w:r>
        <w:t>Myndigheten för press, radio och tv</w:t>
      </w:r>
      <w:r w:rsidR="00BD2F35">
        <w:t xml:space="preserve">.  </w:t>
      </w:r>
    </w:p>
    <w:p w:rsidR="008A11DC" w:rsidP="00181AAE">
      <w:pPr>
        <w:pStyle w:val="BodyText"/>
      </w:pPr>
      <w:r w:rsidRPr="00657F27">
        <w:t xml:space="preserve">De svenska </w:t>
      </w:r>
      <w:r w:rsidR="002C63AE">
        <w:t>medie</w:t>
      </w:r>
      <w:r w:rsidRPr="00657F27">
        <w:t xml:space="preserve">grundlagarna innehåller ett starkt skydd </w:t>
      </w:r>
      <w:r>
        <w:t>för m</w:t>
      </w:r>
      <w:r w:rsidRPr="00657F27">
        <w:t xml:space="preserve">ediernas oberoende </w:t>
      </w:r>
      <w:r>
        <w:t>bl.a.</w:t>
      </w:r>
      <w:r>
        <w:t xml:space="preserve"> genom </w:t>
      </w:r>
      <w:r w:rsidR="003C6C21">
        <w:t>förbudet mot censur och andra hindrande åtgärder och principen om</w:t>
      </w:r>
      <w:r>
        <w:t xml:space="preserve"> redaktionell självständighet</w:t>
      </w:r>
      <w:r w:rsidRPr="00657F27">
        <w:t xml:space="preserve">. Det är principer som </w:t>
      </w:r>
      <w:r>
        <w:t>regeringen självklart respekterar och värnar</w:t>
      </w:r>
      <w:r w:rsidR="002C63AE">
        <w:t>,</w:t>
      </w:r>
      <w:r>
        <w:t xml:space="preserve"> och som därför ska vara utgångspunkten för alla kontakter mellan Regeringskansliet och medieföreträdare.</w:t>
      </w:r>
      <w:r w:rsidR="005F34E6">
        <w:t xml:space="preserve"> </w:t>
      </w:r>
    </w:p>
    <w:p w:rsidR="002D119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492FD57E8F04BEE9AB349CBEDB152F8"/>
          </w:placeholder>
          <w:dataBinding w:xpath="/ns0:DocumentInfo[1]/ns0:BaseInfo[1]/ns0:HeaderDate[1]" w:storeItemID="{B83ABDA4-5088-4D59-A9C0-B511839FB54C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879F1">
            <w:t>8 september 2021</w:t>
          </w:r>
        </w:sdtContent>
      </w:sdt>
    </w:p>
    <w:p w:rsidR="00B31F9F" w:rsidP="004E7A8F">
      <w:pPr>
        <w:pStyle w:val="Brdtextutanavstnd"/>
      </w:pPr>
    </w:p>
    <w:p w:rsidR="00A0129C" w:rsidP="00672774">
      <w:pPr>
        <w:pStyle w:val="Brdtextutanavstnd"/>
      </w:pPr>
      <w:r>
        <w:t>Amanda Lind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19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19A" w:rsidRPr="007D73AB" w:rsidP="00340DE0">
          <w:pPr>
            <w:pStyle w:val="Header"/>
          </w:pPr>
        </w:p>
      </w:tc>
      <w:tc>
        <w:tcPr>
          <w:tcW w:w="1134" w:type="dxa"/>
        </w:tcPr>
        <w:p w:rsidR="002D11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1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19A" w:rsidRPr="00710A6C" w:rsidP="00EE3C0F">
          <w:pPr>
            <w:pStyle w:val="Header"/>
            <w:rPr>
              <w:b/>
            </w:rPr>
          </w:pPr>
        </w:p>
        <w:p w:rsidR="002D119A" w:rsidP="00EE3C0F">
          <w:pPr>
            <w:pStyle w:val="Header"/>
          </w:pPr>
        </w:p>
        <w:p w:rsidR="002D119A" w:rsidP="00EE3C0F">
          <w:pPr>
            <w:pStyle w:val="Header"/>
          </w:pPr>
        </w:p>
        <w:p w:rsidR="002D119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C41BB3391047E6B5D3FEA86BC46DB7"/>
            </w:placeholder>
            <w:dataBinding w:xpath="/ns0:DocumentInfo[1]/ns0:BaseInfo[1]/ns0:Dnr[1]" w:storeItemID="{B83ABDA4-5088-4D59-A9C0-B511839FB54C}" w:prefixMappings="xmlns:ns0='http://lp/documentinfo/RK' "/>
            <w:text/>
          </w:sdtPr>
          <w:sdtContent>
            <w:p w:rsidR="002D119A" w:rsidP="00EE3C0F">
              <w:pPr>
                <w:pStyle w:val="Header"/>
              </w:pPr>
              <w:r w:rsidRPr="00CB5CB4">
                <w:t>Ku2021/01909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EB9786296A4FEB810DAA1196FC8323"/>
            </w:placeholder>
            <w:showingPlcHdr/>
            <w:dataBinding w:xpath="/ns0:DocumentInfo[1]/ns0:BaseInfo[1]/ns0:DocNumber[1]" w:storeItemID="{B83ABDA4-5088-4D59-A9C0-B511839FB54C}" w:prefixMappings="xmlns:ns0='http://lp/documentinfo/RK' "/>
            <w:text/>
          </w:sdtPr>
          <w:sdtContent>
            <w:p w:rsidR="002D11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119A" w:rsidP="00EE3C0F">
          <w:pPr>
            <w:pStyle w:val="Header"/>
          </w:pPr>
        </w:p>
      </w:tc>
      <w:tc>
        <w:tcPr>
          <w:tcW w:w="1134" w:type="dxa"/>
        </w:tcPr>
        <w:p w:rsidR="002D119A" w:rsidP="0094502D">
          <w:pPr>
            <w:pStyle w:val="Header"/>
          </w:pPr>
        </w:p>
        <w:p w:rsidR="002D119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C657F357B040AFAF884E1A21CF1044"/>
          </w:placeholder>
          <w:richText/>
        </w:sdtPr>
        <w:sdtContent>
          <w:sdt>
            <w:sdtPr>
              <w:alias w:val="SenderText"/>
              <w:tag w:val="ccRKShow_SenderText"/>
              <w:id w:val="-342157143"/>
              <w:placeholder>
                <w:docPart w:val="5CC9D731FFC5413AA0142E517A160EE9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CB5CB4" w:rsidP="00CB5CB4">
                  <w:pPr>
                    <w:pStyle w:val="Head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Kulturdepartementet</w:t>
                  </w:r>
                </w:p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280771744"/>
                    <w:placeholder>
                      <w:docPart w:val="993E996C1C1F41239397EA8470DD47D1"/>
                    </w:placeholder>
                    <w:richText/>
                  </w:sdtPr>
                  <w:sdtEndPr>
                    <w:rPr>
                      <w:b w:val="0"/>
                    </w:rPr>
                  </w:sdtEndPr>
                  <w:sdtContent>
                    <w:p w:rsidR="00672774" w:rsidP="00672774">
                      <w:pPr>
                        <w:pStyle w:val="Header"/>
                      </w:pPr>
                      <w:r w:rsidRPr="00556FB1">
                        <w:rPr>
                          <w:bCs/>
                        </w:rPr>
                        <w:t>Kultur- och demokratiministern samt ministern med ansvar för idrottsfrågorna</w:t>
                      </w:r>
                    </w:p>
                  </w:sdtContent>
                </w:sdt>
                <w:p w:rsidR="002D119A" w:rsidRPr="00340DE0" w:rsidP="00CB5CB4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F2580DBBD1F4DEB845A1C7F1A5F555E"/>
          </w:placeholder>
          <w:dataBinding w:xpath="/ns0:DocumentInfo[1]/ns0:BaseInfo[1]/ns0:Recipient[1]" w:storeItemID="{B83ABDA4-5088-4D59-A9C0-B511839FB54C}" w:prefixMappings="xmlns:ns0='http://lp/documentinfo/RK' "/>
          <w:text w:multiLine="1"/>
        </w:sdtPr>
        <w:sdtContent>
          <w:tc>
            <w:tcPr>
              <w:tcW w:w="3170" w:type="dxa"/>
            </w:tcPr>
            <w:p w:rsidR="002D11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11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C41BB3391047E6B5D3FEA86BC46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FD9E4-206D-4F53-A021-FE830D118A2D}"/>
      </w:docPartPr>
      <w:docPartBody>
        <w:p w:rsidR="00BF3073" w:rsidP="005C02B1">
          <w:pPr>
            <w:pStyle w:val="7FC41BB3391047E6B5D3FEA86BC46D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EB9786296A4FEB810DAA1196FC8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74B2F-BD36-4EC8-AF20-81C9BE0D8CE7}"/>
      </w:docPartPr>
      <w:docPartBody>
        <w:p w:rsidR="00BF3073" w:rsidP="005C02B1">
          <w:pPr>
            <w:pStyle w:val="7DEB9786296A4FEB810DAA1196FC83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657F357B040AFAF884E1A21CF1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D0E6F-0734-4D39-B40F-0DF245933158}"/>
      </w:docPartPr>
      <w:docPartBody>
        <w:p w:rsidR="00BF3073" w:rsidP="005C02B1">
          <w:pPr>
            <w:pStyle w:val="B2C657F357B040AFAF884E1A21CF10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2580DBBD1F4DEB845A1C7F1A5F5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B48D0-9C9C-454F-85C8-BF0DD3005978}"/>
      </w:docPartPr>
      <w:docPartBody>
        <w:p w:rsidR="00BF3073" w:rsidP="005C02B1">
          <w:pPr>
            <w:pStyle w:val="EF2580DBBD1F4DEB845A1C7F1A5F55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92FD57E8F04BEE9AB349CBEDB15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9D456-E4F0-4583-A342-CC792D1100D5}"/>
      </w:docPartPr>
      <w:docPartBody>
        <w:p w:rsidR="00BF3073" w:rsidP="005C02B1">
          <w:pPr>
            <w:pStyle w:val="F492FD57E8F04BEE9AB349CBEDB152F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CC9D731FFC5413AA0142E517A160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96A17-7753-4E79-8512-202BE22926BB}"/>
      </w:docPartPr>
      <w:docPartBody>
        <w:p w:rsidR="00457428" w:rsidP="007A48AC">
          <w:pPr>
            <w:pStyle w:val="5CC9D731FFC5413AA0142E517A160E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3E996C1C1F41239397EA8470DD4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F0864-8CB0-4082-BD62-152D9FD51E88}"/>
      </w:docPartPr>
      <w:docPartBody>
        <w:p w:rsidR="00000000" w:rsidP="002B40A2">
          <w:pPr>
            <w:pStyle w:val="993E996C1C1F41239397EA8470DD47D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C8464759F24F9AAEF82CE792D09538">
    <w:name w:val="FCC8464759F24F9AAEF82CE792D09538"/>
    <w:rsid w:val="005C02B1"/>
  </w:style>
  <w:style w:type="character" w:styleId="PlaceholderText">
    <w:name w:val="Placeholder Text"/>
    <w:basedOn w:val="DefaultParagraphFont"/>
    <w:uiPriority w:val="99"/>
    <w:semiHidden/>
    <w:rsid w:val="002B40A2"/>
    <w:rPr>
      <w:noProof w:val="0"/>
      <w:color w:val="808080"/>
    </w:rPr>
  </w:style>
  <w:style w:type="paragraph" w:customStyle="1" w:styleId="D8EC15A267FC4655A9810F25AF48C984">
    <w:name w:val="D8EC15A267FC4655A9810F25AF48C984"/>
    <w:rsid w:val="005C02B1"/>
  </w:style>
  <w:style w:type="paragraph" w:customStyle="1" w:styleId="03223DAD27344DF58B138B27D24120DD">
    <w:name w:val="03223DAD27344DF58B138B27D24120DD"/>
    <w:rsid w:val="005C02B1"/>
  </w:style>
  <w:style w:type="paragraph" w:customStyle="1" w:styleId="F350538385404F13AA0C54146D8E7A16">
    <w:name w:val="F350538385404F13AA0C54146D8E7A16"/>
    <w:rsid w:val="005C02B1"/>
  </w:style>
  <w:style w:type="paragraph" w:customStyle="1" w:styleId="7FC41BB3391047E6B5D3FEA86BC46DB7">
    <w:name w:val="7FC41BB3391047E6B5D3FEA86BC46DB7"/>
    <w:rsid w:val="005C02B1"/>
  </w:style>
  <w:style w:type="paragraph" w:customStyle="1" w:styleId="7DEB9786296A4FEB810DAA1196FC8323">
    <w:name w:val="7DEB9786296A4FEB810DAA1196FC8323"/>
    <w:rsid w:val="005C02B1"/>
  </w:style>
  <w:style w:type="paragraph" w:customStyle="1" w:styleId="057B1972F5B947DCBAFAC4C28F81923E">
    <w:name w:val="057B1972F5B947DCBAFAC4C28F81923E"/>
    <w:rsid w:val="005C02B1"/>
  </w:style>
  <w:style w:type="paragraph" w:customStyle="1" w:styleId="2D41C71337CE4FAC8DB4236B49495AA2">
    <w:name w:val="2D41C71337CE4FAC8DB4236B49495AA2"/>
    <w:rsid w:val="005C02B1"/>
  </w:style>
  <w:style w:type="paragraph" w:customStyle="1" w:styleId="9985D7EE783A4D5B9166FB7B0FA2A295">
    <w:name w:val="9985D7EE783A4D5B9166FB7B0FA2A295"/>
    <w:rsid w:val="005C02B1"/>
  </w:style>
  <w:style w:type="paragraph" w:customStyle="1" w:styleId="B2C657F357B040AFAF884E1A21CF1044">
    <w:name w:val="B2C657F357B040AFAF884E1A21CF1044"/>
    <w:rsid w:val="005C02B1"/>
  </w:style>
  <w:style w:type="paragraph" w:customStyle="1" w:styleId="EF2580DBBD1F4DEB845A1C7F1A5F555E">
    <w:name w:val="EF2580DBBD1F4DEB845A1C7F1A5F555E"/>
    <w:rsid w:val="005C02B1"/>
  </w:style>
  <w:style w:type="paragraph" w:customStyle="1" w:styleId="7DEB9786296A4FEB810DAA1196FC83231">
    <w:name w:val="7DEB9786296A4FEB810DAA1196FC83231"/>
    <w:rsid w:val="005C02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C657F357B040AFAF884E1A21CF10441">
    <w:name w:val="B2C657F357B040AFAF884E1A21CF10441"/>
    <w:rsid w:val="005C02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46C88FB1FD4B708A07DB085E550D25">
    <w:name w:val="6146C88FB1FD4B708A07DB085E550D25"/>
    <w:rsid w:val="005C02B1"/>
  </w:style>
  <w:style w:type="paragraph" w:customStyle="1" w:styleId="F510A30A38EA43F398139EBA1B540A6B">
    <w:name w:val="F510A30A38EA43F398139EBA1B540A6B"/>
    <w:rsid w:val="005C02B1"/>
  </w:style>
  <w:style w:type="paragraph" w:customStyle="1" w:styleId="18E81A0A6DD345A0A3CDFD3EDAFE7D2D">
    <w:name w:val="18E81A0A6DD345A0A3CDFD3EDAFE7D2D"/>
    <w:rsid w:val="005C02B1"/>
  </w:style>
  <w:style w:type="paragraph" w:customStyle="1" w:styleId="79B4F664A99D4B3AB5B5CDE9DD4326FF">
    <w:name w:val="79B4F664A99D4B3AB5B5CDE9DD4326FF"/>
    <w:rsid w:val="005C02B1"/>
  </w:style>
  <w:style w:type="paragraph" w:customStyle="1" w:styleId="A223363AA40D4B3ABF8CE7CCB26FD112">
    <w:name w:val="A223363AA40D4B3ABF8CE7CCB26FD112"/>
    <w:rsid w:val="005C02B1"/>
  </w:style>
  <w:style w:type="paragraph" w:customStyle="1" w:styleId="F492FD57E8F04BEE9AB349CBEDB152F8">
    <w:name w:val="F492FD57E8F04BEE9AB349CBEDB152F8"/>
    <w:rsid w:val="005C02B1"/>
  </w:style>
  <w:style w:type="paragraph" w:customStyle="1" w:styleId="DB01EC552FF245AC8F2A37DD141BD460">
    <w:name w:val="DB01EC552FF245AC8F2A37DD141BD460"/>
    <w:rsid w:val="005C02B1"/>
  </w:style>
  <w:style w:type="paragraph" w:customStyle="1" w:styleId="5CC9D731FFC5413AA0142E517A160EE9">
    <w:name w:val="5CC9D731FFC5413AA0142E517A160EE9"/>
    <w:rsid w:val="007A48AC"/>
  </w:style>
  <w:style w:type="paragraph" w:customStyle="1" w:styleId="993E996C1C1F41239397EA8470DD47D1">
    <w:name w:val="993E996C1C1F41239397EA8470DD47D1"/>
    <w:rsid w:val="002B40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2021-09-08T00:00:00</HeaderDate>
    <Office/>
    <Dnr>Ku2021/01909</Dnr>
    <ParagrafNr/>
    <DocumentTitle/>
    <VisitingAddress/>
    <Extra1/>
    <Extra2/>
    <Extra3>Angelica Bengtsson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c9437de7-a17f-4998-9e28-98f2f2fc043a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2630D-2436-4A04-AEE6-69D51FCBD1F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83ABDA4-5088-4D59-A9C0-B511839FB54C}"/>
</file>

<file path=customXml/itemProps4.xml><?xml version="1.0" encoding="utf-8"?>
<ds:datastoreItem xmlns:ds="http://schemas.openxmlformats.org/officeDocument/2006/customXml" ds:itemID="{F6922B45-89D5-4775-A3C3-8AF3822BF1F8}"/>
</file>

<file path=customXml/itemProps5.xml><?xml version="1.0" encoding="utf-8"?>
<ds:datastoreItem xmlns:ds="http://schemas.openxmlformats.org/officeDocument/2006/customXml" ds:itemID="{86EA9F11-8185-4E7B-90B2-7C59CA71AC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3580 Regeringens relation till medier.docx</dc:title>
  <cp:revision>8</cp:revision>
  <cp:lastPrinted>2021-09-06T08:52:00Z</cp:lastPrinted>
  <dcterms:created xsi:type="dcterms:W3CDTF">2021-09-06T08:57:00Z</dcterms:created>
  <dcterms:modified xsi:type="dcterms:W3CDTF">2021-09-08T09:43:00Z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4039c4b1-03d4-40d9-b4ef-071129511636</vt:lpwstr>
  </property>
</Properties>
</file>