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840" w:rsidRPr="00264F30" w:rsidRDefault="00872840">
      <w:pPr>
        <w:pStyle w:val="Frslagsrubrik"/>
      </w:pPr>
      <w:r w:rsidRPr="00264F30">
        <w:t>Förslag till riksdagsbeslut</w:t>
      </w:r>
    </w:p>
    <w:p w:rsidR="00872840" w:rsidRPr="00264F30" w:rsidRDefault="00872840">
      <w:pPr>
        <w:pStyle w:val="Hemstlatt"/>
        <w:ind w:left="0"/>
      </w:pPr>
      <w:r w:rsidRPr="00264F30">
        <w:t>Riksdagen tillkännager för regeringen som sin mening vad som anförs i motionen om näringstillstånd efter konkurs och inso</w:t>
      </w:r>
      <w:r w:rsidRPr="00264F30">
        <w:t>l</w:t>
      </w:r>
      <w:r w:rsidRPr="00264F30">
        <w:t>vens.</w:t>
      </w:r>
    </w:p>
    <w:p w:rsidR="00872840" w:rsidRPr="00264F30" w:rsidRDefault="00872840">
      <w:pPr>
        <w:pStyle w:val="Rubrik1"/>
      </w:pPr>
      <w:r w:rsidRPr="00264F30">
        <w:t>Motivering</w:t>
      </w:r>
    </w:p>
    <w:p w:rsidR="00872840" w:rsidRPr="00264F30" w:rsidRDefault="00872840">
      <w:r w:rsidRPr="00264F30">
        <w:t>Det är viktigt att ha ett uppmuntrande och välkomnande företagsklimat. Det är individers idéer och drivkraft som ligger till grund för bildandet av nya företag. Därför behöver vi ett regelverk för insolvens som följer tiden och som speglar hur samhället ser ut idag. Insolvensregler har flera funktioner – allt från att hantera hur någon befinns insolvent via reglering av hur man kommer ur insolvens till hur man skall förhindra att den insolvente i framt</w:t>
      </w:r>
      <w:r w:rsidRPr="00264F30">
        <w:t>i</w:t>
      </w:r>
      <w:r w:rsidRPr="00264F30">
        <w:t>den inte uppfyller sina ekonomiska åtaganden.</w:t>
      </w:r>
    </w:p>
    <w:p w:rsidR="00872840" w:rsidRPr="00264F30" w:rsidRDefault="00872840">
      <w:pPr>
        <w:pStyle w:val="Normaltindrag"/>
      </w:pPr>
      <w:r w:rsidRPr="00264F30">
        <w:t>Enligt den granskning som OECD gjorde av Sverige år 2007 behöver ri</w:t>
      </w:r>
      <w:r w:rsidRPr="00264F30">
        <w:t>s</w:t>
      </w:r>
      <w:r w:rsidRPr="00264F30">
        <w:t>kerna med att driva företag begränsas och även insolvenslagstiftningen än</w:t>
      </w:r>
      <w:r w:rsidRPr="00264F30">
        <w:t>d</w:t>
      </w:r>
      <w:r w:rsidRPr="00264F30">
        <w:t>ras. Sverige hade enligt OECD en alltför restriktiv lagstiftning gällande nä</w:t>
      </w:r>
      <w:r w:rsidRPr="00264F30">
        <w:t>r</w:t>
      </w:r>
      <w:r w:rsidRPr="00264F30">
        <w:t>ingsidkares möjligheter att få skulder avskrivna. Väldigt många företagare behöver erfarenheten från misslyckade projekt för att kunna skapa konku</w:t>
      </w:r>
      <w:r w:rsidRPr="00264F30">
        <w:t>r</w:t>
      </w:r>
      <w:r w:rsidRPr="00264F30">
        <w:t>renskraftiga bolag i framtiden. En snabb skuldavskrivning underlättar för entreprenören att starta om och skapa morgondagens arbetstillfällen.</w:t>
      </w:r>
    </w:p>
    <w:p w:rsidR="00872840" w:rsidRPr="00264F30" w:rsidRDefault="00872840">
      <w:pPr>
        <w:pStyle w:val="Normaltindrag"/>
      </w:pPr>
      <w:r w:rsidRPr="00264F30">
        <w:t>Insolvens bör samtidigt inte heller leda till att man blir paria på li</w:t>
      </w:r>
      <w:r w:rsidRPr="00264F30">
        <w:t>vstid. Det finns flera argument för detta synsätt – från att det är orättvist till att det är ekonomiskt skadligt för hela ekonomin om risktagning bestraffas alltför hårt. Få är villiga att starta företag när det är omöjligt att komma på benen igen efter det att affärsidén inte har burit.</w:t>
      </w:r>
    </w:p>
    <w:p w:rsidR="00872840" w:rsidRPr="00264F30" w:rsidRDefault="00872840">
      <w:pPr>
        <w:pStyle w:val="Normaltindrag"/>
      </w:pPr>
      <w:r w:rsidRPr="00264F30">
        <w:t>Regelverket för insolvens har setts över i en utredning som kommer en bit på vägen till ett bättre företagarklimat. Dock kvarstår en del delar för att än bättre möta vår tid och hur ekonomin ser ut i dag. En balans måste f</w:t>
      </w:r>
      <w:r w:rsidRPr="00264F30">
        <w:t xml:space="preserve">innas där </w:t>
      </w:r>
      <w:r w:rsidRPr="00264F30">
        <w:lastRenderedPageBreak/>
        <w:t>risk uppmuntras utan att skapa instabilitet för andra. En modell som kan bea</w:t>
      </w:r>
      <w:r w:rsidRPr="00264F30">
        <w:t>k</w:t>
      </w:r>
      <w:r w:rsidRPr="00264F30">
        <w:t>tas är att staten inför en form av pantkonto där den insolvente kan överföra kontanter som fungerar som en säkerhet för företag som personen innehar en affärsrelation med. Det skulle vara en enkel modell för att överbrygga de vardagsproblem som insolventa möts av – svårighet att få kreditkort, telefo</w:t>
      </w:r>
      <w:r w:rsidRPr="00264F30">
        <w:t>n</w:t>
      </w:r>
      <w:r w:rsidRPr="00264F30">
        <w:t>abonnemang och liknande, vilka är väsentliga för att agera i det öppna sa</w:t>
      </w:r>
      <w:r w:rsidRPr="00264F30">
        <w:t>m</w:t>
      </w:r>
      <w:r w:rsidRPr="00264F30">
        <w:t>hället.</w:t>
      </w:r>
    </w:p>
    <w:p w:rsidR="00872840" w:rsidRPr="00264F30" w:rsidRDefault="00872840">
      <w:pPr>
        <w:pStyle w:val="Normaltindrag"/>
      </w:pPr>
      <w:r w:rsidRPr="00264F30">
        <w:t>Människor skall och bör inte diskvalifice</w:t>
      </w:r>
      <w:r w:rsidRPr="00264F30">
        <w:t>ras på livstid på grund av en ko</w:t>
      </w:r>
      <w:r w:rsidRPr="00264F30">
        <w:t>n</w:t>
      </w:r>
      <w:r w:rsidRPr="00264F30">
        <w:t>kurs. Såväl människor som idéer behöver testa sin bärkraft. Även den som hamnat i konkurs bör kunna få en andra chans vad beträffar näringstillstånd.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4F30">
        <w:trPr>
          <w:cantSplit/>
        </w:trPr>
        <w:tc>
          <w:tcPr>
            <w:tcW w:w="3046" w:type="dxa"/>
          </w:tcPr>
          <w:p w:rsidR="00872840" w:rsidRPr="00264F30" w:rsidRDefault="00872840">
            <w:pPr>
              <w:pStyle w:val="UnderskriftDatum"/>
              <w:spacing w:before="240"/>
            </w:pPr>
            <w:r w:rsidRPr="00264F30">
              <w:t>Stockholm den 4 oktober 2011</w:t>
            </w:r>
          </w:p>
        </w:tc>
        <w:tc>
          <w:tcPr>
            <w:tcW w:w="3047" w:type="dxa"/>
          </w:tcPr>
          <w:p w:rsidR="00872840" w:rsidRPr="00264F30" w:rsidRDefault="00872840">
            <w:pPr>
              <w:pStyle w:val="Underskrifter"/>
              <w:spacing w:before="240"/>
            </w:pPr>
          </w:p>
        </w:tc>
      </w:tr>
      <w:tr w:rsidR="00000000" w:rsidRPr="00264F30">
        <w:trPr>
          <w:cantSplit/>
        </w:trPr>
        <w:tc>
          <w:tcPr>
            <w:tcW w:w="3046" w:type="dxa"/>
          </w:tcPr>
          <w:p w:rsidR="00872840" w:rsidRPr="00264F30" w:rsidRDefault="00872840">
            <w:pPr>
              <w:pStyle w:val="Underskrifter"/>
            </w:pPr>
            <w:r w:rsidRPr="00264F30">
              <w:t>Ulrika Karlsson i Uppsala (M)</w:t>
            </w:r>
          </w:p>
        </w:tc>
        <w:tc>
          <w:tcPr>
            <w:tcW w:w="3046" w:type="dxa"/>
          </w:tcPr>
          <w:p w:rsidR="00872840" w:rsidRPr="00264F30" w:rsidRDefault="00872840">
            <w:pPr>
              <w:pStyle w:val="Underskrifter"/>
            </w:pPr>
          </w:p>
        </w:tc>
      </w:tr>
    </w:tbl>
    <w:p w:rsidR="00872840" w:rsidRPr="00264F30" w:rsidRDefault="00872840">
      <w:pPr>
        <w:pStyle w:val="Normaltindrag"/>
      </w:pPr>
    </w:p>
    <w:sectPr w:rsidR="00872840" w:rsidRPr="00264F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840" w:rsidRPr="00264F30" w:rsidRDefault="00872840">
      <w:r w:rsidRPr="00264F30">
        <w:separator/>
      </w:r>
    </w:p>
  </w:endnote>
  <w:endnote w:type="continuationSeparator" w:id="0">
    <w:p w:rsidR="00872840" w:rsidRPr="00264F30" w:rsidRDefault="00872840">
      <w:r w:rsidRPr="00264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40" w:rsidRPr="00264F30" w:rsidRDefault="00264F30">
    <w:pPr>
      <w:pStyle w:val="Sidfot"/>
    </w:pPr>
    <w:r w:rsidRPr="00264F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556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840" w:rsidRDefault="008728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2840" w:rsidRDefault="008728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40" w:rsidRPr="00264F30" w:rsidRDefault="00264F30">
    <w:pPr>
      <w:pStyle w:val="Sidfot"/>
    </w:pPr>
    <w:r w:rsidRPr="00264F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272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840" w:rsidRDefault="008728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2840" w:rsidRDefault="008728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40" w:rsidRPr="00264F30" w:rsidRDefault="00264F30">
    <w:pPr>
      <w:pStyle w:val="Sidfot"/>
    </w:pPr>
    <w:r w:rsidRPr="00264F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647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840" w:rsidRDefault="008728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2840" w:rsidRDefault="008728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840" w:rsidRPr="00264F30" w:rsidRDefault="00872840">
      <w:r w:rsidRPr="00264F30">
        <w:separator/>
      </w:r>
    </w:p>
  </w:footnote>
  <w:footnote w:type="continuationSeparator" w:id="0">
    <w:p w:rsidR="00872840" w:rsidRPr="00264F30" w:rsidRDefault="00872840">
      <w:r w:rsidRPr="00264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40" w:rsidRPr="00264F30" w:rsidRDefault="00264F30">
    <w:pPr>
      <w:pStyle w:val="Sidhuvud"/>
    </w:pPr>
    <w:r w:rsidRPr="00264F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449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840" w:rsidRDefault="008728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2840" w:rsidRDefault="008728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40" w:rsidRPr="00264F30" w:rsidRDefault="00264F30">
    <w:pPr>
      <w:pStyle w:val="Sidhuvud"/>
    </w:pPr>
    <w:r w:rsidRPr="00264F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9252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840" w:rsidRDefault="008728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2840" w:rsidRDefault="008728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840" w:rsidRPr="00264F30" w:rsidRDefault="00872840">
    <w:pPr>
      <w:pStyle w:val="FSHNormal"/>
      <w:tabs>
        <w:tab w:val="right" w:pos="5840"/>
      </w:tabs>
    </w:pPr>
    <w:r w:rsidRPr="00264F30">
      <w:br/>
    </w:r>
    <w:r w:rsidRPr="00264F30">
      <w:fldChar w:fldCharType="begin" w:fldLock="1"/>
    </w:r>
    <w:r w:rsidRPr="00264F30">
      <w:instrText xml:space="preserve"> DOCPROPERTY</w:instrText>
    </w:r>
    <w:r w:rsidRPr="00264F30">
      <w:rPr>
        <w:sz w:val="18"/>
      </w:rPr>
      <w:instrText xml:space="preserve"> "YearUser" *\charformat </w:instrText>
    </w:r>
    <w:r w:rsidRPr="00264F30">
      <w:fldChar w:fldCharType="separate"/>
    </w:r>
    <w:r w:rsidRPr="00264F30">
      <w:t>2011/12</w:t>
    </w:r>
    <w:r w:rsidRPr="00264F30">
      <w:fldChar w:fldCharType="end"/>
    </w:r>
    <w:r w:rsidRPr="00264F30">
      <w:t xml:space="preserve"> </w:t>
    </w:r>
    <w:r w:rsidRPr="00264F30">
      <w:tab/>
      <w:t xml:space="preserve">mnr: </w:t>
    </w:r>
    <w:r w:rsidRPr="00264F30">
      <w:fldChar w:fldCharType="begin" w:fldLock="1"/>
    </w:r>
    <w:r w:rsidRPr="00264F30">
      <w:instrText xml:space="preserve"> DOCPROPERTY</w:instrText>
    </w:r>
    <w:r w:rsidRPr="00264F30">
      <w:rPr>
        <w:sz w:val="18"/>
      </w:rPr>
      <w:instrText xml:space="preserve"> "Motionsnummer" *\charformat </w:instrText>
    </w:r>
    <w:r w:rsidRPr="00264F30">
      <w:fldChar w:fldCharType="separate"/>
    </w:r>
    <w:r w:rsidRPr="00264F30">
      <w:t>C395</w:t>
    </w:r>
    <w:r w:rsidRPr="00264F30">
      <w:fldChar w:fldCharType="end"/>
    </w:r>
    <w:r w:rsidRPr="00264F30">
      <w:br/>
    </w:r>
    <w:r w:rsidRPr="00264F30">
      <w:fldChar w:fldCharType="begin" w:fldLock="1"/>
    </w:r>
    <w:r w:rsidRPr="00264F30">
      <w:instrText xml:space="preserve"> DOCPROPERTY</w:instrText>
    </w:r>
    <w:r w:rsidRPr="00264F30">
      <w:rPr>
        <w:sz w:val="18"/>
      </w:rPr>
      <w:instrText xml:space="preserve"> "Samling" *\charformat </w:instrText>
    </w:r>
    <w:r w:rsidRPr="00264F30">
      <w:fldChar w:fldCharType="end"/>
    </w:r>
    <w:r w:rsidRPr="00264F30">
      <w:tab/>
      <w:t xml:space="preserve">pnr: </w:t>
    </w:r>
    <w:r w:rsidRPr="00264F30">
      <w:fldChar w:fldCharType="begin" w:fldLock="1"/>
    </w:r>
    <w:r w:rsidRPr="00264F30">
      <w:instrText xml:space="preserve"> DOCPROPERTY</w:instrText>
    </w:r>
    <w:r w:rsidRPr="00264F30">
      <w:rPr>
        <w:sz w:val="18"/>
      </w:rPr>
      <w:instrText xml:space="preserve"> "Partinummer" *\charformat </w:instrText>
    </w:r>
    <w:r w:rsidRPr="00264F30">
      <w:fldChar w:fldCharType="separate"/>
    </w:r>
    <w:r w:rsidRPr="00264F30">
      <w:t>M769</w:t>
    </w:r>
    <w:r w:rsidRPr="00264F30">
      <w:fldChar w:fldCharType="end"/>
    </w:r>
  </w:p>
  <w:p w:rsidR="00872840" w:rsidRPr="00264F30" w:rsidRDefault="00872840">
    <w:pPr>
      <w:pStyle w:val="FSHRub1"/>
    </w:pPr>
    <w:r w:rsidRPr="00264F30">
      <w:t>Motion till riksdagen</w:t>
    </w:r>
    <w:r w:rsidRPr="00264F30">
      <w:br/>
    </w:r>
    <w:r w:rsidRPr="00264F30">
      <w:fldChar w:fldCharType="begin" w:fldLock="1"/>
    </w:r>
    <w:r w:rsidRPr="00264F30">
      <w:instrText xml:space="preserve"> DOCPROPERTY "YearUser" *\charformat </w:instrText>
    </w:r>
    <w:r w:rsidRPr="00264F30">
      <w:fldChar w:fldCharType="separate"/>
    </w:r>
    <w:r w:rsidRPr="00264F30">
      <w:t>2011/12</w:t>
    </w:r>
    <w:r w:rsidRPr="00264F30">
      <w:fldChar w:fldCharType="end"/>
    </w:r>
    <w:r w:rsidRPr="00264F30">
      <w:t>:</w:t>
    </w:r>
    <w:r w:rsidRPr="00264F30">
      <w:fldChar w:fldCharType="begin" w:fldLock="1"/>
    </w:r>
    <w:r w:rsidRPr="00264F30">
      <w:instrText xml:space="preserve"> DOCPROPERTY "Motionsnummer" *\charformat </w:instrText>
    </w:r>
    <w:r w:rsidRPr="00264F30">
      <w:fldChar w:fldCharType="separate"/>
    </w:r>
    <w:r w:rsidRPr="00264F30">
      <w:t>C395</w:t>
    </w:r>
    <w:r w:rsidRPr="00264F30">
      <w:fldChar w:fldCharType="end"/>
    </w:r>
  </w:p>
  <w:p w:rsidR="00872840" w:rsidRPr="00264F30" w:rsidRDefault="00872840">
    <w:pPr>
      <w:pStyle w:val="FSHNormalS5"/>
    </w:pPr>
    <w:r w:rsidRPr="00264F30">
      <w:fldChar w:fldCharType="begin" w:fldLock="1"/>
    </w:r>
    <w:r w:rsidRPr="00264F30">
      <w:instrText xml:space="preserve"> DOCPROPERTY "MotionarText" *\charformat </w:instrText>
    </w:r>
    <w:r w:rsidRPr="00264F30">
      <w:fldChar w:fldCharType="separate"/>
    </w:r>
    <w:r w:rsidRPr="00264F30">
      <w:t>av Ulrika Karlsson i Uppsala (M)</w:t>
    </w:r>
    <w:r w:rsidRPr="00264F30">
      <w:fldChar w:fldCharType="end"/>
    </w:r>
    <w:r w:rsidRPr="00264F30">
      <w:br/>
    </w:r>
    <w:r w:rsidRPr="00264F30">
      <w:fldChar w:fldCharType="begin" w:fldLock="1"/>
    </w:r>
    <w:r w:rsidRPr="00264F30">
      <w:instrText xml:space="preserve"> DOCPROPERTY "SvarFrasKort" *\charformat </w:instrText>
    </w:r>
    <w:r w:rsidRPr="00264F30">
      <w:fldChar w:fldCharType="end"/>
    </w:r>
  </w:p>
  <w:p w:rsidR="00872840" w:rsidRPr="00264F30" w:rsidRDefault="00872840">
    <w:pPr>
      <w:pStyle w:val="FSHTitel"/>
    </w:pPr>
    <w:r w:rsidRPr="00264F30">
      <w:fldChar w:fldCharType="begin" w:fldLock="1"/>
    </w:r>
    <w:r w:rsidRPr="00264F30">
      <w:instrText xml:space="preserve"> DOCPROPERTY</w:instrText>
    </w:r>
    <w:r w:rsidRPr="00264F30">
      <w:rPr>
        <w:sz w:val="18"/>
      </w:rPr>
      <w:instrText xml:space="preserve"> "RubrikSvar" *\charformat </w:instrText>
    </w:r>
    <w:r w:rsidRPr="00264F30">
      <w:fldChar w:fldCharType="separate"/>
    </w:r>
    <w:r w:rsidRPr="00264F30">
      <w:t>Näringstillstånd efter konkurs och insolvens</w:t>
    </w:r>
    <w:r w:rsidRPr="00264F30">
      <w:fldChar w:fldCharType="end"/>
    </w:r>
  </w:p>
  <w:p w:rsidR="00872840" w:rsidRPr="00264F30" w:rsidRDefault="00872840">
    <w:pPr>
      <w:pStyle w:val="Normal00"/>
    </w:pPr>
  </w:p>
  <w:p w:rsidR="00872840" w:rsidRPr="00264F30" w:rsidRDefault="008728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0984801">
    <w:abstractNumId w:val="3"/>
  </w:num>
  <w:num w:numId="2" w16cid:durableId="894462992">
    <w:abstractNumId w:val="2"/>
  </w:num>
  <w:num w:numId="3" w16cid:durableId="2032337527">
    <w:abstractNumId w:val="1"/>
  </w:num>
  <w:num w:numId="4" w16cid:durableId="744185698">
    <w:abstractNumId w:val="0"/>
  </w:num>
  <w:num w:numId="5" w16cid:durableId="1902716966">
    <w:abstractNumId w:val="7"/>
  </w:num>
  <w:num w:numId="6" w16cid:durableId="1854413435">
    <w:abstractNumId w:val="6"/>
  </w:num>
  <w:num w:numId="7" w16cid:durableId="150412700">
    <w:abstractNumId w:val="5"/>
  </w:num>
  <w:num w:numId="8" w16cid:durableId="490870793">
    <w:abstractNumId w:val="4"/>
  </w:num>
  <w:num w:numId="9" w16cid:durableId="1172179947">
    <w:abstractNumId w:val="8"/>
  </w:num>
  <w:num w:numId="10" w16cid:durableId="1931545865">
    <w:abstractNumId w:val="9"/>
  </w:num>
  <w:num w:numId="11" w16cid:durableId="1201092886">
    <w:abstractNumId w:val="10"/>
  </w:num>
  <w:num w:numId="12" w16cid:durableId="1137574721">
    <w:abstractNumId w:val="13"/>
  </w:num>
  <w:num w:numId="13" w16cid:durableId="1995914510">
    <w:abstractNumId w:val="15"/>
  </w:num>
  <w:num w:numId="14" w16cid:durableId="274756638">
    <w:abstractNumId w:val="16"/>
  </w:num>
  <w:num w:numId="15" w16cid:durableId="27032259">
    <w:abstractNumId w:val="11"/>
  </w:num>
  <w:num w:numId="16" w16cid:durableId="1676110205">
    <w:abstractNumId w:val="18"/>
  </w:num>
  <w:num w:numId="17" w16cid:durableId="901602589">
    <w:abstractNumId w:val="17"/>
  </w:num>
  <w:num w:numId="18" w16cid:durableId="1998454870">
    <w:abstractNumId w:val="14"/>
  </w:num>
  <w:num w:numId="19" w16cid:durableId="114255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636133"/>
    <w:rsid w:val="00264F30"/>
    <w:rsid w:val="00636133"/>
    <w:rsid w:val="008728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F4EE58-D51C-46C6-97DF-A880463E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2132</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M769</vt:lpstr>
    </vt:vector>
  </TitlesOfParts>
  <Company>Riksdagen</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M769</dc:title>
  <dc:subject>M769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2012-04-19T12:00:00Z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Näringstillstånd efter konkurs och insolvens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Näringstillstånd efter konkurs och insolvens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20112012000000000077000007690069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20112012000000000077000007690069</vt:lpwstr>
  </property>
  <property fmtid="{D5CDD505-2E9C-101B-9397-08002B2CF9AE}" pid="50" name="nummer">
    <vt:lpwstr>395</vt:lpwstr>
  </property>
  <property fmtid="{D5CDD505-2E9C-101B-9397-08002B2CF9AE}" pid="51" name="utskottsbeteckning">
    <vt:lpwstr>C</vt:lpwstr>
  </property>
  <property fmtid="{D5CDD505-2E9C-101B-9397-08002B2CF9AE}" pid="52" name="GlobalUID">
    <vt:lpwstr>{CB52ABD0-2C9F-4584-AD2F-5E4DF1B1F7B0}</vt:lpwstr>
  </property>
  <property fmtid="{D5CDD505-2E9C-101B-9397-08002B2CF9AE}" pid="53" name="Överföringar">
    <vt:i4>0</vt:i4>
  </property>
  <property fmtid="{D5CDD505-2E9C-101B-9397-08002B2CF9AE}" pid="54" name="Checksum">
    <vt:lpwstr>*0019934093392*</vt:lpwstr>
  </property>
  <property fmtid="{D5CDD505-2E9C-101B-9397-08002B2CF9AE}" pid="55" name="skuggnummer">
    <vt:lpwstr>2765</vt:lpwstr>
  </property>
  <property fmtid="{D5CDD505-2E9C-101B-9397-08002B2CF9AE}" pid="56" name="urixVersion">
    <vt:lpwstr>4.5.0.25</vt:lpwstr>
  </property>
  <property fmtid="{D5CDD505-2E9C-101B-9397-08002B2CF9AE}" pid="57" name="urixOrigin">
    <vt:lpwstr>120419 14:00:40.720</vt:lpwstr>
  </property>
  <property fmtid="{D5CDD505-2E9C-101B-9397-08002B2CF9AE}" pid="58" name="urixGuid">
    <vt:lpwstr>{902A258B-F455-4FF8-B4EC-11AE6D8C9240}</vt:lpwstr>
  </property>
</Properties>
</file>