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2834" w:rsidRPr="00A90BF8" w:rsidRDefault="00E62834" w:rsidP="00053260">
      <w:pPr>
        <w:pStyle w:val="Hemstlrubrik"/>
      </w:pPr>
      <w:r w:rsidRPr="00A90BF8">
        <w:t>Förslag till riksdagsbeslut</w:t>
      </w:r>
    </w:p>
    <w:p w:rsidR="00E62834" w:rsidRPr="00A90BF8" w:rsidRDefault="00E62834" w:rsidP="00E62834">
      <w:pPr>
        <w:pStyle w:val="Hemstlatt"/>
        <w:rPr>
          <w:color w:val="000000"/>
        </w:rPr>
      </w:pPr>
      <w:r w:rsidRPr="00A90BF8">
        <w:t xml:space="preserve">Riksdagen tillkännager för regeringen som sin mening </w:t>
      </w:r>
      <w:r w:rsidRPr="00A90BF8">
        <w:rPr>
          <w:snapToGrid w:val="0"/>
          <w:color w:val="000000"/>
        </w:rPr>
        <w:t>vad i motionen anförs om behandling av lipodystrofi.</w:t>
      </w:r>
    </w:p>
    <w:p w:rsidR="00E84F25" w:rsidRPr="00A90BF8" w:rsidRDefault="00E62834" w:rsidP="00E22893">
      <w:pPr>
        <w:pStyle w:val="Rubrik1"/>
      </w:pPr>
      <w:r w:rsidRPr="00A90BF8">
        <w:t>Bakgrund</w:t>
      </w:r>
    </w:p>
    <w:p w:rsidR="00E62834" w:rsidRPr="00A90BF8" w:rsidRDefault="00E62834" w:rsidP="00E62834">
      <w:r w:rsidRPr="00A90BF8">
        <w:t>Det är nu 2</w:t>
      </w:r>
      <w:r w:rsidR="00E14E2F" w:rsidRPr="00A90BF8">
        <w:t>5 år sedan det första hivfallet</w:t>
      </w:r>
      <w:r w:rsidRPr="00A90BF8">
        <w:t xml:space="preserve"> upptäcktes i Sverige. Sedan 1996 kan den svenska hiv/aidsvården stoltsera med att nästan ingen längre dör i sviterna av aidskomplikationer, lipodystrofi.</w:t>
      </w:r>
    </w:p>
    <w:p w:rsidR="00E62834" w:rsidRPr="00A90BF8" w:rsidRDefault="00E62834" w:rsidP="00E62834">
      <w:pPr>
        <w:pStyle w:val="Normaltindrag"/>
      </w:pPr>
      <w:r w:rsidRPr="00A90BF8">
        <w:t>Lipodystrofi kan kort beskrivas som en omfördelning av fett. Resultatet kan bli påtagligt. Ökad ansamling av fett runt magen, under armarna</w:t>
      </w:r>
      <w:r w:rsidR="00E14E2F" w:rsidRPr="00A90BF8">
        <w:t>,</w:t>
      </w:r>
      <w:r w:rsidRPr="00A90BF8">
        <w:t xml:space="preserve"> på nacken eller bröstet. Vidare kan fettet omfördelas så att det försvinner från vissa delar av kroppen. Resultatet blir avsmalnande ben, armar och insjunket ansiktsparti.</w:t>
      </w:r>
    </w:p>
    <w:p w:rsidR="00E62834" w:rsidRPr="00A90BF8" w:rsidRDefault="00E62834" w:rsidP="00E62834">
      <w:pPr>
        <w:pStyle w:val="Normaltindrag"/>
      </w:pPr>
      <w:r w:rsidRPr="00A90BF8">
        <w:t>Eftersom lipodystrofi ofta är väldigt synlig och ett karaktärstecken på hi</w:t>
      </w:r>
      <w:r w:rsidRPr="00A90BF8">
        <w:t>v</w:t>
      </w:r>
      <w:r w:rsidRPr="00A90BF8">
        <w:t>behandlingens negativa sida kan det skapa ytterligare stigmatisering och diskriminering</w:t>
      </w:r>
      <w:r w:rsidR="002B3D25" w:rsidRPr="00A90BF8">
        <w:t xml:space="preserve"> </w:t>
      </w:r>
      <w:r w:rsidRPr="00A90BF8">
        <w:t>för den hivpositive. På sikt påverkas även livskvaliten.</w:t>
      </w:r>
    </w:p>
    <w:p w:rsidR="00E62834" w:rsidRPr="00A90BF8" w:rsidRDefault="00E62834" w:rsidP="00E62834">
      <w:pPr>
        <w:pStyle w:val="PunktlistaNummer"/>
      </w:pPr>
      <w:r w:rsidRPr="00A90BF8">
        <w:t>Man försätts i situationer där man känner sig tvungen att berätta när t</w:t>
      </w:r>
      <w:r w:rsidR="00E14E2F" w:rsidRPr="00A90BF8">
        <w:t>.</w:t>
      </w:r>
      <w:r w:rsidRPr="00A90BF8">
        <w:t>ex</w:t>
      </w:r>
      <w:r w:rsidR="00E14E2F" w:rsidRPr="00A90BF8">
        <w:t>.</w:t>
      </w:r>
      <w:r w:rsidRPr="00A90BF8">
        <w:t xml:space="preserve"> en kollega eller kamrat undrar vad som står på. Man kan alltså inte välja att vara öppen eller dold med sin sjukdom</w:t>
      </w:r>
      <w:r w:rsidR="00E14E2F" w:rsidRPr="00A90BF8">
        <w:t>.</w:t>
      </w:r>
    </w:p>
    <w:p w:rsidR="00E62834" w:rsidRPr="00A90BF8" w:rsidRDefault="00E14E2F" w:rsidP="00053260">
      <w:pPr>
        <w:pStyle w:val="PunktlistaNummer"/>
        <w:spacing w:before="0"/>
      </w:pPr>
      <w:r w:rsidRPr="00A90BF8">
        <w:t>D</w:t>
      </w:r>
      <w:r w:rsidR="00E62834" w:rsidRPr="00A90BF8">
        <w:t xml:space="preserve">et blir svårare att komma </w:t>
      </w:r>
      <w:r w:rsidR="00053260" w:rsidRPr="00A90BF8">
        <w:t>in i länder som redan har restri</w:t>
      </w:r>
      <w:r w:rsidR="00E62834" w:rsidRPr="00A90BF8">
        <w:t>ktioner mot hi</w:t>
      </w:r>
      <w:r w:rsidR="00E62834" w:rsidRPr="00A90BF8">
        <w:t>v</w:t>
      </w:r>
      <w:r w:rsidR="00E62834" w:rsidRPr="00A90BF8">
        <w:t>positiva.</w:t>
      </w:r>
    </w:p>
    <w:p w:rsidR="00E62834" w:rsidRPr="00A90BF8" w:rsidRDefault="00E14E2F" w:rsidP="00053260">
      <w:pPr>
        <w:pStyle w:val="PunktlistaNummer"/>
        <w:spacing w:before="0"/>
      </w:pPr>
      <w:r w:rsidRPr="00A90BF8">
        <w:t>A</w:t>
      </w:r>
      <w:r w:rsidR="00E62834" w:rsidRPr="00A90BF8">
        <w:t>rbetsgivare kan neka den hivpositive anställning med svepskäl när det i själva verket är tydligt att det beror på att lipodystrofin</w:t>
      </w:r>
      <w:r w:rsidRPr="00A90BF8">
        <w:t xml:space="preserve"> ”</w:t>
      </w:r>
      <w:r w:rsidR="00E62834" w:rsidRPr="00A90BF8">
        <w:t>avslöjat” den a</w:t>
      </w:r>
      <w:r w:rsidR="00E62834" w:rsidRPr="00A90BF8">
        <w:t>r</w:t>
      </w:r>
      <w:r w:rsidR="00E62834" w:rsidRPr="00A90BF8">
        <w:t>betssökandes sjukdomstillstånd</w:t>
      </w:r>
      <w:r w:rsidRPr="00A90BF8">
        <w:t>.</w:t>
      </w:r>
    </w:p>
    <w:p w:rsidR="00E62834" w:rsidRPr="00A90BF8" w:rsidRDefault="00E14E2F" w:rsidP="00053260">
      <w:pPr>
        <w:pStyle w:val="PunktlistaNummer"/>
        <w:spacing w:before="0"/>
      </w:pPr>
      <w:r w:rsidRPr="00A90BF8">
        <w:t>L</w:t>
      </w:r>
      <w:r w:rsidR="00E62834" w:rsidRPr="00A90BF8">
        <w:t>ivskvalitet</w:t>
      </w:r>
      <w:r w:rsidR="00053260" w:rsidRPr="00A90BF8">
        <w:t>en</w:t>
      </w:r>
      <w:r w:rsidR="00E62834" w:rsidRPr="00A90BF8">
        <w:t xml:space="preserve"> blir</w:t>
      </w:r>
      <w:r w:rsidRPr="00A90BF8">
        <w:t xml:space="preserve"> påverkad i negativ riktning genom att personen känner sig</w:t>
      </w:r>
      <w:r w:rsidR="00E62834" w:rsidRPr="00A90BF8">
        <w:t xml:space="preserve"> märkt, utpekad och </w:t>
      </w:r>
      <w:r w:rsidRPr="00A90BF8">
        <w:t xml:space="preserve">får </w:t>
      </w:r>
      <w:r w:rsidR="00E62834" w:rsidRPr="00A90BF8">
        <w:t>svårare att knyta relationer</w:t>
      </w:r>
      <w:r w:rsidRPr="00A90BF8">
        <w:t>.</w:t>
      </w:r>
    </w:p>
    <w:p w:rsidR="00E62834" w:rsidRPr="00A90BF8" w:rsidRDefault="00E14E2F" w:rsidP="00053260">
      <w:pPr>
        <w:pStyle w:val="PunktlistaNummer"/>
        <w:spacing w:before="0"/>
      </w:pPr>
      <w:r w:rsidRPr="00A90BF8">
        <w:t>D</w:t>
      </w:r>
      <w:r w:rsidR="00E62834" w:rsidRPr="00A90BF8">
        <w:t>å lipodystrofin är ett direkt resultat a</w:t>
      </w:r>
      <w:r w:rsidRPr="00A90BF8">
        <w:t>v hivinfektionen, hivbehandling</w:t>
      </w:r>
      <w:r w:rsidR="00E62834" w:rsidRPr="00A90BF8">
        <w:t>en eller en kombination bör åtgärder göras</w:t>
      </w:r>
      <w:r w:rsidRPr="00A90BF8">
        <w:t xml:space="preserve"> för att</w:t>
      </w:r>
      <w:r w:rsidR="00E62834" w:rsidRPr="00A90BF8">
        <w:t xml:space="preserve"> minska verkningarna och </w:t>
      </w:r>
      <w:r w:rsidR="00E62834" w:rsidRPr="00A90BF8">
        <w:lastRenderedPageBreak/>
        <w:t>vara kostnadsfria med hänvisning till t</w:t>
      </w:r>
      <w:r w:rsidRPr="00A90BF8">
        <w:t>.</w:t>
      </w:r>
      <w:r w:rsidR="00E62834" w:rsidRPr="00A90BF8">
        <w:t>ex</w:t>
      </w:r>
      <w:r w:rsidRPr="00A90BF8">
        <w:t>.</w:t>
      </w:r>
      <w:r w:rsidR="00E62834" w:rsidRPr="00A90BF8">
        <w:t xml:space="preserve"> smittskyddslagen om kost</w:t>
      </w:r>
      <w:r w:rsidRPr="00A90BF8">
        <w:t>n</w:t>
      </w:r>
      <w:r w:rsidR="00E62834" w:rsidRPr="00A90BF8">
        <w:t>ad</w:t>
      </w:r>
      <w:r w:rsidR="00E62834" w:rsidRPr="00A90BF8">
        <w:t>s</w:t>
      </w:r>
      <w:r w:rsidR="00E62834" w:rsidRPr="00A90BF8">
        <w:t>frihet vid behandling av smittsamma sjukdomar.</w:t>
      </w:r>
    </w:p>
    <w:p w:rsidR="00E62834" w:rsidRPr="00A90BF8" w:rsidRDefault="00E62834" w:rsidP="00E62834">
      <w:r w:rsidRPr="00A90BF8">
        <w:t>I</w:t>
      </w:r>
      <w:r w:rsidR="00E14E2F" w:rsidRPr="00A90BF8">
        <w:t xml:space="preserve"> </w:t>
      </w:r>
      <w:r w:rsidRPr="00A90BF8">
        <w:t>dag kostar behandling av lipodystrofin mycket pengar och den görs i liten skala på hivklinike</w:t>
      </w:r>
      <w:r w:rsidR="00E14E2F" w:rsidRPr="00A90BF8">
        <w:t>rna i Sverige. K</w:t>
      </w:r>
      <w:r w:rsidRPr="00A90BF8">
        <w:t xml:space="preserve">ompetens finns men kostnaderna hindrar </w:t>
      </w:r>
      <w:r w:rsidR="00E14E2F" w:rsidRPr="00A90BF8">
        <w:t>sjukvården att hjälpa</w:t>
      </w:r>
      <w:r w:rsidRPr="00A90BF8">
        <w:t xml:space="preserve"> den som behöver behandlingen</w:t>
      </w:r>
      <w:r w:rsidR="00E14E2F" w:rsidRPr="00A90BF8">
        <w:t>, vilken</w:t>
      </w:r>
      <w:r w:rsidRPr="00A90BF8">
        <w:t xml:space="preserve"> körs med inje</w:t>
      </w:r>
      <w:r w:rsidRPr="00A90BF8">
        <w:t>k</w:t>
      </w:r>
      <w:r w:rsidRPr="00A90BF8">
        <w:t>tioner på plast</w:t>
      </w:r>
      <w:r w:rsidR="00053260" w:rsidRPr="00A90BF8">
        <w:t>ik</w:t>
      </w:r>
      <w:r w:rsidRPr="00A90BF8">
        <w:t>kiru</w:t>
      </w:r>
      <w:r w:rsidR="00053260" w:rsidRPr="00A90BF8">
        <w:t>r</w:t>
      </w:r>
      <w:r w:rsidRPr="00A90BF8">
        <w:t>gisk väg</w:t>
      </w:r>
      <w:r w:rsidR="002B3D25" w:rsidRPr="00A90BF8">
        <w:t>.</w:t>
      </w:r>
    </w:p>
    <w:p w:rsidR="00E62834" w:rsidRPr="00A90BF8" w:rsidRDefault="00E62834" w:rsidP="00E62834">
      <w:pPr>
        <w:pStyle w:val="Normaltindrag"/>
      </w:pPr>
      <w:r w:rsidRPr="00A90BF8">
        <w:t>Jag anser att staten bör ta ansvar för att försök med behandling av lipo</w:t>
      </w:r>
      <w:r w:rsidR="00053260" w:rsidRPr="00A90BF8">
        <w:softHyphen/>
      </w:r>
      <w:r w:rsidRPr="00A90BF8">
        <w:t>dystrofi införs på de hivkliniker som finns i landets storstäder. Detta bör rik</w:t>
      </w:r>
      <w:r w:rsidRPr="00A90BF8">
        <w:t>s</w:t>
      </w:r>
      <w:r w:rsidRPr="00A90BF8">
        <w:t>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53260" w:rsidRPr="00A90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3260" w:rsidRPr="00A90BF8" w:rsidRDefault="00053260" w:rsidP="00053260">
            <w:pPr>
              <w:pStyle w:val="UnderskriftDatum"/>
              <w:spacing w:before="240"/>
            </w:pPr>
            <w:r w:rsidRPr="00A90BF8">
              <w:t>Stockholm den 2 oktober 2005</w:t>
            </w:r>
          </w:p>
        </w:tc>
        <w:tc>
          <w:tcPr>
            <w:tcW w:w="3047" w:type="dxa"/>
          </w:tcPr>
          <w:p w:rsidR="00053260" w:rsidRPr="00A90BF8" w:rsidRDefault="00053260" w:rsidP="00053260">
            <w:pPr>
              <w:pStyle w:val="Underskrifter"/>
              <w:spacing w:before="240"/>
            </w:pPr>
          </w:p>
        </w:tc>
      </w:tr>
      <w:tr w:rsidR="00053260" w:rsidRPr="00A90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3260" w:rsidRPr="00A90BF8" w:rsidRDefault="00053260" w:rsidP="00053260">
            <w:pPr>
              <w:pStyle w:val="Underskrifter"/>
            </w:pPr>
            <w:r w:rsidRPr="00A90BF8">
              <w:t>Tasso Stafilidis (v)</w:t>
            </w:r>
          </w:p>
        </w:tc>
        <w:tc>
          <w:tcPr>
            <w:tcW w:w="3047" w:type="dxa"/>
          </w:tcPr>
          <w:p w:rsidR="00053260" w:rsidRPr="00A90BF8" w:rsidRDefault="00053260" w:rsidP="00053260">
            <w:pPr>
              <w:pStyle w:val="Underskrifter"/>
            </w:pPr>
          </w:p>
        </w:tc>
      </w:tr>
    </w:tbl>
    <w:p w:rsidR="00E62834" w:rsidRPr="00A90BF8" w:rsidRDefault="00E62834" w:rsidP="00053260">
      <w:pPr>
        <w:pStyle w:val="Normaltindrag"/>
      </w:pPr>
    </w:p>
    <w:sectPr w:rsidR="00E62834" w:rsidRPr="00A90BF8" w:rsidSect="00053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D55" w:rsidRPr="00A90BF8" w:rsidRDefault="00437D55">
      <w:r w:rsidRPr="00A90BF8">
        <w:separator/>
      </w:r>
    </w:p>
  </w:endnote>
  <w:endnote w:type="continuationSeparator" w:id="0">
    <w:p w:rsidR="00437D55" w:rsidRPr="00A90BF8" w:rsidRDefault="00437D55">
      <w:r w:rsidRPr="00A90B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260" w:rsidRPr="00A90BF8" w:rsidRDefault="00A90BF8" w:rsidP="00053260">
    <w:pPr>
      <w:pStyle w:val="Sidfot"/>
    </w:pPr>
    <w:r w:rsidRPr="00A90B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9456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260" w:rsidRDefault="000532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099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3260" w:rsidRDefault="000532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C099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260" w:rsidRPr="00A90BF8" w:rsidRDefault="00A90BF8" w:rsidP="00053260">
    <w:pPr>
      <w:pStyle w:val="Sidfot"/>
    </w:pPr>
    <w:r w:rsidRPr="00A90B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45736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260" w:rsidRDefault="000532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09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3260" w:rsidRDefault="000532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C09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260" w:rsidRPr="00A90BF8" w:rsidRDefault="00A90BF8" w:rsidP="00053260">
    <w:pPr>
      <w:pStyle w:val="Sidfot"/>
    </w:pPr>
    <w:r w:rsidRPr="00A90B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22039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260" w:rsidRDefault="000532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09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3260" w:rsidRDefault="000532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C09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D55" w:rsidRPr="00A90BF8" w:rsidRDefault="00437D55">
      <w:r w:rsidRPr="00A90BF8">
        <w:separator/>
      </w:r>
    </w:p>
  </w:footnote>
  <w:footnote w:type="continuationSeparator" w:id="0">
    <w:p w:rsidR="00437D55" w:rsidRPr="00A90BF8" w:rsidRDefault="00437D55">
      <w:r w:rsidRPr="00A90B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260" w:rsidRPr="00A90BF8" w:rsidRDefault="00A90BF8" w:rsidP="00053260">
    <w:pPr>
      <w:pStyle w:val="Sidhuvud"/>
    </w:pPr>
    <w:r w:rsidRPr="00A90B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79096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260" w:rsidRDefault="000532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099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099D">
                            <w:t>So623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3260" w:rsidRDefault="000532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099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099D">
                      <w:t>So623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260" w:rsidRPr="00A90BF8" w:rsidRDefault="00A90BF8" w:rsidP="00053260">
    <w:pPr>
      <w:pStyle w:val="Sidhuvud"/>
    </w:pPr>
    <w:r w:rsidRPr="00A90B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42436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260" w:rsidRDefault="000532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099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099D">
                            <w:t>So623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3260" w:rsidRDefault="000532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099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099D">
                      <w:t>So623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260" w:rsidRPr="00A90BF8" w:rsidRDefault="00053260">
    <w:pPr>
      <w:pStyle w:val="FSHNormal"/>
      <w:tabs>
        <w:tab w:val="right" w:pos="5840"/>
      </w:tabs>
    </w:pPr>
    <w:r w:rsidRPr="00A90BF8">
      <w:br/>
    </w:r>
    <w:r w:rsidRPr="00A90BF8">
      <w:fldChar w:fldCharType="begin" w:fldLock="1"/>
    </w:r>
    <w:r w:rsidRPr="00A90BF8">
      <w:instrText xml:space="preserve"> DOCPROPERTY</w:instrText>
    </w:r>
    <w:r w:rsidRPr="00A90BF8">
      <w:rPr>
        <w:sz w:val="18"/>
      </w:rPr>
      <w:instrText xml:space="preserve"> "YearUser" *\charformat </w:instrText>
    </w:r>
    <w:r w:rsidRPr="00A90BF8">
      <w:fldChar w:fldCharType="separate"/>
    </w:r>
    <w:r w:rsidR="008C099D" w:rsidRPr="00A90BF8">
      <w:t>2005/06</w:t>
    </w:r>
    <w:r w:rsidRPr="00A90BF8">
      <w:fldChar w:fldCharType="end"/>
    </w:r>
    <w:r w:rsidRPr="00A90BF8">
      <w:t xml:space="preserve"> </w:t>
    </w:r>
    <w:r w:rsidRPr="00A90BF8">
      <w:tab/>
      <w:t xml:space="preserve">mnr: </w:t>
    </w:r>
    <w:r w:rsidRPr="00A90BF8">
      <w:fldChar w:fldCharType="begin" w:fldLock="1"/>
    </w:r>
    <w:r w:rsidRPr="00A90BF8">
      <w:instrText xml:space="preserve"> DOCPROPERTY</w:instrText>
    </w:r>
    <w:r w:rsidRPr="00A90BF8">
      <w:rPr>
        <w:sz w:val="18"/>
      </w:rPr>
      <w:instrText xml:space="preserve"> "Motionsnummer" *\charformat </w:instrText>
    </w:r>
    <w:r w:rsidRPr="00A90BF8">
      <w:fldChar w:fldCharType="separate"/>
    </w:r>
    <w:r w:rsidR="008C099D" w:rsidRPr="00A90BF8">
      <w:t>So623</w:t>
    </w:r>
    <w:r w:rsidRPr="00A90BF8">
      <w:fldChar w:fldCharType="end"/>
    </w:r>
    <w:r w:rsidRPr="00A90BF8">
      <w:br/>
    </w:r>
    <w:r w:rsidRPr="00A90BF8">
      <w:fldChar w:fldCharType="begin" w:fldLock="1"/>
    </w:r>
    <w:r w:rsidRPr="00A90BF8">
      <w:instrText xml:space="preserve"> DOCPROPERTY</w:instrText>
    </w:r>
    <w:r w:rsidRPr="00A90BF8">
      <w:rPr>
        <w:sz w:val="18"/>
      </w:rPr>
      <w:instrText xml:space="preserve"> "Samling" *\charformat </w:instrText>
    </w:r>
    <w:r w:rsidRPr="00A90BF8">
      <w:fldChar w:fldCharType="end"/>
    </w:r>
    <w:r w:rsidRPr="00A90BF8">
      <w:tab/>
      <w:t xml:space="preserve">pnr: </w:t>
    </w:r>
    <w:r w:rsidRPr="00A90BF8">
      <w:fldChar w:fldCharType="begin" w:fldLock="1"/>
    </w:r>
    <w:r w:rsidRPr="00A90BF8">
      <w:instrText xml:space="preserve"> DOCPROPERTY</w:instrText>
    </w:r>
    <w:r w:rsidRPr="00A90BF8">
      <w:rPr>
        <w:sz w:val="18"/>
      </w:rPr>
      <w:instrText xml:space="preserve"> "Partinummer" *\charformat </w:instrText>
    </w:r>
    <w:r w:rsidRPr="00A90BF8">
      <w:fldChar w:fldCharType="separate"/>
    </w:r>
    <w:r w:rsidR="008C099D" w:rsidRPr="00A90BF8">
      <w:t>v891</w:t>
    </w:r>
    <w:r w:rsidRPr="00A90BF8">
      <w:fldChar w:fldCharType="end"/>
    </w:r>
  </w:p>
  <w:p w:rsidR="00053260" w:rsidRPr="00A90BF8" w:rsidRDefault="00053260">
    <w:pPr>
      <w:pStyle w:val="FSHRub1"/>
    </w:pPr>
    <w:r w:rsidRPr="00A90BF8">
      <w:t>Motion till riksdagen</w:t>
    </w:r>
    <w:r w:rsidRPr="00A90BF8">
      <w:br/>
    </w:r>
    <w:r w:rsidRPr="00A90BF8">
      <w:fldChar w:fldCharType="begin" w:fldLock="1"/>
    </w:r>
    <w:r w:rsidRPr="00A90BF8">
      <w:instrText xml:space="preserve"> DOCPROPERTY "YearUser" *\charformat </w:instrText>
    </w:r>
    <w:r w:rsidRPr="00A90BF8">
      <w:fldChar w:fldCharType="separate"/>
    </w:r>
    <w:r w:rsidR="008C099D" w:rsidRPr="00A90BF8">
      <w:t>2005/06</w:t>
    </w:r>
    <w:r w:rsidRPr="00A90BF8">
      <w:fldChar w:fldCharType="end"/>
    </w:r>
    <w:r w:rsidRPr="00A90BF8">
      <w:t>:</w:t>
    </w:r>
    <w:r w:rsidRPr="00A90BF8">
      <w:fldChar w:fldCharType="begin" w:fldLock="1"/>
    </w:r>
    <w:r w:rsidRPr="00A90BF8">
      <w:instrText xml:space="preserve"> DOCPROPERTY "Motionsnummer" *\charformat </w:instrText>
    </w:r>
    <w:r w:rsidRPr="00A90BF8">
      <w:fldChar w:fldCharType="separate"/>
    </w:r>
    <w:r w:rsidR="008C099D" w:rsidRPr="00A90BF8">
      <w:t>So623</w:t>
    </w:r>
    <w:r w:rsidRPr="00A90BF8">
      <w:fldChar w:fldCharType="end"/>
    </w:r>
  </w:p>
  <w:p w:rsidR="00053260" w:rsidRPr="00A90BF8" w:rsidRDefault="00053260">
    <w:pPr>
      <w:pStyle w:val="FSHNormalS5"/>
    </w:pPr>
    <w:r w:rsidRPr="00A90BF8">
      <w:fldChar w:fldCharType="begin" w:fldLock="1"/>
    </w:r>
    <w:r w:rsidRPr="00A90BF8">
      <w:instrText xml:space="preserve"> DOCPROPERTY "MotionarText" *\charformat </w:instrText>
    </w:r>
    <w:r w:rsidRPr="00A90BF8">
      <w:fldChar w:fldCharType="separate"/>
    </w:r>
    <w:r w:rsidR="008C099D" w:rsidRPr="00A90BF8">
      <w:t>av Tasso Stafilidis (v)</w:t>
    </w:r>
    <w:r w:rsidRPr="00A90BF8">
      <w:fldChar w:fldCharType="end"/>
    </w:r>
    <w:r w:rsidRPr="00A90BF8">
      <w:br/>
    </w:r>
    <w:r w:rsidRPr="00A90BF8">
      <w:fldChar w:fldCharType="begin" w:fldLock="1"/>
    </w:r>
    <w:r w:rsidRPr="00A90BF8">
      <w:instrText xml:space="preserve"> DOCPROPERTY "SvarFrasKort" *\charformat </w:instrText>
    </w:r>
    <w:r w:rsidRPr="00A90BF8">
      <w:fldChar w:fldCharType="end"/>
    </w:r>
  </w:p>
  <w:p w:rsidR="00053260" w:rsidRPr="00A90BF8" w:rsidRDefault="00053260">
    <w:pPr>
      <w:pStyle w:val="FSHTitel"/>
    </w:pPr>
    <w:r w:rsidRPr="00A90BF8">
      <w:fldChar w:fldCharType="begin" w:fldLock="1"/>
    </w:r>
    <w:r w:rsidRPr="00A90BF8">
      <w:instrText xml:space="preserve"> DOCPROPERTY</w:instrText>
    </w:r>
    <w:r w:rsidRPr="00A90BF8">
      <w:rPr>
        <w:sz w:val="18"/>
      </w:rPr>
      <w:instrText xml:space="preserve"> "RubrikSvar" *\charformat </w:instrText>
    </w:r>
    <w:r w:rsidRPr="00A90BF8">
      <w:fldChar w:fldCharType="separate"/>
    </w:r>
    <w:r w:rsidR="008C099D" w:rsidRPr="00A90BF8">
      <w:t>Lipodystrofi</w:t>
    </w:r>
    <w:r w:rsidRPr="00A90BF8">
      <w:fldChar w:fldCharType="end"/>
    </w:r>
  </w:p>
  <w:p w:rsidR="00053260" w:rsidRPr="00A90BF8" w:rsidRDefault="00053260" w:rsidP="0005326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AC4BF8"/>
    <w:multiLevelType w:val="hybridMultilevel"/>
    <w:tmpl w:val="6E52C73A"/>
    <w:lvl w:ilvl="0" w:tplc="4F60A1C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8354">
    <w:abstractNumId w:val="14"/>
  </w:num>
  <w:num w:numId="2" w16cid:durableId="1485508052">
    <w:abstractNumId w:val="10"/>
  </w:num>
  <w:num w:numId="3" w16cid:durableId="840851459">
    <w:abstractNumId w:val="11"/>
  </w:num>
  <w:num w:numId="4" w16cid:durableId="451558571">
    <w:abstractNumId w:val="13"/>
  </w:num>
  <w:num w:numId="5" w16cid:durableId="926232491">
    <w:abstractNumId w:val="8"/>
  </w:num>
  <w:num w:numId="6" w16cid:durableId="37558351">
    <w:abstractNumId w:val="3"/>
  </w:num>
  <w:num w:numId="7" w16cid:durableId="891690794">
    <w:abstractNumId w:val="2"/>
  </w:num>
  <w:num w:numId="8" w16cid:durableId="1397435865">
    <w:abstractNumId w:val="1"/>
  </w:num>
  <w:num w:numId="9" w16cid:durableId="537544142">
    <w:abstractNumId w:val="0"/>
  </w:num>
  <w:num w:numId="10" w16cid:durableId="816801363">
    <w:abstractNumId w:val="9"/>
  </w:num>
  <w:num w:numId="11" w16cid:durableId="1301880118">
    <w:abstractNumId w:val="7"/>
  </w:num>
  <w:num w:numId="12" w16cid:durableId="1224291477">
    <w:abstractNumId w:val="6"/>
  </w:num>
  <w:num w:numId="13" w16cid:durableId="1964843763">
    <w:abstractNumId w:val="5"/>
  </w:num>
  <w:num w:numId="14" w16cid:durableId="131143611">
    <w:abstractNumId w:val="4"/>
  </w:num>
  <w:num w:numId="15" w16cid:durableId="88889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2B2FD6"/>
    <w:rsid w:val="00033150"/>
    <w:rsid w:val="0004381F"/>
    <w:rsid w:val="00053260"/>
    <w:rsid w:val="00064BC3"/>
    <w:rsid w:val="00066775"/>
    <w:rsid w:val="00072FB9"/>
    <w:rsid w:val="00100531"/>
    <w:rsid w:val="00122706"/>
    <w:rsid w:val="00201DFB"/>
    <w:rsid w:val="00204A63"/>
    <w:rsid w:val="00212FF1"/>
    <w:rsid w:val="00230193"/>
    <w:rsid w:val="0025068A"/>
    <w:rsid w:val="002818D3"/>
    <w:rsid w:val="002B2FD6"/>
    <w:rsid w:val="002B3D25"/>
    <w:rsid w:val="002D11A8"/>
    <w:rsid w:val="00437D55"/>
    <w:rsid w:val="00445271"/>
    <w:rsid w:val="004A0504"/>
    <w:rsid w:val="004D5B04"/>
    <w:rsid w:val="004E38D9"/>
    <w:rsid w:val="005B145B"/>
    <w:rsid w:val="006A2B19"/>
    <w:rsid w:val="00740D6D"/>
    <w:rsid w:val="00794149"/>
    <w:rsid w:val="007B67A7"/>
    <w:rsid w:val="007C6092"/>
    <w:rsid w:val="008C099D"/>
    <w:rsid w:val="008D519D"/>
    <w:rsid w:val="00A053C6"/>
    <w:rsid w:val="00A73395"/>
    <w:rsid w:val="00A90BF8"/>
    <w:rsid w:val="00B13BF0"/>
    <w:rsid w:val="00B87B1C"/>
    <w:rsid w:val="00C1285C"/>
    <w:rsid w:val="00C27B7D"/>
    <w:rsid w:val="00CF7A43"/>
    <w:rsid w:val="00D1174F"/>
    <w:rsid w:val="00DC6C70"/>
    <w:rsid w:val="00E14E2F"/>
    <w:rsid w:val="00E22893"/>
    <w:rsid w:val="00E360DE"/>
    <w:rsid w:val="00E62834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E9090D-ADF9-40AD-915D-C703F4AB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2B2FD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5326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6283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331</Words>
  <Characters>1908</Characters>
  <Application>Microsoft Office Word</Application>
  <DocSecurity>4</DocSecurity>
  <Lines>40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So623</vt:lpstr>
    </vt:vector>
  </TitlesOfParts>
  <Company>Riksdagen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So623</dc:title>
  <dc:subject>So623</dc:subject>
  <dc:creator>Riksdagen</dc:creator>
  <cp:keywords>Riksdagen</cp:keywords>
  <dc:description/>
  <cp:lastModifiedBy>Lars Brink</cp:lastModifiedBy>
  <cp:revision>2</cp:revision>
  <cp:lastPrinted>2005-12-05T16:10:00Z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df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Lipodystrofi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Lipodystrofi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v891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20052006000000000118000008910069</vt:lpwstr>
  </property>
  <property fmtid="{D5CDD505-2E9C-101B-9397-08002B2CF9AE}" pid="47" name="datum">
    <vt:lpwstr>051002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20052006000000000118000008910069</vt:lpwstr>
  </property>
  <property fmtid="{D5CDD505-2E9C-101B-9397-08002B2CF9AE}" pid="50" name="nummer">
    <vt:lpwstr>623</vt:lpwstr>
  </property>
  <property fmtid="{D5CDD505-2E9C-101B-9397-08002B2CF9AE}" pid="51" name="utskottsbeteckning">
    <vt:lpwstr>So</vt:lpwstr>
  </property>
</Properties>
</file>