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3943AD2" w14:textId="77777777">
      <w:pPr>
        <w:pStyle w:val="Normalutanindragellerluft"/>
      </w:pPr>
      <w:bookmarkStart w:name="_Toc106800475" w:id="0"/>
      <w:bookmarkStart w:name="_Toc106801300" w:id="1"/>
    </w:p>
    <w:p xmlns:w14="http://schemas.microsoft.com/office/word/2010/wordml" w:rsidRPr="009B062B" w:rsidR="00AF30DD" w:rsidP="00442C40" w:rsidRDefault="00442C40" w14:paraId="48A1883E" w14:textId="77777777">
      <w:pPr>
        <w:pStyle w:val="RubrikFrslagTIllRiksdagsbeslut"/>
      </w:pPr>
      <w:sdt>
        <w:sdtPr>
          <w:alias w:val="CC_Boilerplate_4"/>
          <w:tag w:val="CC_Boilerplate_4"/>
          <w:id w:val="-1644581176"/>
          <w:lock w:val="sdtContentLocked"/>
          <w:placeholder>
            <w:docPart w:val="957048A56E564511BAFAB1C7D92246F6"/>
          </w:placeholder>
          <w:text/>
        </w:sdtPr>
        <w:sdtEndPr/>
        <w:sdtContent>
          <w:r w:rsidRPr="009B062B" w:rsidR="00AF30DD">
            <w:t>Förslag till riksdagsbeslut</w:t>
          </w:r>
        </w:sdtContent>
      </w:sdt>
      <w:bookmarkEnd w:id="0"/>
      <w:bookmarkEnd w:id="1"/>
    </w:p>
    <w:sdt>
      <w:sdtPr>
        <w:tag w:val="6c1febb3-6a40-4839-9b93-3818919e1c9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utvidgat skadeståndssystem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18AE04C44543AAA16D8FB613EA5E8C"/>
        </w:placeholder>
        <w:text/>
      </w:sdtPr>
      <w:sdtEndPr/>
      <w:sdtContent>
        <w:p xmlns:w14="http://schemas.microsoft.com/office/word/2010/wordml" w:rsidRPr="009B062B" w:rsidR="006D79C9" w:rsidP="00333E95" w:rsidRDefault="006D79C9" w14:paraId="7DAAE715" w14:textId="77777777">
          <w:pPr>
            <w:pStyle w:val="Rubrik1"/>
          </w:pPr>
          <w:r>
            <w:t>Motivering</w:t>
          </w:r>
        </w:p>
      </w:sdtContent>
    </w:sdt>
    <w:bookmarkEnd w:displacedByCustomXml="prev" w:id="3"/>
    <w:bookmarkEnd w:displacedByCustomXml="prev" w:id="4"/>
    <w:p xmlns:w14="http://schemas.microsoft.com/office/word/2010/wordml" w:rsidR="00536E92" w:rsidP="00536E92" w:rsidRDefault="00536E92" w14:paraId="133055D7" w14:textId="62C8CAB9">
      <w:pPr>
        <w:pStyle w:val="Normalutanindragellerluft"/>
      </w:pPr>
      <w:r>
        <w:t>Dagens rättssystem kombinerar straffrättsliga påföljder med civilrättsliga skadestånd. Straffet riktar sig mot gärningspersonen via staten, medan skadeståndet syftar till att kompensera den drabbade.</w:t>
      </w:r>
    </w:p>
    <w:p xmlns:w14="http://schemas.microsoft.com/office/word/2010/wordml" w:rsidR="00536E92" w:rsidP="00536E92" w:rsidRDefault="00536E92" w14:paraId="4059DDAA" w14:textId="301A5067">
      <w:pPr>
        <w:pStyle w:val="Normalutanindragellerluft"/>
      </w:pPr>
      <w:r>
        <w:tab/>
        <w:t>Men det nuvarande skadeståndssystemet är ofta begränsat – många brott ger inte tillräckligt utrymme för skadestånd eller har svaga regler för förmånstagande kompensation. Det innebär att skadelidande ofta drabbas ekonomiskt och moraliskt utan att få full upprättelse.</w:t>
      </w:r>
    </w:p>
    <w:p xmlns:w14="http://schemas.microsoft.com/office/word/2010/wordml" w:rsidR="00536E92" w:rsidP="00536E92" w:rsidRDefault="00536E92" w14:paraId="5299A450" w14:textId="3D145701">
      <w:pPr>
        <w:pStyle w:val="Normalutanindragellerluft"/>
      </w:pPr>
      <w:r>
        <w:tab/>
        <w:t>Ett mer omfattande skadeståndssystem kan göra att den som orsakar skada bär mer av den fulla kostnaden. Det stärker ansvarstagandet och kan vara ett värdefullt komplement till straffrättsliga insatser.</w:t>
      </w:r>
    </w:p>
    <w:p xmlns:w14="http://schemas.microsoft.com/office/word/2010/wordml" w:rsidR="00536E92" w:rsidP="00536E92" w:rsidRDefault="00536E92" w14:paraId="6B417DEE" w14:textId="2B5ACFB7">
      <w:pPr>
        <w:pStyle w:val="Normalutanindragellerluft"/>
      </w:pPr>
      <w:r>
        <w:tab/>
        <w:t xml:space="preserve">En liberal syn på rättvisa betonar att den som skadar någon annan bör bära kostnaderna som skadan orsakar, inte att samhället eller den drabbade ensam drabbas. Genom att stärka skadeståndssystemet kan vi förbättra upprättelse, minska incitament </w:t>
      </w:r>
      <w:r>
        <w:lastRenderedPageBreak/>
        <w:t>för skadlig verksamhet och ge den drabbade verklig kompensation. Skadestånd ska inte ersätta andra straff, men det bör få större roll där det är rimligt och möjligt.</w:t>
      </w:r>
    </w:p>
    <w:p xmlns:w14="http://schemas.microsoft.com/office/word/2010/wordml" w:rsidR="00536E92" w:rsidP="00536E92" w:rsidRDefault="00536E92" w14:paraId="4A8910BE" w14:textId="6DC74D5A">
      <w:pPr>
        <w:pStyle w:val="Normalutanindragellerluft"/>
      </w:pPr>
      <w:r>
        <w:tab/>
        <w:t>Ett kraftigt utvidgat skadeståndssystemet som fullt ut kompenserar brottsoffrets skador – inklusive vilka brott som ska omfattas, vilka skador som ska kunna ersättas och i vilka nivåer bör införas.</w:t>
      </w:r>
    </w:p>
    <w:p xmlns:w14="http://schemas.microsoft.com/office/word/2010/wordml" w:rsidRPr="00422B9E" w:rsidR="00422B9E" w:rsidP="00536E92" w:rsidRDefault="00536E92" w14:paraId="206FFA0E" w14:textId="3070DFF2">
      <w:pPr>
        <w:pStyle w:val="Normalutanindragellerluft"/>
      </w:pPr>
      <w:r>
        <w:tab/>
        <w:t>Möjligheten att införa strikt ansvar (objektivt ansvar) för särskilt farlig verksamhet, där skadevållare kan bli skadeståndsskyldiga även utan vårdslöshet, bör utredas.</w:t>
      </w:r>
    </w:p>
    <w:p xmlns:w14="http://schemas.microsoft.com/office/word/2010/wordml" w:rsidR="00BB6339" w:rsidP="008E0FE2" w:rsidRDefault="00BB6339" w14:paraId="02D8B472" w14:textId="77777777">
      <w:pPr>
        <w:pStyle w:val="Normalutanindragellerluft"/>
      </w:pPr>
    </w:p>
    <w:sdt>
      <w:sdtPr>
        <w:rPr>
          <w:i/>
          <w:noProof/>
        </w:rPr>
        <w:alias w:val="CC_Underskrifter"/>
        <w:tag w:val="CC_Underskrifter"/>
        <w:id w:val="583496634"/>
        <w:lock w:val="sdtContentLocked"/>
        <w:placeholder>
          <w:docPart w:val="938E067F31C44F899F60C8F1712388EE"/>
        </w:placeholder>
      </w:sdtPr>
      <w:sdtEndPr/>
      <w:sdtContent>
        <w:p xmlns:w14="http://schemas.microsoft.com/office/word/2010/wordml" w:rsidR="00442C40" w:rsidP="00442C40" w:rsidRDefault="00442C40" w14:paraId="27A9E4A5" w14:textId="77777777">
          <w:pPr/>
          <w:r/>
        </w:p>
        <w:p xmlns:w14="http://schemas.microsoft.com/office/word/2010/wordml" w:rsidR="00442C40" w:rsidP="00442C40" w:rsidRDefault="00442C40" w14:paraId="189F5CC3" w14:textId="173EB24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4BA2403" w14:textId="34B6707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8564E" w14:textId="77777777" w:rsidR="00536E92" w:rsidRDefault="00536E92" w:rsidP="000C1CAD">
      <w:pPr>
        <w:spacing w:line="240" w:lineRule="auto"/>
      </w:pPr>
      <w:r>
        <w:separator/>
      </w:r>
    </w:p>
  </w:endnote>
  <w:endnote w:type="continuationSeparator" w:id="0">
    <w:p w14:paraId="642352F9" w14:textId="77777777" w:rsidR="00536E92" w:rsidRDefault="00536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3080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101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65981" w14:textId="69F0D5C1" w:rsidR="00262EA3" w:rsidRPr="00442C40" w:rsidRDefault="00262EA3" w:rsidP="00442C4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1D24E" w14:textId="77777777" w:rsidR="00536E92" w:rsidRDefault="00536E92" w:rsidP="000C1CAD">
      <w:pPr>
        <w:spacing w:line="240" w:lineRule="auto"/>
      </w:pPr>
      <w:r>
        <w:separator/>
      </w:r>
    </w:p>
  </w:footnote>
  <w:footnote w:type="continuationSeparator" w:id="0">
    <w:p w14:paraId="6CCEDFA8" w14:textId="77777777" w:rsidR="00536E92" w:rsidRDefault="00536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46D64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57D43B" wp14:anchorId="08C107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C107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42C40" w14:paraId="7B3F437B" w14:textId="766B5056">
                    <w:pPr>
                      <w:jc w:val="right"/>
                    </w:pPr>
                    <w:sdt>
                      <w:sdtPr>
                        <w:alias w:val="CC_Noformat_Partikod"/>
                        <w:tag w:val="CC_Noformat_Partikod"/>
                        <w:id w:val="-53464382"/>
                        <w:placeholder>
                          <w:docPart w:val="47CA43D60A454419B7DBD42CCBBA6536"/>
                        </w:placeholder>
                        <w:text/>
                      </w:sdtPr>
                      <w:sdtEndPr/>
                      <w:sdtContent>
                        <w:r w:rsidR="00536E92">
                          <w:t>L</w:t>
                        </w:r>
                      </w:sdtContent>
                    </w:sdt>
                    <w:sdt>
                      <w:sdtPr>
                        <w:alias w:val="CC_Noformat_Partinummer"/>
                        <w:tag w:val="CC_Noformat_Partinummer"/>
                        <w:id w:val="-1709555926"/>
                        <w:placeholder>
                          <w:docPart w:val="0934D54721D74953B1C72D3159108C8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3AC0FB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1514209" w14:textId="77777777">
    <w:pPr>
      <w:jc w:val="right"/>
    </w:pPr>
  </w:p>
  <w:p w:rsidR="00262EA3" w:rsidP="00776B74" w:rsidRDefault="00262EA3" w14:paraId="755F171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42C40" w14:paraId="5C7C82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85C764" wp14:anchorId="7475C14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42C40" w14:paraId="2FA9ED50" w14:textId="2CFF8B6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36E9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42C40" w14:paraId="2501DA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42C40" w14:paraId="53272793" w14:textId="732D310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:3138</w:t>
        </w:r>
      </w:sdtContent>
    </w:sdt>
  </w:p>
  <w:p w:rsidR="00262EA3" w:rsidP="00E03A3D" w:rsidRDefault="00442C40" w14:paraId="20262784" w14:textId="417E683C">
    <w:pPr>
      <w:pStyle w:val="Motionr"/>
    </w:pPr>
    <w:sdt>
      <w:sdtPr>
        <w:alias w:val="CC_Noformat_Avtext"/>
        <w:tag w:val="CC_Noformat_Avtext"/>
        <w:id w:val="-2020768203"/>
        <w:lock w:val="sdtContentLocked"/>
        <w:placeholder>
          <w:docPart w:val="47CA43D60A454419B7DBD42CCBBA6536"/>
        </w:placeholder>
        <w15:appearance w15:val="hidden"/>
        <w:text/>
      </w:sdtPr>
      <w:sdtEndPr/>
      <w:sdtContent>
        <w:r>
          <w:t>av Joar Forssell (L)</w:t>
        </w:r>
      </w:sdtContent>
    </w:sdt>
  </w:p>
  <w:sdt>
    <w:sdtPr>
      <w:alias w:val="CC_Noformat_Rubtext"/>
      <w:tag w:val="CC_Noformat_Rubtext"/>
      <w:id w:val="-218060500"/>
      <w:lock w:val="sdtContentLocked"/>
      <w:placeholder>
        <w:docPart w:val="0934D54721D74953B1C72D3159108C89"/>
      </w:placeholder>
      <w:text/>
    </w:sdtPr>
    <w:sdtEndPr/>
    <w:sdtContent>
      <w:p w:rsidR="00262EA3" w:rsidP="00283E0F" w:rsidRDefault="00536E92" w14:paraId="72C6C91E" w14:textId="773ACD04">
        <w:pPr>
          <w:pStyle w:val="FSHRub2"/>
        </w:pPr>
        <w:r>
          <w:t>Ett utvidgat skadeståndssystem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4F1E7FC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6E9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AB"/>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C4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6E92"/>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1235"/>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3F49"/>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3D7FECE"/>
  <w15:chartTrackingRefBased/>
  <w15:docId w15:val="{87874DA6-A484-4D87-A1A8-7FDE60282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5595411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7048A56E564511BAFAB1C7D92246F6"/>
        <w:category>
          <w:name w:val="Allmänt"/>
          <w:gallery w:val="placeholder"/>
        </w:category>
        <w:types>
          <w:type w:val="bbPlcHdr"/>
        </w:types>
        <w:behaviors>
          <w:behavior w:val="content"/>
        </w:behaviors>
        <w:guid w:val="{37DE0F73-0345-493B-9895-BAA075318B7E}"/>
      </w:docPartPr>
      <w:docPartBody>
        <w:p w:rsidR="007E3E3C" w:rsidRDefault="007E3E3C">
          <w:pPr>
            <w:pStyle w:val="957048A56E564511BAFAB1C7D92246F6"/>
          </w:pPr>
          <w:r w:rsidRPr="005A0A93">
            <w:rPr>
              <w:rStyle w:val="Platshllartext"/>
            </w:rPr>
            <w:t>Förslag till riksdagsbeslut</w:t>
          </w:r>
        </w:p>
      </w:docPartBody>
    </w:docPart>
    <w:docPart>
      <w:docPartPr>
        <w:name w:val="C8D7A04D3C714078A318BEE0CDF26C6B"/>
        <w:category>
          <w:name w:val="Allmänt"/>
          <w:gallery w:val="placeholder"/>
        </w:category>
        <w:types>
          <w:type w:val="bbPlcHdr"/>
        </w:types>
        <w:behaviors>
          <w:behavior w:val="content"/>
        </w:behaviors>
        <w:guid w:val="{86288BF4-1855-4493-847D-A7331A7E9310}"/>
      </w:docPartPr>
      <w:docPartBody>
        <w:p w:rsidR="007E3E3C" w:rsidRDefault="007E3E3C">
          <w:pPr>
            <w:pStyle w:val="C8D7A04D3C714078A318BEE0CDF26C6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18AE04C44543AAA16D8FB613EA5E8C"/>
        <w:category>
          <w:name w:val="Allmänt"/>
          <w:gallery w:val="placeholder"/>
        </w:category>
        <w:types>
          <w:type w:val="bbPlcHdr"/>
        </w:types>
        <w:behaviors>
          <w:behavior w:val="content"/>
        </w:behaviors>
        <w:guid w:val="{EC51F797-DBF2-42EE-A3A4-1808D490D853}"/>
      </w:docPartPr>
      <w:docPartBody>
        <w:p w:rsidR="007E3E3C" w:rsidRDefault="007E3E3C">
          <w:pPr>
            <w:pStyle w:val="7B18AE04C44543AAA16D8FB613EA5E8C"/>
          </w:pPr>
          <w:r w:rsidRPr="005A0A93">
            <w:rPr>
              <w:rStyle w:val="Platshllartext"/>
            </w:rPr>
            <w:t>Motivering</w:t>
          </w:r>
        </w:p>
      </w:docPartBody>
    </w:docPart>
    <w:docPart>
      <w:docPartPr>
        <w:name w:val="938E067F31C44F899F60C8F1712388EE"/>
        <w:category>
          <w:name w:val="Allmänt"/>
          <w:gallery w:val="placeholder"/>
        </w:category>
        <w:types>
          <w:type w:val="bbPlcHdr"/>
        </w:types>
        <w:behaviors>
          <w:behavior w:val="content"/>
        </w:behaviors>
        <w:guid w:val="{5AF3D325-4460-4851-9DB0-B70D9DF6C017}"/>
      </w:docPartPr>
      <w:docPartBody>
        <w:p w:rsidR="007E3E3C" w:rsidRDefault="007E3E3C">
          <w:pPr>
            <w:pStyle w:val="938E067F31C44F899F60C8F1712388EE"/>
          </w:pPr>
          <w:r w:rsidRPr="009B077E">
            <w:rPr>
              <w:rStyle w:val="Platshllartext"/>
            </w:rPr>
            <w:t>Namn på motionärer infogas/tas bort via panelen.</w:t>
          </w:r>
        </w:p>
      </w:docPartBody>
    </w:docPart>
    <w:docPart>
      <w:docPartPr>
        <w:name w:val="47CA43D60A454419B7DBD42CCBBA6536"/>
        <w:category>
          <w:name w:val="Allmänt"/>
          <w:gallery w:val="placeholder"/>
        </w:category>
        <w:types>
          <w:type w:val="bbPlcHdr"/>
        </w:types>
        <w:behaviors>
          <w:behavior w:val="content"/>
        </w:behaviors>
        <w:guid w:val="{E916415F-B562-48E6-B0A8-6C2D93059C23}"/>
      </w:docPartPr>
      <w:docPartBody>
        <w:p w:rsidR="007E3E3C" w:rsidRDefault="007E3E3C">
          <w:pPr>
            <w:pStyle w:val="47CA43D60A454419B7DBD42CCBBA6536"/>
          </w:pPr>
          <w:r>
            <w:rPr>
              <w:rStyle w:val="Platshllartext"/>
            </w:rPr>
            <w:t xml:space="preserve"> </w:t>
          </w:r>
        </w:p>
      </w:docPartBody>
    </w:docPart>
    <w:docPart>
      <w:docPartPr>
        <w:name w:val="0934D54721D74953B1C72D3159108C89"/>
        <w:category>
          <w:name w:val="Allmänt"/>
          <w:gallery w:val="placeholder"/>
        </w:category>
        <w:types>
          <w:type w:val="bbPlcHdr"/>
        </w:types>
        <w:behaviors>
          <w:behavior w:val="content"/>
        </w:behaviors>
        <w:guid w:val="{8AFA6B07-7B0E-4BC8-8037-47964554345E}"/>
      </w:docPartPr>
      <w:docPartBody>
        <w:p w:rsidR="007E3E3C" w:rsidRDefault="007E3E3C">
          <w:pPr>
            <w:pStyle w:val="0934D54721D74953B1C72D3159108C8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3C"/>
    <w:rsid w:val="007E3E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57048A56E564511BAFAB1C7D92246F6">
    <w:name w:val="957048A56E564511BAFAB1C7D92246F6"/>
  </w:style>
  <w:style w:type="paragraph" w:customStyle="1" w:styleId="C8D7A04D3C714078A318BEE0CDF26C6B">
    <w:name w:val="C8D7A04D3C714078A318BEE0CDF26C6B"/>
  </w:style>
  <w:style w:type="paragraph" w:customStyle="1" w:styleId="7B18AE04C44543AAA16D8FB613EA5E8C">
    <w:name w:val="7B18AE04C44543AAA16D8FB613EA5E8C"/>
  </w:style>
  <w:style w:type="paragraph" w:customStyle="1" w:styleId="938E067F31C44F899F60C8F1712388EE">
    <w:name w:val="938E067F31C44F899F60C8F1712388EE"/>
  </w:style>
  <w:style w:type="paragraph" w:customStyle="1" w:styleId="47CA43D60A454419B7DBD42CCBBA6536">
    <w:name w:val="47CA43D60A454419B7DBD42CCBBA6536"/>
  </w:style>
  <w:style w:type="paragraph" w:customStyle="1" w:styleId="0934D54721D74953B1C72D3159108C89">
    <w:name w:val="0934D54721D74953B1C72D3159108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297B44E6-261F-49C5-B45D-BE49E12EB4FC}"/>
</file>

<file path=customXml/itemProps3.xml><?xml version="1.0" encoding="utf-8"?>
<ds:datastoreItem xmlns:ds="http://schemas.openxmlformats.org/officeDocument/2006/customXml" ds:itemID="{5D727E1F-AFBE-47E6-805C-CDA65C83B4C7}"/>
</file>

<file path=customXml/itemProps4.xml><?xml version="1.0" encoding="utf-8"?>
<ds:datastoreItem xmlns:ds="http://schemas.openxmlformats.org/officeDocument/2006/customXml" ds:itemID="{B40E33A6-D698-46E3-8ED4-3E87EC72FFAA}"/>
</file>

<file path=docProps/app.xml><?xml version="1.0" encoding="utf-8"?>
<Properties xmlns="http://schemas.openxmlformats.org/officeDocument/2006/extended-properties" xmlns:vt="http://schemas.openxmlformats.org/officeDocument/2006/docPropsVTypes">
  <Template>Normal</Template>
  <TotalTime>5</TotalTime>
  <Pages>2</Pages>
  <Words>228</Words>
  <Characters>1415</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