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241E612D7B4DB8998F81972EEB3695"/>
        </w:placeholder>
        <w:text/>
      </w:sdtPr>
      <w:sdtEndPr/>
      <w:sdtContent>
        <w:p w:rsidRPr="009B062B" w:rsidR="00AF30DD" w:rsidP="00DA28CE" w:rsidRDefault="00AF30DD" w14:paraId="2D86AD02" w14:textId="77777777">
          <w:pPr>
            <w:pStyle w:val="Rubrik1"/>
            <w:spacing w:after="300"/>
          </w:pPr>
          <w:r w:rsidRPr="009B062B">
            <w:t>Förslag till riksdagsbeslut</w:t>
          </w:r>
        </w:p>
      </w:sdtContent>
    </w:sdt>
    <w:sdt>
      <w:sdtPr>
        <w:alias w:val="Yrkande 1"/>
        <w:tag w:val="f4104c01-1323-496e-87e7-a2909ca9a584"/>
        <w:id w:val="-561186701"/>
        <w:lock w:val="sdtLocked"/>
      </w:sdtPr>
      <w:sdtEndPr/>
      <w:sdtContent>
        <w:p w:rsidR="001A732E" w:rsidRDefault="00660F14" w14:paraId="2D86AD03" w14:textId="2A898ED6">
          <w:pPr>
            <w:pStyle w:val="Frslagstext"/>
            <w:numPr>
              <w:ilvl w:val="0"/>
              <w:numId w:val="0"/>
            </w:numPr>
          </w:pPr>
          <w:r>
            <w:t>Riksdagen anvisar anslagen för 2019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269AA9D2B0A478D845C9EA1FC5F5562"/>
        </w:placeholder>
        <w:text/>
      </w:sdtPr>
      <w:sdtEndPr/>
      <w:sdtContent>
        <w:p w:rsidRPr="00BD4187" w:rsidR="006D79C9" w:rsidP="00333E95" w:rsidRDefault="006D79C9" w14:paraId="2D86AD04" w14:textId="77777777">
          <w:pPr>
            <w:pStyle w:val="Rubrik1"/>
          </w:pPr>
          <w:r>
            <w:t>Motivering</w:t>
          </w:r>
        </w:p>
      </w:sdtContent>
    </w:sdt>
    <w:p w:rsidRPr="00BD4187" w:rsidR="001B4DAE" w:rsidP="001D0B24" w:rsidRDefault="001B4DAE" w14:paraId="2D86AD05" w14:textId="77777777">
      <w:pPr>
        <w:pStyle w:val="Normalutanindragellerluft"/>
      </w:pPr>
      <w:r w:rsidRPr="00BD4187">
        <w:t>U</w:t>
      </w:r>
      <w:r w:rsidRPr="00BD4187" w:rsidR="00BA2A9F">
        <w:t>tbildning och forskning</w:t>
      </w:r>
      <w:r w:rsidRPr="00BD4187">
        <w:t xml:space="preserve"> </w:t>
      </w:r>
      <w:r w:rsidRPr="00BD4187" w:rsidR="00BA2A9F">
        <w:t>utgör några</w:t>
      </w:r>
      <w:r w:rsidRPr="00BD4187">
        <w:t xml:space="preserve"> av de viktigaste områdena för att bibehålla och utveckla vårt samhälle. Oavsett om det gäller ekonomi, företagande</w:t>
      </w:r>
      <w:r w:rsidRPr="00BD4187" w:rsidR="00BA2A9F">
        <w:t xml:space="preserve">, </w:t>
      </w:r>
      <w:r w:rsidRPr="00BD4187">
        <w:t xml:space="preserve">förvaltning </w:t>
      </w:r>
      <w:r w:rsidRPr="00BD4187" w:rsidR="00BA2A9F">
        <w:t xml:space="preserve">eller utveckling </w:t>
      </w:r>
      <w:r w:rsidRPr="00BD4187">
        <w:t xml:space="preserve">är det beroende av ett välutvecklat och stabilt utbildningssystem. </w:t>
      </w:r>
    </w:p>
    <w:p w:rsidRPr="00040B02" w:rsidR="001D0B24" w:rsidP="00040B02" w:rsidRDefault="001D0B24" w14:paraId="2D86AD07" w14:textId="07F101DD">
      <w:r w:rsidRPr="00040B02">
        <w:t xml:space="preserve">I förskolan läggs grunden för </w:t>
      </w:r>
      <w:r w:rsidRPr="00040B02" w:rsidR="00823EDF">
        <w:t>våra barns</w:t>
      </w:r>
      <w:r w:rsidRPr="00040B02">
        <w:t xml:space="preserve"> </w:t>
      </w:r>
      <w:r w:rsidRPr="00040B02" w:rsidR="003910AB">
        <w:t xml:space="preserve">framtid. Verksamheten är således </w:t>
      </w:r>
      <w:r w:rsidRPr="00040B02">
        <w:t>viktig och vi</w:t>
      </w:r>
      <w:r w:rsidRPr="00040B02" w:rsidR="003910AB">
        <w:t xml:space="preserve">stelse i förskolan ska </w:t>
      </w:r>
      <w:r w:rsidRPr="00040B02">
        <w:t xml:space="preserve">innebära bästa </w:t>
      </w:r>
      <w:r w:rsidRPr="00040B02" w:rsidR="003910AB">
        <w:t>tänkbara omsorg, trygghet, stimulans</w:t>
      </w:r>
      <w:r w:rsidRPr="00040B02">
        <w:t xml:space="preserve"> för utveckling och l</w:t>
      </w:r>
      <w:r w:rsidRPr="00040B02" w:rsidR="00001D61">
        <w:t>ärande samt</w:t>
      </w:r>
      <w:r w:rsidRPr="00040B02" w:rsidR="003910AB">
        <w:t xml:space="preserve"> en god arbetsmiljö </w:t>
      </w:r>
      <w:r w:rsidRPr="00040B02">
        <w:t xml:space="preserve">för barn och personal. </w:t>
      </w:r>
    </w:p>
    <w:p w:rsidRPr="00040B02" w:rsidR="001D0B24" w:rsidP="00040B02" w:rsidRDefault="001D0B24" w14:paraId="2D86AD09" w14:textId="0B9CADE5">
      <w:r w:rsidRPr="00040B02">
        <w:t>Grundskolan utgör en v</w:t>
      </w:r>
      <w:r w:rsidRPr="00040B02" w:rsidR="003910AB">
        <w:t>iktig bas för såväl elever som</w:t>
      </w:r>
      <w:r w:rsidRPr="00040B02">
        <w:t xml:space="preserve"> för samhället</w:t>
      </w:r>
      <w:r w:rsidRPr="00040B02" w:rsidR="003910AB">
        <w:t xml:space="preserve"> i stort där barn och ungdomar växer</w:t>
      </w:r>
      <w:r w:rsidRPr="00040B02">
        <w:t xml:space="preserve">, utvecklas </w:t>
      </w:r>
      <w:r w:rsidRPr="00040B02" w:rsidR="003910AB">
        <w:t>samt inhämtar nödvändiga kunskaper</w:t>
      </w:r>
      <w:r w:rsidRPr="00040B02">
        <w:t xml:space="preserve"> för </w:t>
      </w:r>
      <w:r w:rsidRPr="00040B02" w:rsidR="00823EDF">
        <w:t>ett fortsatt l</w:t>
      </w:r>
      <w:r w:rsidRPr="00040B02" w:rsidR="007A1481">
        <w:t xml:space="preserve">iv i </w:t>
      </w:r>
      <w:r w:rsidRPr="00040B02" w:rsidR="003910AB">
        <w:t xml:space="preserve">samhället och </w:t>
      </w:r>
      <w:r w:rsidRPr="00040B02" w:rsidR="007A1481">
        <w:t xml:space="preserve">för </w:t>
      </w:r>
      <w:r w:rsidRPr="00040B02">
        <w:t>fortsatta</w:t>
      </w:r>
      <w:r w:rsidRPr="00040B02" w:rsidR="003910AB">
        <w:t xml:space="preserve"> studier. I</w:t>
      </w:r>
      <w:r w:rsidRPr="00040B02">
        <w:t xml:space="preserve"> skolan </w:t>
      </w:r>
      <w:r w:rsidRPr="00040B02" w:rsidR="003910AB">
        <w:t xml:space="preserve">finns idag </w:t>
      </w:r>
      <w:r w:rsidRPr="00040B02" w:rsidR="007A1481">
        <w:t xml:space="preserve">en problematik där </w:t>
      </w:r>
      <w:r w:rsidRPr="00040B02">
        <w:t xml:space="preserve">många </w:t>
      </w:r>
      <w:r w:rsidRPr="00040B02" w:rsidR="007A1481">
        <w:t>elever</w:t>
      </w:r>
      <w:r w:rsidRPr="00040B02" w:rsidR="001B4DAE">
        <w:t xml:space="preserve">s </w:t>
      </w:r>
      <w:r w:rsidRPr="00040B02">
        <w:t xml:space="preserve">mål och resultat, välmående, arbetsmiljö och lärares situation försämrats i hög grad </w:t>
      </w:r>
      <w:r w:rsidRPr="00040B02" w:rsidR="007A1481">
        <w:t xml:space="preserve">under </w:t>
      </w:r>
      <w:r w:rsidRPr="00040B02">
        <w:t>senare år. De senast publicerade PISA-resultaten</w:t>
      </w:r>
      <w:r w:rsidRPr="00040B02" w:rsidR="007A1481">
        <w:t xml:space="preserve"> signalerar</w:t>
      </w:r>
      <w:r w:rsidRPr="00040B02">
        <w:t xml:space="preserve"> </w:t>
      </w:r>
      <w:r w:rsidRPr="00040B02" w:rsidR="007A1481">
        <w:t>en vag uppgång, men nivån visar</w:t>
      </w:r>
      <w:r w:rsidRPr="00040B02">
        <w:t xml:space="preserve"> </w:t>
      </w:r>
      <w:r w:rsidRPr="00040B02" w:rsidR="007A1481">
        <w:t>trots detta</w:t>
      </w:r>
      <w:r w:rsidRPr="00040B02">
        <w:t xml:space="preserve"> </w:t>
      </w:r>
      <w:r w:rsidRPr="00040B02" w:rsidR="007A1481">
        <w:t xml:space="preserve">ett mycket svagt resultat i förhållande till </w:t>
      </w:r>
      <w:r w:rsidRPr="00040B02">
        <w:t xml:space="preserve">svenska elevers resultat </w:t>
      </w:r>
      <w:r w:rsidRPr="00040B02" w:rsidR="007A1481">
        <w:t xml:space="preserve">i </w:t>
      </w:r>
      <w:r w:rsidRPr="00040B02" w:rsidR="006238B1">
        <w:t xml:space="preserve">andra </w:t>
      </w:r>
      <w:r w:rsidRPr="00040B02">
        <w:t xml:space="preserve">tidigare </w:t>
      </w:r>
      <w:r w:rsidRPr="00040B02" w:rsidR="007A1481">
        <w:t xml:space="preserve">studier </w:t>
      </w:r>
      <w:r w:rsidRPr="00040B02">
        <w:t xml:space="preserve">och i </w:t>
      </w:r>
      <w:r w:rsidRPr="00040B02" w:rsidR="007A1481">
        <w:t>jämförelse med elever i jämförbara</w:t>
      </w:r>
      <w:r w:rsidRPr="00040B02">
        <w:t xml:space="preserve"> </w:t>
      </w:r>
      <w:r w:rsidRPr="00040B02" w:rsidR="007A1481">
        <w:t xml:space="preserve">länder. Välmående, skolmiljö samt arbetsmiljö har enligt </w:t>
      </w:r>
      <w:r w:rsidRPr="00040B02">
        <w:t>larm från ele</w:t>
      </w:r>
      <w:r w:rsidRPr="00040B02" w:rsidR="007A1481">
        <w:t>ver, föräldrar,</w:t>
      </w:r>
      <w:r w:rsidRPr="00040B02" w:rsidR="00657EBD">
        <w:t xml:space="preserve"> lärare </w:t>
      </w:r>
      <w:r w:rsidRPr="00040B02" w:rsidR="007A1481">
        <w:t>samt i ett stort antal undersökningar</w:t>
      </w:r>
      <w:r w:rsidRPr="00040B02">
        <w:t xml:space="preserve"> försämrats</w:t>
      </w:r>
      <w:r w:rsidRPr="00040B02" w:rsidR="006238B1">
        <w:t>,</w:t>
      </w:r>
      <w:r w:rsidRPr="00040B02">
        <w:t xml:space="preserve"> vilket är </w:t>
      </w:r>
      <w:r w:rsidRPr="00040B02" w:rsidR="00823EDF">
        <w:t xml:space="preserve">direkt </w:t>
      </w:r>
      <w:r w:rsidRPr="00040B02">
        <w:t>alarm</w:t>
      </w:r>
      <w:r w:rsidRPr="00040B02" w:rsidR="007A1481">
        <w:t>erande. Vidare behöver</w:t>
      </w:r>
      <w:r w:rsidRPr="00040B02">
        <w:t xml:space="preserve"> lärares arbetsmi</w:t>
      </w:r>
      <w:r w:rsidRPr="00040B02" w:rsidR="007A1481">
        <w:t xml:space="preserve">ljö och arbetssituation </w:t>
      </w:r>
      <w:r w:rsidRPr="00040B02" w:rsidR="00823EDF">
        <w:lastRenderedPageBreak/>
        <w:t xml:space="preserve">kraftigt </w:t>
      </w:r>
      <w:r w:rsidRPr="00040B02">
        <w:t xml:space="preserve">förbättras. En tidigare i hög utsträckning oreglerad invandringspolitik har medfört negativa konsekvenser inom </w:t>
      </w:r>
      <w:r w:rsidRPr="00040B02" w:rsidR="00823EDF">
        <w:t xml:space="preserve">den svenska </w:t>
      </w:r>
      <w:r w:rsidRPr="00040B02">
        <w:t xml:space="preserve">skolan. Det gäller </w:t>
      </w:r>
      <w:r w:rsidRPr="00040B02" w:rsidR="007A1481">
        <w:t xml:space="preserve">såväl </w:t>
      </w:r>
      <w:r w:rsidRPr="00040B02">
        <w:t>brister i möjligheter för invandrade elever att nå mål och goda resultat på grun</w:t>
      </w:r>
      <w:r w:rsidRPr="00040B02" w:rsidR="007A1481">
        <w:t xml:space="preserve">d </w:t>
      </w:r>
      <w:r w:rsidRPr="00040B02" w:rsidR="00657EBD">
        <w:t>av brister i svenska språket,</w:t>
      </w:r>
      <w:r w:rsidRPr="00040B02" w:rsidR="007A1481">
        <w:t xml:space="preserve"> </w:t>
      </w:r>
      <w:r w:rsidRPr="00040B02">
        <w:t>brister i grundläggande kunska</w:t>
      </w:r>
      <w:r w:rsidRPr="00040B02" w:rsidR="007A1481">
        <w:t>per om det svenska samhället samt</w:t>
      </w:r>
      <w:r w:rsidRPr="00040B02">
        <w:t xml:space="preserve"> i många fall </w:t>
      </w:r>
      <w:r w:rsidRPr="00040B02" w:rsidR="007A1481">
        <w:t xml:space="preserve">även </w:t>
      </w:r>
      <w:r w:rsidRPr="00040B02">
        <w:t>brister i grundläggande kunskaper i skol</w:t>
      </w:r>
      <w:r w:rsidR="00432216">
        <w:softHyphen/>
      </w:r>
      <w:r w:rsidRPr="00040B02">
        <w:t>ämn</w:t>
      </w:r>
      <w:r w:rsidRPr="00040B02" w:rsidR="00657EBD">
        <w:t>ena. Svenska</w:t>
      </w:r>
      <w:r w:rsidRPr="00040B02">
        <w:t xml:space="preserve"> elever som tidigare följt den svenska utbildningsväg</w:t>
      </w:r>
      <w:r w:rsidRPr="00040B02" w:rsidR="007A1481">
        <w:t xml:space="preserve">en </w:t>
      </w:r>
      <w:r w:rsidRPr="00040B02">
        <w:t xml:space="preserve">får </w:t>
      </w:r>
      <w:r w:rsidRPr="00040B02" w:rsidR="007A1481">
        <w:t xml:space="preserve">således inte </w:t>
      </w:r>
      <w:r w:rsidRPr="00040B02">
        <w:t xml:space="preserve">det stöd eller utbildning de behöver. </w:t>
      </w:r>
      <w:r w:rsidRPr="00040B02" w:rsidR="00B82A3D">
        <w:t>Ytterli</w:t>
      </w:r>
      <w:r w:rsidRPr="00040B02" w:rsidR="00657EBD">
        <w:t>gare negativa konsekvenser som visat sig de senaste decennierna är</w:t>
      </w:r>
      <w:r w:rsidRPr="00040B02" w:rsidR="00823EDF">
        <w:t xml:space="preserve"> </w:t>
      </w:r>
      <w:r w:rsidRPr="00040B02">
        <w:t>växande klasser, stökig arbetsmiljö</w:t>
      </w:r>
      <w:r w:rsidRPr="00040B02" w:rsidR="006238B1">
        <w:t xml:space="preserve"> och</w:t>
      </w:r>
      <w:r w:rsidRPr="00040B02" w:rsidR="00657EBD">
        <w:t xml:space="preserve"> bristande studiero</w:t>
      </w:r>
      <w:r w:rsidRPr="00040B02">
        <w:t xml:space="preserve">. </w:t>
      </w:r>
      <w:r w:rsidRPr="00040B02" w:rsidR="00B82A3D">
        <w:t>Flertalet åtgärder</w:t>
      </w:r>
      <w:r w:rsidRPr="00040B02">
        <w:t xml:space="preserve"> behöver </w:t>
      </w:r>
      <w:r w:rsidRPr="00040B02" w:rsidR="00B82A3D">
        <w:t>genomföras</w:t>
      </w:r>
      <w:r w:rsidRPr="00040B02">
        <w:t xml:space="preserve"> </w:t>
      </w:r>
      <w:r w:rsidRPr="00040B02" w:rsidR="00B82A3D">
        <w:t>avseende förbättringar i svensk grundskola</w:t>
      </w:r>
      <w:r w:rsidRPr="00040B02">
        <w:t>.</w:t>
      </w:r>
    </w:p>
    <w:p w:rsidRPr="00040B02" w:rsidR="001D0B24" w:rsidP="00040B02" w:rsidRDefault="001D0B24" w14:paraId="2D86AD0B" w14:textId="77777777">
      <w:r w:rsidRPr="00040B02">
        <w:t>I gymnasiet</w:t>
      </w:r>
      <w:r w:rsidRPr="00040B02" w:rsidR="00657EBD">
        <w:t xml:space="preserve"> fördjupar eleverna de kunskaper de förvärvat i grundskolan. D</w:t>
      </w:r>
      <w:r w:rsidRPr="00040B02" w:rsidR="00C94EE0">
        <w:t>en enskilde eleven</w:t>
      </w:r>
      <w:r w:rsidRPr="00040B02">
        <w:t xml:space="preserve"> </w:t>
      </w:r>
      <w:r w:rsidRPr="00040B02" w:rsidR="00C94EE0">
        <w:t xml:space="preserve">beslutar inriktning </w:t>
      </w:r>
      <w:r w:rsidRPr="00040B02">
        <w:t xml:space="preserve">inför </w:t>
      </w:r>
      <w:r w:rsidRPr="00040B02" w:rsidR="00C94EE0">
        <w:t xml:space="preserve">det kommande </w:t>
      </w:r>
      <w:r w:rsidRPr="00040B02">
        <w:t xml:space="preserve">yrkeslivet </w:t>
      </w:r>
      <w:r w:rsidRPr="00040B02" w:rsidR="00C94EE0">
        <w:t>alternativt</w:t>
      </w:r>
      <w:r w:rsidRPr="00040B02">
        <w:t xml:space="preserve"> </w:t>
      </w:r>
      <w:r w:rsidRPr="00040B02" w:rsidR="00C94EE0">
        <w:t>ser över möjligheten för</w:t>
      </w:r>
      <w:r w:rsidRPr="00040B02">
        <w:t xml:space="preserve"> </w:t>
      </w:r>
      <w:r w:rsidRPr="00040B02" w:rsidR="00C94EE0">
        <w:t>eftergymnasiala studier. I detta skede är en tydlig koppling</w:t>
      </w:r>
      <w:r w:rsidRPr="00040B02">
        <w:t xml:space="preserve"> mellan sko</w:t>
      </w:r>
      <w:r w:rsidRPr="00040B02" w:rsidR="00C94EE0">
        <w:t>la, samhälle och yrkesliv av yttersta vikt</w:t>
      </w:r>
      <w:r w:rsidRPr="00040B02">
        <w:t xml:space="preserve"> </w:t>
      </w:r>
      <w:r w:rsidRPr="00040B02" w:rsidR="00C94EE0">
        <w:t>i kombination med elevens</w:t>
      </w:r>
      <w:r w:rsidRPr="00040B02">
        <w:t xml:space="preserve"> tillgång till studie- och yrkesvägledning. </w:t>
      </w:r>
      <w:r w:rsidRPr="00040B02" w:rsidR="00823EDF">
        <w:t>Utbildning behöver i större utsträckning matchas</w:t>
      </w:r>
      <w:r w:rsidRPr="00040B02">
        <w:t xml:space="preserve"> </w:t>
      </w:r>
      <w:r w:rsidRPr="00040B02" w:rsidR="00823EDF">
        <w:t>efter</w:t>
      </w:r>
      <w:r w:rsidRPr="00040B02">
        <w:t xml:space="preserve"> </w:t>
      </w:r>
      <w:r w:rsidRPr="00040B02" w:rsidR="00823EDF">
        <w:t>arbetsmarknadens behov.</w:t>
      </w:r>
      <w:r w:rsidRPr="00040B02">
        <w:t xml:space="preserve"> </w:t>
      </w:r>
    </w:p>
    <w:p w:rsidRPr="00040B02" w:rsidR="001D0B24" w:rsidP="00040B02" w:rsidRDefault="00C94EE0" w14:paraId="2D86AD0D" w14:textId="77777777">
      <w:r w:rsidRPr="00040B02">
        <w:t>För</w:t>
      </w:r>
      <w:r w:rsidRPr="00040B02" w:rsidR="001D0B24">
        <w:t xml:space="preserve"> högre utbildning </w:t>
      </w:r>
      <w:r w:rsidRPr="00040B02" w:rsidR="00657EBD">
        <w:t>ska</w:t>
      </w:r>
      <w:r w:rsidRPr="00040B02" w:rsidR="001D0B24">
        <w:t xml:space="preserve"> lä</w:t>
      </w:r>
      <w:r w:rsidRPr="00040B02">
        <w:t xml:space="preserve">rarledd undervisning </w:t>
      </w:r>
      <w:r w:rsidRPr="00040B02" w:rsidR="00657EBD">
        <w:t xml:space="preserve">värnas, </w:t>
      </w:r>
      <w:r w:rsidRPr="00040B02">
        <w:t>där</w:t>
      </w:r>
      <w:r w:rsidRPr="00040B02" w:rsidR="001D0B24">
        <w:t xml:space="preserve"> självstudier</w:t>
      </w:r>
      <w:r w:rsidRPr="00040B02" w:rsidR="00657EBD">
        <w:t xml:space="preserve"> skall</w:t>
      </w:r>
      <w:r w:rsidRPr="00040B02" w:rsidR="001D0B24">
        <w:t xml:space="preserve"> </w:t>
      </w:r>
      <w:r w:rsidRPr="00040B02">
        <w:t>utgör</w:t>
      </w:r>
      <w:r w:rsidRPr="00040B02" w:rsidR="00657EBD">
        <w:t>a</w:t>
      </w:r>
      <w:r w:rsidRPr="00040B02">
        <w:t xml:space="preserve"> en mindre andel</w:t>
      </w:r>
      <w:r w:rsidRPr="00040B02" w:rsidR="00657EBD">
        <w:t xml:space="preserve"> av studietiden,</w:t>
      </w:r>
      <w:r w:rsidRPr="00040B02">
        <w:t xml:space="preserve"> vilket säkerställer att </w:t>
      </w:r>
      <w:r w:rsidRPr="00040B02" w:rsidR="001D0B24">
        <w:t xml:space="preserve">kvaliteten i utbildningen </w:t>
      </w:r>
      <w:r w:rsidRPr="00040B02">
        <w:t>inte går förlorad</w:t>
      </w:r>
      <w:r w:rsidRPr="00040B02" w:rsidR="001D0B24">
        <w:t>.</w:t>
      </w:r>
      <w:r w:rsidRPr="00040B02">
        <w:t xml:space="preserve"> Vidare behöver basanslagen ökas i kombination med</w:t>
      </w:r>
      <w:r w:rsidRPr="00040B02" w:rsidR="001D0B24">
        <w:t xml:space="preserve"> s</w:t>
      </w:r>
      <w:r w:rsidRPr="00040B02">
        <w:t>atsningar för relevanta områden inom forskning</w:t>
      </w:r>
      <w:r w:rsidRPr="00040B02" w:rsidR="001D0B24">
        <w:t xml:space="preserve">. </w:t>
      </w:r>
    </w:p>
    <w:p w:rsidRPr="00040B02" w:rsidR="001D0B24" w:rsidP="00040B02" w:rsidRDefault="001D0B24" w14:paraId="2D86AD14" w14:textId="77777777">
      <w:pPr>
        <w:pStyle w:val="Rubrik2"/>
      </w:pPr>
      <w:r w:rsidRPr="00040B02">
        <w:t>Förskola</w:t>
      </w:r>
    </w:p>
    <w:p w:rsidRPr="00040B02" w:rsidR="001D0B24" w:rsidP="00040B02" w:rsidRDefault="0095328F" w14:paraId="2D86AD16" w14:textId="77777777">
      <w:pPr>
        <w:pStyle w:val="Rubrik3"/>
        <w:spacing w:before="120"/>
      </w:pPr>
      <w:r w:rsidRPr="00040B02">
        <w:t>Förbättra kosten</w:t>
      </w:r>
    </w:p>
    <w:p w:rsidRPr="00BD4187" w:rsidR="001D0B24" w:rsidP="001D0B24" w:rsidRDefault="001D0B24" w14:paraId="2D86AD17" w14:textId="38CB471C">
      <w:pPr>
        <w:pStyle w:val="Normalutanindragellerluft"/>
      </w:pPr>
      <w:r w:rsidRPr="00BD4187">
        <w:t>Måltiderna är en central del för barnen och i tillvaron på förskolan. Måltiderna innebär och möjliggör pedagogiska inslag, de inn</w:t>
      </w:r>
      <w:r w:rsidRPr="00BD4187" w:rsidR="003E2DD1">
        <w:t>ebär samling och</w:t>
      </w:r>
      <w:r w:rsidRPr="00BD4187" w:rsidR="00657EBD">
        <w:t xml:space="preserve"> social samvaro. K</w:t>
      </w:r>
      <w:r w:rsidR="00001D61">
        <w:t>osten i sig själv</w:t>
      </w:r>
      <w:r w:rsidRPr="00BD4187">
        <w:t xml:space="preserve"> behöver vara näringsrik, av god kvalitet, välsmakande och väl tillagad. Att äta ordentligt, regelbundet och mat av </w:t>
      </w:r>
      <w:r w:rsidRPr="00BD4187">
        <w:lastRenderedPageBreak/>
        <w:t>god kvalitet påverkar barns hälsa, utveckling och inlärningsförmåga, välmående och förmåga att vara aktiva. En kostreform möjliggörs genom stimulansbidrag, där syftet är att flera enheter ska stödjas i att kunna omvandla mottagningskö</w:t>
      </w:r>
      <w:r w:rsidRPr="00BD4187" w:rsidR="00657EBD">
        <w:t>k till tillagningskök och att lokal</w:t>
      </w:r>
      <w:r w:rsidRPr="00BD4187">
        <w:t>producerade livsmedel av hög kvalitet ska användas. Genom tillagningskök möjliggörs även pedagogiska inslag i måltids</w:t>
      </w:r>
      <w:r w:rsidR="00432216">
        <w:softHyphen/>
      </w:r>
      <w:r w:rsidRPr="00BD4187">
        <w:t xml:space="preserve">processen, där barn delvis kan delta. Sverige ligger högt i topp som ”matnation” med välrenommerade kockar och restauranger som vunnit flera utmärkelser och priser internationellt. Kompetensen och anseendet skulle med fördel kunna användas och underbyggas i ännu högre grad genom föreslagen kostreform.   </w:t>
      </w:r>
    </w:p>
    <w:p w:rsidRPr="00040B02" w:rsidR="001D0B24" w:rsidP="00040B02" w:rsidRDefault="001D0B24" w14:paraId="2D86AD19" w14:textId="77777777">
      <w:pPr>
        <w:pStyle w:val="Rubrik3"/>
      </w:pPr>
      <w:r w:rsidRPr="00040B02">
        <w:t>Värna om hälsan</w:t>
      </w:r>
    </w:p>
    <w:p w:rsidRPr="00BD4187" w:rsidR="001D0B24" w:rsidP="00133AF4" w:rsidRDefault="001D0B24" w14:paraId="2D86AD1A" w14:textId="67A01897">
      <w:pPr>
        <w:pStyle w:val="Normalutanindragellerluft"/>
        <w:tabs>
          <w:tab w:val="left" w:pos="1843"/>
        </w:tabs>
      </w:pPr>
      <w:r w:rsidRPr="00BD4187">
        <w:t>Förskolepersonal är en viktig yrkeskår och behöver goda arbets- och anställnings</w:t>
      </w:r>
      <w:r w:rsidR="00432216">
        <w:softHyphen/>
      </w:r>
      <w:r w:rsidRPr="00BD4187">
        <w:t>förhållanden. Inom förskoleverksamhet sprids förkylningar och annan smitta mellan barn och personal</w:t>
      </w:r>
      <w:r w:rsidRPr="00BD4187" w:rsidR="00657EBD">
        <w:t>, detta</w:t>
      </w:r>
      <w:r w:rsidRPr="00BD4187">
        <w:t xml:space="preserve"> genom att många möts i verksamheten, ofta på liten yta. Det bör vara självklart att varken barn eller personal vistas i verksamheten då man är sjuk utan är</w:t>
      </w:r>
      <w:r w:rsidRPr="00BD4187" w:rsidR="00343D7E">
        <w:t xml:space="preserve"> hemma tills man är frisk. K</w:t>
      </w:r>
      <w:r w:rsidRPr="00BD4187">
        <w:t xml:space="preserve">arensavdraget </w:t>
      </w:r>
      <w:r w:rsidRPr="00BD4187" w:rsidR="00343D7E">
        <w:t xml:space="preserve">som det är utformat idag </w:t>
      </w:r>
      <w:r w:rsidRPr="00BD4187">
        <w:t xml:space="preserve">försvårar </w:t>
      </w:r>
      <w:r w:rsidRPr="00BD4187" w:rsidR="00343D7E">
        <w:t xml:space="preserve">möjligheten </w:t>
      </w:r>
      <w:r w:rsidRPr="00BD4187">
        <w:t xml:space="preserve">att </w:t>
      </w:r>
      <w:r w:rsidRPr="00BD4187" w:rsidR="00343D7E">
        <w:t xml:space="preserve">kunna </w:t>
      </w:r>
      <w:r w:rsidRPr="00BD4187">
        <w:t>stanna hemma. Genom slopat karensavdrag för förskolepersonal så möjliggörs i större utsträckning</w:t>
      </w:r>
      <w:r w:rsidRPr="00BD4187" w:rsidR="00657EBD">
        <w:t xml:space="preserve"> möjligheterna</w:t>
      </w:r>
      <w:r w:rsidRPr="00BD4187">
        <w:t xml:space="preserve"> att stanna hemma och bli frisk. Fördelarna är </w:t>
      </w:r>
      <w:r w:rsidRPr="00BD4187" w:rsidR="00343D7E">
        <w:t xml:space="preserve">dock </w:t>
      </w:r>
      <w:r w:rsidRPr="00BD4187">
        <w:t>flera.</w:t>
      </w:r>
      <w:r w:rsidRPr="00BD4187" w:rsidR="00A51E13">
        <w:t xml:space="preserve"> Karensavdraget bidrar till</w:t>
      </w:r>
      <w:r w:rsidRPr="00BD4187">
        <w:t xml:space="preserve"> ökad hälsa, välmående och minskar eventuell stress hos personal som känner an</w:t>
      </w:r>
      <w:r w:rsidRPr="00BD4187" w:rsidR="00A51E13">
        <w:t>svar för och behov av att arbeta</w:t>
      </w:r>
      <w:r w:rsidRPr="00BD4187">
        <w:t xml:space="preserve"> s</w:t>
      </w:r>
      <w:r w:rsidRPr="00BD4187" w:rsidR="001F004F">
        <w:t>amtidigt som man inte är frisk.</w:t>
      </w:r>
      <w:r w:rsidRPr="00BD4187">
        <w:t xml:space="preserve"> Det förhindrar </w:t>
      </w:r>
      <w:r w:rsidRPr="00BD4187" w:rsidR="00343D7E">
        <w:t>även</w:t>
      </w:r>
      <w:r w:rsidRPr="00BD4187">
        <w:t xml:space="preserve"> ökad smittsprid</w:t>
      </w:r>
      <w:r w:rsidRPr="00BD4187" w:rsidR="00343D7E">
        <w:t>ning mellan personal och barn i de fall</w:t>
      </w:r>
      <w:r w:rsidRPr="00BD4187">
        <w:t xml:space="preserve"> personal istället är sjukskriven vid sjukdom. Slopat karensavdrag innebär ett samhälleligt ansvarstagande och månande om </w:t>
      </w:r>
      <w:r w:rsidRPr="00BD4187" w:rsidR="00343D7E">
        <w:t>såväl förskolepersonal som</w:t>
      </w:r>
      <w:r w:rsidRPr="00BD4187">
        <w:t xml:space="preserve"> barn och föräldrar. </w:t>
      </w:r>
    </w:p>
    <w:p w:rsidRPr="00040B02" w:rsidR="001D0B24" w:rsidP="00040B02" w:rsidRDefault="001D0B24" w14:paraId="2D86AD1E" w14:textId="77777777">
      <w:pPr>
        <w:pStyle w:val="Rubrik2"/>
      </w:pPr>
      <w:r w:rsidRPr="00040B02">
        <w:lastRenderedPageBreak/>
        <w:t>Grundskola och fritidsverksamhet</w:t>
      </w:r>
    </w:p>
    <w:p w:rsidRPr="00040B02" w:rsidR="001D0B24" w:rsidP="00040B02" w:rsidRDefault="001D0B24" w14:paraId="2D86AD20" w14:textId="77777777">
      <w:pPr>
        <w:pStyle w:val="Rubrik3"/>
        <w:spacing w:before="120"/>
      </w:pPr>
      <w:r w:rsidRPr="00040B02">
        <w:t>Obligatorisk fortbildning i hedersproblematik</w:t>
      </w:r>
    </w:p>
    <w:p w:rsidRPr="00BD4187" w:rsidR="001D0B24" w:rsidP="001D0B24" w:rsidRDefault="001D0B24" w14:paraId="2D86AD21" w14:textId="5AF10397">
      <w:pPr>
        <w:pStyle w:val="Normalutanindragellerluft"/>
      </w:pPr>
      <w:r w:rsidRPr="00BD4187">
        <w:t xml:space="preserve">Hedersproblematik har uppstått i </w:t>
      </w:r>
      <w:r w:rsidRPr="00BD4187" w:rsidR="00040BBE">
        <w:t>det svenska samhället under längre</w:t>
      </w:r>
      <w:r w:rsidRPr="00BD4187">
        <w:t xml:space="preserve"> tid, men särskilt under de senaste årens omfattande och till </w:t>
      </w:r>
      <w:r w:rsidRPr="00BD4187" w:rsidR="00040BBE">
        <w:t>stor del oreglerade invandring</w:t>
      </w:r>
      <w:r w:rsidRPr="00BD4187">
        <w:t xml:space="preserve">. Inte enbart i samhället utan även </w:t>
      </w:r>
      <w:r w:rsidRPr="00BD4187" w:rsidR="00040BBE">
        <w:t>i skolan har hedersproblematikens omfattning ökat</w:t>
      </w:r>
      <w:r w:rsidRPr="00BD4187">
        <w:t xml:space="preserve">. Värderingar </w:t>
      </w:r>
      <w:r w:rsidRPr="00BD4187" w:rsidR="00040BBE">
        <w:t>och agerande vilka</w:t>
      </w:r>
      <w:r w:rsidRPr="00BD4187">
        <w:t xml:space="preserve"> strider mot grundläggande svenska normer har vuxit, framför allt i utsatta områden. Åtgärder </w:t>
      </w:r>
      <w:r w:rsidRPr="00BD4187" w:rsidR="00040BBE">
        <w:t xml:space="preserve">mot detta </w:t>
      </w:r>
      <w:r w:rsidRPr="00BD4187">
        <w:t xml:space="preserve">behövs </w:t>
      </w:r>
      <w:r w:rsidRPr="00BD4187" w:rsidR="00040BBE">
        <w:t xml:space="preserve">därför </w:t>
      </w:r>
      <w:r w:rsidRPr="00BD4187">
        <w:t>inom skolan</w:t>
      </w:r>
      <w:r w:rsidRPr="00BD4187" w:rsidR="00040BBE">
        <w:t xml:space="preserve"> där </w:t>
      </w:r>
      <w:r w:rsidRPr="00BD4187">
        <w:t xml:space="preserve">lärare och </w:t>
      </w:r>
      <w:r w:rsidRPr="00BD4187" w:rsidR="00040BBE">
        <w:t>övrig</w:t>
      </w:r>
      <w:r w:rsidRPr="00BD4187">
        <w:t xml:space="preserve"> skolpersonal i utsatta områden </w:t>
      </w:r>
      <w:r w:rsidRPr="00BD4187" w:rsidR="00040BBE">
        <w:t>erhåller obligatorisk fortbildning i</w:t>
      </w:r>
      <w:r w:rsidRPr="00BD4187">
        <w:t xml:space="preserve"> hedersproblematik. Utbildning</w:t>
      </w:r>
      <w:r w:rsidRPr="00BD4187" w:rsidR="00040BBE">
        <w:t>en</w:t>
      </w:r>
      <w:r w:rsidRPr="00BD4187">
        <w:t xml:space="preserve"> ska även ingå </w:t>
      </w:r>
      <w:r w:rsidR="00001D61">
        <w:t>som en obligatorisk del i</w:t>
      </w:r>
      <w:r w:rsidRPr="00BD4187">
        <w:t xml:space="preserve"> lärarutbildningen. Kunskapen </w:t>
      </w:r>
      <w:r w:rsidRPr="00BD4187" w:rsidR="00040BBE">
        <w:t>stärker</w:t>
      </w:r>
      <w:r w:rsidRPr="00BD4187">
        <w:t xml:space="preserve"> personal</w:t>
      </w:r>
      <w:r w:rsidRPr="00BD4187" w:rsidR="00040BBE">
        <w:t>en</w:t>
      </w:r>
      <w:r w:rsidRPr="00BD4187">
        <w:t xml:space="preserve"> i deras yrkesroll </w:t>
      </w:r>
      <w:r w:rsidRPr="00BD4187" w:rsidR="00040BBE">
        <w:t>där</w:t>
      </w:r>
      <w:r w:rsidRPr="00BD4187">
        <w:t xml:space="preserve"> de på bästa sätt kan stödja utsatta elever och verka för att svenska grundläggande värderingar </w:t>
      </w:r>
      <w:r w:rsidRPr="00BD4187" w:rsidR="00040BBE">
        <w:t xml:space="preserve">fortsatt </w:t>
      </w:r>
      <w:r w:rsidRPr="00BD4187">
        <w:t>gäller i skolan.</w:t>
      </w:r>
    </w:p>
    <w:p w:rsidRPr="00040B02" w:rsidR="001D0B24" w:rsidP="00040B02" w:rsidRDefault="001D0B24" w14:paraId="2D86AD23" w14:textId="77777777">
      <w:pPr>
        <w:pStyle w:val="Rubrik3"/>
      </w:pPr>
      <w:r w:rsidRPr="00040B02">
        <w:t>Ökade kontroller, statligt skolövertagande och organisation</w:t>
      </w:r>
    </w:p>
    <w:p w:rsidRPr="00BD4187" w:rsidR="001D0B24" w:rsidP="001D0B24" w:rsidRDefault="001D0B24" w14:paraId="2D86AD24" w14:textId="4845E0B4">
      <w:pPr>
        <w:pStyle w:val="Normalutanindragellerluft"/>
      </w:pPr>
      <w:r w:rsidRPr="00BD4187">
        <w:t>Sko</w:t>
      </w:r>
      <w:r w:rsidRPr="00BD4187" w:rsidR="001F004F">
        <w:t>linspektionen</w:t>
      </w:r>
      <w:r w:rsidRPr="00BD4187" w:rsidR="00B30784">
        <w:t xml:space="preserve"> ska i större utsträckning</w:t>
      </w:r>
      <w:r w:rsidRPr="00BD4187">
        <w:t xml:space="preserve"> </w:t>
      </w:r>
      <w:r w:rsidRPr="00BD4187" w:rsidR="001F004F">
        <w:t>göra oanmälda inspektioner</w:t>
      </w:r>
      <w:r w:rsidRPr="00BD4187" w:rsidR="00B30784">
        <w:t xml:space="preserve"> med kravet </w:t>
      </w:r>
      <w:r w:rsidRPr="00BD4187">
        <w:t xml:space="preserve">att </w:t>
      </w:r>
      <w:r w:rsidRPr="00BD4187" w:rsidR="00B30784">
        <w:t>de missförhållanden som uppmärksammas</w:t>
      </w:r>
      <w:r w:rsidRPr="00BD4187">
        <w:t xml:space="preserve"> </w:t>
      </w:r>
      <w:r w:rsidRPr="00BD4187" w:rsidR="00B30784">
        <w:t>skyndsamt</w:t>
      </w:r>
      <w:r w:rsidRPr="00BD4187">
        <w:t xml:space="preserve"> </w:t>
      </w:r>
      <w:r w:rsidRPr="00BD4187" w:rsidR="00B30784">
        <w:t xml:space="preserve">ska </w:t>
      </w:r>
      <w:r w:rsidRPr="00BD4187">
        <w:t>åtgär</w:t>
      </w:r>
      <w:r w:rsidRPr="00BD4187" w:rsidR="00B30784">
        <w:t>das. Kännbara konsekven</w:t>
      </w:r>
      <w:r w:rsidR="00432216">
        <w:softHyphen/>
      </w:r>
      <w:r w:rsidRPr="00BD4187" w:rsidR="00B30784">
        <w:t xml:space="preserve">ser </w:t>
      </w:r>
      <w:r w:rsidRPr="00BD4187" w:rsidR="001F004F">
        <w:t>ska genomföras</w:t>
      </w:r>
      <w:r w:rsidRPr="00BD4187" w:rsidR="00B30784">
        <w:t xml:space="preserve"> i de fall tillräckliga åtgärder uteblir. I de fall missförhållanden uppmärksammas</w:t>
      </w:r>
      <w:r w:rsidRPr="00BD4187">
        <w:t xml:space="preserve"> ska täta åter</w:t>
      </w:r>
      <w:r w:rsidRPr="00BD4187" w:rsidR="00B30784">
        <w:t>kontroller ske. Missförhållanden har flertalet</w:t>
      </w:r>
      <w:r w:rsidRPr="00BD4187">
        <w:t xml:space="preserve"> negativa konsekvenser, inte minst inne</w:t>
      </w:r>
      <w:r w:rsidRPr="00BD4187" w:rsidR="00B30784">
        <w:t>bär det missbruk av skattemedel. Vi menar</w:t>
      </w:r>
      <w:r w:rsidRPr="00BD4187">
        <w:t xml:space="preserve"> att Skolinspek</w:t>
      </w:r>
      <w:r w:rsidR="00432216">
        <w:softHyphen/>
      </w:r>
      <w:r w:rsidRPr="00BD4187">
        <w:t xml:space="preserve">tionen </w:t>
      </w:r>
      <w:r w:rsidRPr="00BD4187" w:rsidR="00B30784">
        <w:t>ska skärpa</w:t>
      </w:r>
      <w:r w:rsidRPr="00BD4187">
        <w:t xml:space="preserve"> sin tillsyn betydligt </w:t>
      </w:r>
      <w:r w:rsidRPr="00BD4187" w:rsidR="00B30784">
        <w:t xml:space="preserve">för att säkerställa att ingen skola </w:t>
      </w:r>
      <w:r w:rsidRPr="00BD4187">
        <w:t>missbruka</w:t>
      </w:r>
      <w:r w:rsidRPr="00BD4187" w:rsidR="00B30784">
        <w:t>r</w:t>
      </w:r>
      <w:r w:rsidRPr="00BD4187">
        <w:t xml:space="preserve"> skatte</w:t>
      </w:r>
      <w:r w:rsidRPr="00BD4187" w:rsidR="00B30784">
        <w:t>medel</w:t>
      </w:r>
      <w:r w:rsidRPr="00BD4187">
        <w:t xml:space="preserve"> till nackdel för eleverna.</w:t>
      </w:r>
    </w:p>
    <w:p w:rsidRPr="00040B02" w:rsidR="001D0B24" w:rsidP="00040B02" w:rsidRDefault="001D0B24" w14:paraId="2D86AD26" w14:textId="598403D6">
      <w:r w:rsidRPr="00040B02">
        <w:t xml:space="preserve">Det finns tyvärr skolor, främst i landets utsatta områden, som inte fungerar väl och som inte uppfyller minimikraven </w:t>
      </w:r>
      <w:r w:rsidRPr="00040B02" w:rsidR="00F623AC">
        <w:t xml:space="preserve">inom undervisningen eller </w:t>
      </w:r>
      <w:r w:rsidRPr="00040B02" w:rsidR="00B30784">
        <w:t>gällande</w:t>
      </w:r>
      <w:r w:rsidRPr="00040B02" w:rsidR="00F623AC">
        <w:t xml:space="preserve"> trygghet, arbets</w:t>
      </w:r>
      <w:r w:rsidR="00432216">
        <w:softHyphen/>
      </w:r>
      <w:r w:rsidRPr="00040B02" w:rsidR="00F623AC">
        <w:t>miljö och</w:t>
      </w:r>
      <w:r w:rsidRPr="00040B02">
        <w:t xml:space="preserve"> upprätthållande av grundläggande svenska värderingar. Ytterst ansvarig för den enskilda skolan och dess resultat är skolans rektor. En kompetent rektor med gott ledarskap är grunden för en god arbetsmiljö och en väl fungerande verksamhet. Det finns </w:t>
      </w:r>
      <w:r w:rsidRPr="00040B02">
        <w:lastRenderedPageBreak/>
        <w:t>exempel i andra länder, e</w:t>
      </w:r>
      <w:r w:rsidRPr="00040B02" w:rsidR="00B30784">
        <w:t>xempelvis Storbritannien, där</w:t>
      </w:r>
      <w:r w:rsidRPr="00040B02">
        <w:t xml:space="preserve"> skolorna leds av statligt tillsatta rektorer som fått ett omfattande mandat för att kunna förändra skolorna från grunden.</w:t>
      </w:r>
    </w:p>
    <w:p w:rsidRPr="00040B02" w:rsidR="001D0B24" w:rsidP="00040B02" w:rsidRDefault="001D0B24" w14:paraId="2D86AD28" w14:textId="5B0FEA6B">
      <w:r w:rsidRPr="00040B02">
        <w:t>Sameskolan innebär viktig verksamhet. Förvaltningen har mi</w:t>
      </w:r>
      <w:r w:rsidRPr="00040B02" w:rsidR="00A12A81">
        <w:t>sskötts av Sameskol</w:t>
      </w:r>
      <w:r w:rsidR="00432216">
        <w:softHyphen/>
      </w:r>
      <w:r w:rsidRPr="00040B02" w:rsidR="00A12A81">
        <w:t>styrelsen vilk</w:t>
      </w:r>
      <w:r w:rsidRPr="00040B02" w:rsidR="00A51E13">
        <w:t>en</w:t>
      </w:r>
      <w:r w:rsidRPr="00040B02">
        <w:t xml:space="preserve"> uppvisat ett underskott i verksamheten under flera års tid och varit beroende av tillfälliga tillskott. Regeringen budgeterade för ökat tillskott i 2018 års budget. I budgeten för 2019 </w:t>
      </w:r>
      <w:r w:rsidRPr="00040B02" w:rsidR="00F623AC">
        <w:t xml:space="preserve">budgeterade </w:t>
      </w:r>
      <w:r w:rsidRPr="00040B02">
        <w:t xml:space="preserve">övergångsregeringen för ett ännu högre tillskott. Konsekvenser för misskötseln bör istället </w:t>
      </w:r>
      <w:r w:rsidRPr="00040B02" w:rsidR="00A12A81">
        <w:t>genomföras</w:t>
      </w:r>
      <w:r w:rsidRPr="00040B02">
        <w:t xml:space="preserve"> och krav ställas på att förvaltningen ändras.</w:t>
      </w:r>
    </w:p>
    <w:p w:rsidRPr="00040B02" w:rsidR="001D0B24" w:rsidP="00040B02" w:rsidRDefault="001D0B24" w14:paraId="2D86AD2A" w14:textId="77777777">
      <w:pPr>
        <w:pStyle w:val="Rubrik3"/>
      </w:pPr>
      <w:r w:rsidRPr="00040B02">
        <w:t>Extra satsning på elever med särskilda behov</w:t>
      </w:r>
    </w:p>
    <w:p w:rsidRPr="00BD4187" w:rsidR="001D0B24" w:rsidP="001D0B24" w:rsidRDefault="00A12A81" w14:paraId="2D86AD2B" w14:textId="77777777">
      <w:pPr>
        <w:pStyle w:val="Normalutanindragellerluft"/>
      </w:pPr>
      <w:r w:rsidRPr="00BD4187">
        <w:t xml:space="preserve">Många elever hamnar i skymundan </w:t>
      </w:r>
      <w:r w:rsidRPr="00BD4187" w:rsidR="001D0B24">
        <w:t xml:space="preserve">i klassrummen och undervisningen på grund av att de behöver en annan form av undervisning och annat stöd än det som i många fall kan ges. Extra medel behöver </w:t>
      </w:r>
      <w:r w:rsidRPr="00BD4187">
        <w:t>riktas som en</w:t>
      </w:r>
      <w:r w:rsidRPr="00BD4187" w:rsidR="001D0B24">
        <w:t xml:space="preserve"> satsning</w:t>
      </w:r>
      <w:r w:rsidRPr="00BD4187">
        <w:t xml:space="preserve"> på elever med särskilda behov vilka </w:t>
      </w:r>
      <w:r w:rsidRPr="00BD4187" w:rsidR="001D0B24">
        <w:t>ska användas till utökat antal specialpedagoger och stödjande personal som kan stötta dessa elever</w:t>
      </w:r>
      <w:r w:rsidRPr="00BD4187">
        <w:t xml:space="preserve"> i undervisningen. </w:t>
      </w:r>
      <w:r w:rsidRPr="00BD4187" w:rsidR="00A51E13">
        <w:t>Det som i lärarutbildningen innebär inslag</w:t>
      </w:r>
      <w:r w:rsidRPr="00BD4187">
        <w:t xml:space="preserve"> </w:t>
      </w:r>
      <w:r w:rsidRPr="00BD4187" w:rsidR="00146F96">
        <w:t>som</w:t>
      </w:r>
      <w:r w:rsidRPr="00BD4187">
        <w:t xml:space="preserve"> berör </w:t>
      </w:r>
      <w:r w:rsidRPr="00BD4187" w:rsidR="001D0B24">
        <w:t>elever med särskilda behov ska utökas.</w:t>
      </w:r>
    </w:p>
    <w:p w:rsidRPr="00040B02" w:rsidR="001D0B24" w:rsidP="00040B02" w:rsidRDefault="001D0B24" w14:paraId="2D86AD2D" w14:textId="77777777">
      <w:pPr>
        <w:pStyle w:val="Rubrik3"/>
      </w:pPr>
      <w:r w:rsidRPr="00040B02">
        <w:t>Statushöjning av läraryrket</w:t>
      </w:r>
    </w:p>
    <w:p w:rsidRPr="00BD4187" w:rsidR="001D0B24" w:rsidP="001D0B24" w:rsidRDefault="001D0B24" w14:paraId="2D86AD2E" w14:textId="77777777">
      <w:pPr>
        <w:pStyle w:val="Normalutanindragellerluft"/>
      </w:pPr>
      <w:r w:rsidRPr="00BD4187">
        <w:t xml:space="preserve">Flera </w:t>
      </w:r>
      <w:r w:rsidRPr="00BD4187" w:rsidR="00371AA7">
        <w:t>åtgärder behöver genomföras</w:t>
      </w:r>
      <w:r w:rsidRPr="00BD4187">
        <w:t xml:space="preserve"> för att förbättra lärares villkor i relation till de stora försämringar som skett inom skolan och för lärare. Läraryrket ska vara attraktivt, lärarbrist behöver åtgärdas och de som lämnat yrket</w:t>
      </w:r>
      <w:r w:rsidRPr="00BD4187" w:rsidR="00D02B52">
        <w:t xml:space="preserve"> ska </w:t>
      </w:r>
      <w:r w:rsidRPr="00BD4187" w:rsidR="001F004F">
        <w:t>finna</w:t>
      </w:r>
      <w:r w:rsidRPr="00BD4187" w:rsidR="00D02B52">
        <w:t xml:space="preserve"> anledning</w:t>
      </w:r>
      <w:r w:rsidRPr="00BD4187" w:rsidR="0041724D">
        <w:t xml:space="preserve"> </w:t>
      </w:r>
      <w:r w:rsidRPr="00BD4187" w:rsidR="0014759B">
        <w:t>att återvända</w:t>
      </w:r>
      <w:r w:rsidRPr="00BD4187">
        <w:t>. Lärares arbetsvi</w:t>
      </w:r>
      <w:r w:rsidRPr="00BD4187" w:rsidR="001F004F">
        <w:t>llkor och</w:t>
      </w:r>
      <w:r w:rsidRPr="00BD4187">
        <w:t xml:space="preserve"> anställni</w:t>
      </w:r>
      <w:r w:rsidRPr="00BD4187" w:rsidR="00371AA7">
        <w:t>ngs</w:t>
      </w:r>
      <w:r w:rsidRPr="00BD4187" w:rsidR="001F004F">
        <w:t xml:space="preserve">villkor </w:t>
      </w:r>
      <w:r w:rsidRPr="00BD4187">
        <w:t>behöver utvecklas och löneutveckling</w:t>
      </w:r>
      <w:r w:rsidRPr="00BD4187" w:rsidR="001F004F">
        <w:t>en</w:t>
      </w:r>
      <w:r w:rsidRPr="00BD4187">
        <w:t xml:space="preserve"> ska ställas i relation till detta. Regeringens förslag för förstelärartjänster ska ersättas med ett statushöjande förslag för yrkeskåren. Där ska karriärtjänster möjliggöras genom en långsiktig plan enligt </w:t>
      </w:r>
      <w:r w:rsidRPr="00BD4187" w:rsidR="00D02B52">
        <w:t>Singaporemodellen</w:t>
      </w:r>
      <w:r w:rsidRPr="00BD4187" w:rsidR="001F004F">
        <w:t>,</w:t>
      </w:r>
      <w:r w:rsidRPr="00BD4187" w:rsidR="00D02B52">
        <w:t xml:space="preserve"> vilken innebär att v</w:t>
      </w:r>
      <w:r w:rsidRPr="00BD4187">
        <w:t xml:space="preserve">idareutveckling sker i en karriärstege med olika nivåer där krav ställs på utbildning, anammande av erfarenhet, mentorskap till kollegor och åtföljs av större ansvarstagande och lönelyft. </w:t>
      </w:r>
    </w:p>
    <w:p w:rsidRPr="00040B02" w:rsidR="001D0B24" w:rsidP="00040B02" w:rsidRDefault="001D0B24" w14:paraId="2D86AD30" w14:textId="77777777">
      <w:pPr>
        <w:pStyle w:val="Rubrik3"/>
      </w:pPr>
      <w:r w:rsidRPr="00040B02">
        <w:t>Kunskapsutveckling</w:t>
      </w:r>
    </w:p>
    <w:p w:rsidRPr="00BD4187" w:rsidR="001D0B24" w:rsidP="001D0B24" w:rsidRDefault="001D0B24" w14:paraId="2D86AD31" w14:textId="77777777">
      <w:pPr>
        <w:pStyle w:val="Normalutanindragellerluft"/>
      </w:pPr>
      <w:r w:rsidRPr="00BD4187">
        <w:t xml:space="preserve">Anslaget i övergångsregeringens budget för 2019 gällande statligt stöd för stärkt likvärdighet och kunskapsutveckling är inte politiskt neutralt i en budget för en övergångsregering. Den tidigare regeringens satsning noteras ospecificerat </w:t>
      </w:r>
      <w:r w:rsidRPr="00BD4187">
        <w:rPr>
          <w:i/>
        </w:rPr>
        <w:t>”får användas till utgifter som syftar till att stärka likvärdigheten och kunskapsutvecklingen i förskoleklassen och grundskolan”</w:t>
      </w:r>
      <w:r w:rsidRPr="00BD4187" w:rsidR="004A0075">
        <w:t>.</w:t>
      </w:r>
      <w:r w:rsidRPr="00BD4187" w:rsidR="00A169BA">
        <w:t xml:space="preserve"> </w:t>
      </w:r>
      <w:r w:rsidRPr="00BD4187">
        <w:t xml:space="preserve">Satsningar behöver vara </w:t>
      </w:r>
      <w:r w:rsidRPr="00BD4187" w:rsidR="004A0075">
        <w:t xml:space="preserve">tydligt formulerade, </w:t>
      </w:r>
      <w:r w:rsidRPr="00BD4187">
        <w:t>välplanerade, strukturerade, ha tydliga syften, mål o</w:t>
      </w:r>
      <w:r w:rsidRPr="00BD4187" w:rsidR="001F004F">
        <w:t>ch mening. Där öronmärkta statsanslag</w:t>
      </w:r>
      <w:r w:rsidRPr="00BD4187">
        <w:t xml:space="preserve"> </w:t>
      </w:r>
      <w:r w:rsidRPr="00BD4187" w:rsidR="00C479A5">
        <w:t xml:space="preserve">ges </w:t>
      </w:r>
      <w:r w:rsidRPr="00BD4187">
        <w:t xml:space="preserve">ska </w:t>
      </w:r>
      <w:r w:rsidRPr="00BD4187" w:rsidR="004A0075">
        <w:t>dessa vara tydligt riktade. R</w:t>
      </w:r>
      <w:r w:rsidRPr="00BD4187">
        <w:t xml:space="preserve">egeringens satsning kan läsas </w:t>
      </w:r>
      <w:r w:rsidRPr="00BD4187" w:rsidR="004A0075">
        <w:t xml:space="preserve">som att den dels kan gå till </w:t>
      </w:r>
      <w:r w:rsidRPr="00BD4187">
        <w:t>allt f</w:t>
      </w:r>
      <w:r w:rsidRPr="00BD4187" w:rsidR="001F004F">
        <w:t>rån socioekonomiska faktorer, till</w:t>
      </w:r>
      <w:r w:rsidRPr="00BD4187">
        <w:t xml:space="preserve"> vilket bostadsområde eleverna kommer ifrån</w:t>
      </w:r>
      <w:r w:rsidRPr="00BD4187" w:rsidR="001F004F">
        <w:t xml:space="preserve"> och</w:t>
      </w:r>
      <w:r w:rsidRPr="00BD4187">
        <w:t xml:space="preserve"> till höjda lärarlöner. Bidrag behöver vara mer specificerade och riktade för att bli slagkraftiga. </w:t>
      </w:r>
    </w:p>
    <w:p w:rsidRPr="003613E3" w:rsidR="001D0B24" w:rsidP="003613E3" w:rsidRDefault="00A169BA" w14:paraId="2D86AD33" w14:textId="39C0B1F9">
      <w:r w:rsidRPr="003613E3">
        <w:t>De satsningar Sverigedemokraterna gör här,</w:t>
      </w:r>
      <w:r w:rsidRPr="003613E3" w:rsidR="001D0B24">
        <w:t xml:space="preserve"> på exempelvis fortbildning i heders</w:t>
      </w:r>
      <w:r w:rsidR="00432216">
        <w:softHyphen/>
      </w:r>
      <w:r w:rsidRPr="003613E3" w:rsidR="001D0B24">
        <w:t>problematik, karriärtjänstesatsning, ökad satsning på stödjande personal, satsning på elever med särskilda behov, ökad satsning på jourskola, förberedelseskola, pliktskola, delat språkintroduktionsprogram och samverkanssatsningar, är riktade och blir mer effektiva.</w:t>
      </w:r>
    </w:p>
    <w:p w:rsidRPr="003613E3" w:rsidR="001D0B24" w:rsidP="003613E3" w:rsidRDefault="001D0B24" w14:paraId="2D86AD35" w14:textId="77777777">
      <w:pPr>
        <w:pStyle w:val="Rubrik3"/>
      </w:pPr>
      <w:r w:rsidRPr="003613E3">
        <w:t>Stöd till glesbygdsskolor</w:t>
      </w:r>
    </w:p>
    <w:p w:rsidRPr="00BD4187" w:rsidR="001D0B24" w:rsidP="001D0B24" w:rsidRDefault="001D0B24" w14:paraId="2D86AD36" w14:textId="77777777">
      <w:pPr>
        <w:pStyle w:val="Normalutanindragellerluft"/>
      </w:pPr>
      <w:r w:rsidRPr="00BD4187">
        <w:t xml:space="preserve">En levande landsbygd är av vikt för </w:t>
      </w:r>
      <w:r w:rsidRPr="00BD4187" w:rsidR="004A0075">
        <w:t xml:space="preserve">att hela </w:t>
      </w:r>
      <w:r w:rsidRPr="00BD4187">
        <w:t>Sverige</w:t>
      </w:r>
      <w:r w:rsidRPr="00BD4187" w:rsidR="004A0075">
        <w:t xml:space="preserve"> ska leva</w:t>
      </w:r>
      <w:r w:rsidRPr="00BD4187">
        <w:t>. Det innebär bland anna</w:t>
      </w:r>
      <w:r w:rsidRPr="00BD4187" w:rsidR="004A0075">
        <w:t xml:space="preserve">t att människor kan bo, arbeta och </w:t>
      </w:r>
      <w:r w:rsidRPr="00BD4187">
        <w:t xml:space="preserve">resa </w:t>
      </w:r>
      <w:r w:rsidRPr="00BD4187" w:rsidR="004A0075">
        <w:t>samt</w:t>
      </w:r>
      <w:r w:rsidRPr="00BD4187">
        <w:t xml:space="preserve"> att servicefunktioner finns över hela landet, inte enbart i och kring de större tätorterna. Servicefunktioner och grundläggande samhällsfunkt</w:t>
      </w:r>
      <w:r w:rsidRPr="00BD4187" w:rsidR="004A0075">
        <w:t>ioner behövs då även i glesbygd där</w:t>
      </w:r>
      <w:r w:rsidRPr="00BD4187">
        <w:t xml:space="preserve"> skol</w:t>
      </w:r>
      <w:r w:rsidRPr="00BD4187" w:rsidR="004A0075">
        <w:t>verksamhet är ett exempel på en sådan funktion</w:t>
      </w:r>
      <w:r w:rsidRPr="00BD4187">
        <w:t xml:space="preserve">. En satsning på stöd till glesbygdsskolor görs. Medel kan </w:t>
      </w:r>
      <w:r w:rsidRPr="00BD4187" w:rsidR="004A0075">
        <w:t xml:space="preserve">ges som stöd för möjlighet att </w:t>
      </w:r>
      <w:r w:rsidRPr="00BD4187">
        <w:t xml:space="preserve">fortsätta verksamhet där tillfälligt sviktande elevunderlag hotar nedläggning av en mindre skola. </w:t>
      </w:r>
    </w:p>
    <w:p w:rsidRPr="003613E3" w:rsidR="001D0B24" w:rsidP="003613E3" w:rsidRDefault="00001D61" w14:paraId="2D86AD38" w14:textId="60D9387B">
      <w:pPr>
        <w:pStyle w:val="Rubrik3"/>
      </w:pPr>
      <w:r w:rsidRPr="003613E3">
        <w:t>Satsning på s</w:t>
      </w:r>
      <w:r w:rsidRPr="003613E3" w:rsidR="001D0B24">
        <w:t>tudie- och yrkesvägledning</w:t>
      </w:r>
    </w:p>
    <w:p w:rsidRPr="00BD4187" w:rsidR="001D0B24" w:rsidP="001D0B24" w:rsidRDefault="001D0B24" w14:paraId="2D86AD39" w14:textId="77777777">
      <w:pPr>
        <w:pStyle w:val="Normalutanindragellerluft"/>
      </w:pPr>
      <w:r w:rsidRPr="00BD4187">
        <w:t xml:space="preserve">Elever behöver tidigt få vägledning och stöd gällande deras tankar på framtid och möjligheter. Av vikt för samhället är även att arbetskraft och arbetsmarknad matchas så väl som möjligt. Ökade satsningar behövs på studie- och yrkesvägledning (SYV). Det kan göras genom </w:t>
      </w:r>
      <w:r w:rsidRPr="00BD4187" w:rsidR="004A0075">
        <w:t xml:space="preserve">exempelvis </w:t>
      </w:r>
      <w:r w:rsidRPr="00BD4187">
        <w:t>utveckling av en omfattande nationell databank för SYV samt utökning av personaltätheten.</w:t>
      </w:r>
    </w:p>
    <w:p w:rsidRPr="003613E3" w:rsidR="001D0B24" w:rsidP="003613E3" w:rsidRDefault="001D0B24" w14:paraId="2D86AD3B" w14:textId="77777777">
      <w:pPr>
        <w:pStyle w:val="Rubrik3"/>
      </w:pPr>
      <w:r w:rsidRPr="003613E3">
        <w:t xml:space="preserve">Måna om hälsa och välmående i grundskolan och fritidshemsverksamheten </w:t>
      </w:r>
    </w:p>
    <w:p w:rsidRPr="00BD4187" w:rsidR="001D0B24" w:rsidP="001D0B24" w:rsidRDefault="001D0B24" w14:paraId="2D86AD3C" w14:textId="77777777">
      <w:pPr>
        <w:pStyle w:val="Normalutanindragellerluft"/>
      </w:pPr>
      <w:r w:rsidRPr="00BD4187">
        <w:t>Av samma skäl s</w:t>
      </w:r>
      <w:r w:rsidRPr="00BD4187" w:rsidR="004A0075">
        <w:t>om anges för förskoleverksamhet</w:t>
      </w:r>
      <w:r w:rsidRPr="00BD4187">
        <w:t xml:space="preserve"> så </w:t>
      </w:r>
      <w:r w:rsidRPr="00BD4187" w:rsidR="001B2C6E">
        <w:t xml:space="preserve">föreslås satsning på kostreform och slopat karensavdrag även i </w:t>
      </w:r>
      <w:r w:rsidRPr="00BD4187">
        <w:t xml:space="preserve">grundskolan och fritidshemsverksamheten. </w:t>
      </w:r>
    </w:p>
    <w:p w:rsidRPr="003613E3" w:rsidR="001D0B24" w:rsidP="003613E3" w:rsidRDefault="001D0B24" w14:paraId="2D86AD3F" w14:textId="77777777">
      <w:pPr>
        <w:pStyle w:val="Rubrik3"/>
      </w:pPr>
      <w:r w:rsidRPr="003613E3">
        <w:t>Ökad satsning på jourklass</w:t>
      </w:r>
    </w:p>
    <w:p w:rsidRPr="00BD4187" w:rsidR="001D0B24" w:rsidP="001D0B24" w:rsidRDefault="001D0B24" w14:paraId="2D86AD40" w14:textId="77777777">
      <w:pPr>
        <w:pStyle w:val="Normalutanindragellerluft"/>
      </w:pPr>
      <w:r w:rsidRPr="00BD4187">
        <w:t xml:space="preserve">Extra satsning </w:t>
      </w:r>
      <w:r w:rsidRPr="00BD4187" w:rsidR="00B605AE">
        <w:t xml:space="preserve">behövs </w:t>
      </w:r>
      <w:r w:rsidRPr="00BD4187">
        <w:t>utöver det som redan finns</w:t>
      </w:r>
      <w:r w:rsidRPr="00BD4187" w:rsidR="009D5D4A">
        <w:t>,</w:t>
      </w:r>
      <w:r w:rsidRPr="00BD4187" w:rsidR="00B605AE">
        <w:rPr>
          <w:color w:val="00B050"/>
        </w:rPr>
        <w:t xml:space="preserve"> </w:t>
      </w:r>
      <w:r w:rsidRPr="00BD4187">
        <w:t xml:space="preserve">på jourklass för elever som har svårt att fungera i </w:t>
      </w:r>
      <w:r w:rsidRPr="00BD4187" w:rsidR="004A0075">
        <w:t xml:space="preserve">en </w:t>
      </w:r>
      <w:r w:rsidRPr="00BD4187">
        <w:t>normal skolsituation. Då dessa elever ges extra möjligheter till stöd och undervisning, ges även övriga elever s</w:t>
      </w:r>
      <w:r w:rsidRPr="00BD4187" w:rsidR="004A0075">
        <w:t>törre möjligheter till studiero samt en</w:t>
      </w:r>
      <w:r w:rsidRPr="00BD4187">
        <w:t xml:space="preserve"> lugn och trygg miljö i klassrummet.</w:t>
      </w:r>
    </w:p>
    <w:p w:rsidRPr="003613E3" w:rsidR="001D0B24" w:rsidP="003613E3" w:rsidRDefault="001D0B24" w14:paraId="2D86AD42" w14:textId="77777777">
      <w:pPr>
        <w:pStyle w:val="Rubrik3"/>
      </w:pPr>
      <w:r w:rsidRPr="003613E3">
        <w:t>Obligatorisk förberedelseskola</w:t>
      </w:r>
    </w:p>
    <w:p w:rsidRPr="00BD4187" w:rsidR="001D0B24" w:rsidP="001D0B24" w:rsidRDefault="001D0B24" w14:paraId="2D86AD43" w14:textId="77777777">
      <w:pPr>
        <w:pStyle w:val="Normalutanindragellerluft"/>
      </w:pPr>
      <w:r w:rsidRPr="00BD4187">
        <w:t>Ökad satsning behövs på förbere</w:t>
      </w:r>
      <w:r w:rsidRPr="00BD4187" w:rsidR="00FB25EB">
        <w:t>delseklasser. H</w:t>
      </w:r>
      <w:r w:rsidRPr="00BD4187">
        <w:t>är avses obligatorisk förberedelseskola fö</w:t>
      </w:r>
      <w:r w:rsidRPr="00BD4187" w:rsidR="00FB25EB">
        <w:t xml:space="preserve">r nyanlända barn och ungdomar vilka </w:t>
      </w:r>
      <w:r w:rsidRPr="00BD4187">
        <w:t>har specifika behov, det gäller inte minst kunskaper i svenska, som är en förutsättning för att tillgodogöra sig annan utbildning. Det gäller även andra grunder inom f</w:t>
      </w:r>
      <w:r w:rsidRPr="00BD4187" w:rsidR="00FB25EB">
        <w:t>lera ämnen</w:t>
      </w:r>
      <w:r w:rsidRPr="00BD4187">
        <w:t xml:space="preserve"> av vikt för att därefter kunna ta till sig ordinarie utbildning.  </w:t>
      </w:r>
    </w:p>
    <w:p w:rsidRPr="003613E3" w:rsidR="001D0B24" w:rsidP="003613E3" w:rsidRDefault="001D0B24" w14:paraId="2D86AD45" w14:textId="77777777">
      <w:pPr>
        <w:pStyle w:val="Rubrik3"/>
      </w:pPr>
      <w:r w:rsidRPr="003613E3">
        <w:t>Samverkanssatsning</w:t>
      </w:r>
    </w:p>
    <w:p w:rsidRPr="00BD4187" w:rsidR="001D0B24" w:rsidP="001D0B24" w:rsidRDefault="001D0B24" w14:paraId="2D86AD46" w14:textId="77777777">
      <w:pPr>
        <w:pStyle w:val="Normalutanindragellerluft"/>
      </w:pPr>
      <w:r w:rsidRPr="00BD4187">
        <w:t>Samverkan mellan skola, näringsliv, föreningar, projekt med åldersöverskridande verksamhet mellan elever och äldre med inspiration från Bunkeflo</w:t>
      </w:r>
      <w:r w:rsidRPr="00BD4187" w:rsidR="009E260C">
        <w:t>projektet</w:t>
      </w:r>
      <w:r w:rsidRPr="00BD4187">
        <w:t xml:space="preserve"> har många fördelar och vinster för </w:t>
      </w:r>
      <w:r w:rsidRPr="00BD4187" w:rsidR="009D5D4A">
        <w:t>elever, lärare och skolpersonal. Det</w:t>
      </w:r>
      <w:r w:rsidRPr="00BD4187">
        <w:t xml:space="preserve"> medverkar till samhälleliga vinster där olika grupper integreras och</w:t>
      </w:r>
      <w:r w:rsidRPr="00BD4187" w:rsidR="00FB25EB">
        <w:t xml:space="preserve"> där</w:t>
      </w:r>
      <w:r w:rsidRPr="00BD4187">
        <w:t xml:space="preserve"> elever tidigt får samhällsförankring och kontakt med yrkeslivet. Skolor </w:t>
      </w:r>
      <w:r w:rsidRPr="00BD4187" w:rsidR="00FB25EB">
        <w:t xml:space="preserve">ska kunna ansöka om medel </w:t>
      </w:r>
      <w:r w:rsidRPr="00BD4187">
        <w:t xml:space="preserve">för samverkansprojekt. </w:t>
      </w:r>
    </w:p>
    <w:p w:rsidRPr="003613E3" w:rsidR="001D0B24" w:rsidP="003613E3" w:rsidRDefault="001D0B24" w14:paraId="2D86AD48" w14:textId="77777777">
      <w:pPr>
        <w:pStyle w:val="Rubrik3"/>
      </w:pPr>
      <w:r w:rsidRPr="003613E3">
        <w:t xml:space="preserve">Pliktskola </w:t>
      </w:r>
    </w:p>
    <w:p w:rsidRPr="00BD4187" w:rsidR="001D0B24" w:rsidP="001D0B24" w:rsidRDefault="001D0B24" w14:paraId="2D86AD49" w14:textId="281A7FC0">
      <w:pPr>
        <w:pStyle w:val="Normalutanindragellerluft"/>
      </w:pPr>
      <w:r w:rsidRPr="00BD4187">
        <w:t xml:space="preserve">Elever som är </w:t>
      </w:r>
      <w:r w:rsidRPr="00BD4187" w:rsidR="00B605AE">
        <w:t xml:space="preserve">aktuella i </w:t>
      </w:r>
      <w:r w:rsidRPr="00BD4187">
        <w:t>förundersökning och utreds för grova våldsbrott eller sexual</w:t>
      </w:r>
      <w:r w:rsidR="00432216">
        <w:softHyphen/>
      </w:r>
      <w:r w:rsidRPr="00BD4187">
        <w:t>brott, vilket normalt skulle ge fängelse för vuxna personer, ska avskiljas från sin vanliga klass och gå i så kallad pliktskola. Vid sådana tillfällen där säkerheten för övriga elever är hotad, eller där gärningsman och brottsoffer riskerar att sitta i samma klassrum eller dela skolgård, skall rektorn besluta om att gärningsmannen skall flyttas till en plikt</w:t>
      </w:r>
      <w:r w:rsidR="00432216">
        <w:softHyphen/>
      </w:r>
      <w:r w:rsidRPr="00BD4187">
        <w:t>skola. Även om gärningsmannen inte döms till sluten ungdomsvård eller LVU skall ett beslut om pliktskola gälla, detta då nivån för att dömas till ungdomsvård ofta är mycket hög.</w:t>
      </w:r>
    </w:p>
    <w:p w:rsidRPr="003613E3" w:rsidR="001D0B24" w:rsidP="003613E3" w:rsidRDefault="001D0B24" w14:paraId="2D86AD4D" w14:textId="77777777">
      <w:pPr>
        <w:pStyle w:val="Rubrik3"/>
      </w:pPr>
      <w:r w:rsidRPr="003613E3">
        <w:t>Extern rättning av nationella prov</w:t>
      </w:r>
    </w:p>
    <w:p w:rsidRPr="00BD4187" w:rsidR="001D0B24" w:rsidP="001D0B24" w:rsidRDefault="001D0B24" w14:paraId="2D86AD4E" w14:textId="77777777">
      <w:pPr>
        <w:pStyle w:val="Normalutanindragellerluft"/>
      </w:pPr>
      <w:r w:rsidRPr="00BD4187">
        <w:t>För likvärdig och rättvis bedömning ska</w:t>
      </w:r>
      <w:r w:rsidRPr="00BD4187" w:rsidR="00600661">
        <w:t xml:space="preserve"> nationella prov</w:t>
      </w:r>
      <w:r w:rsidRPr="00BD4187" w:rsidR="00B605AE">
        <w:t xml:space="preserve"> rättas externt,</w:t>
      </w:r>
      <w:r w:rsidRPr="00BD4187">
        <w:t xml:space="preserve"> inte i den egna skolenheten. Satsning görs för att ett sådant system ska kunna uppföras.  </w:t>
      </w:r>
    </w:p>
    <w:p w:rsidRPr="003613E3" w:rsidR="001D0B24" w:rsidP="003613E3" w:rsidRDefault="001D0B24" w14:paraId="2D86AD50" w14:textId="77777777">
      <w:pPr>
        <w:pStyle w:val="Rubrik3"/>
      </w:pPr>
      <w:r w:rsidRPr="003613E3">
        <w:t>Stödpersonal och ökad personaltäthet i fritidshemmen</w:t>
      </w:r>
    </w:p>
    <w:p w:rsidRPr="00BD4187" w:rsidR="001D0B24" w:rsidP="001D0B24" w:rsidRDefault="001D0B24" w14:paraId="2D86AD51" w14:textId="72DDE170">
      <w:pPr>
        <w:pStyle w:val="Normalutanindragellerluft"/>
      </w:pPr>
      <w:r w:rsidRPr="00BD4187">
        <w:t>Samtliga personalkategorier i skolan behöver stärkas, inte minst lärare där</w:t>
      </w:r>
      <w:r w:rsidRPr="00BD4187" w:rsidR="009D5D4A">
        <w:t xml:space="preserve"> </w:t>
      </w:r>
      <w:r w:rsidRPr="00BD4187">
        <w:t>yrkesroll</w:t>
      </w:r>
      <w:r w:rsidRPr="00BD4187" w:rsidR="009D5D4A">
        <w:t>en</w:t>
      </w:r>
      <w:r w:rsidRPr="00BD4187">
        <w:t xml:space="preserve"> inom undervisning behöver förtydligas och koncentreras kring själva syftet </w:t>
      </w:r>
      <w:r w:rsidRPr="00BD4187" w:rsidR="001F004F">
        <w:t>med lärarrollen. Således behöv</w:t>
      </w:r>
      <w:r w:rsidRPr="00BD4187" w:rsidR="00600661">
        <w:t>s en</w:t>
      </w:r>
      <w:r w:rsidRPr="00BD4187">
        <w:t xml:space="preserve"> ordentl</w:t>
      </w:r>
      <w:r w:rsidRPr="00BD4187" w:rsidR="00600661">
        <w:t>ig satsning för detta</w:t>
      </w:r>
      <w:r w:rsidR="00001D61">
        <w:t>. Personal inom it</w:t>
      </w:r>
      <w:r w:rsidRPr="00BD4187">
        <w:t>, administra</w:t>
      </w:r>
      <w:r w:rsidR="00001D61">
        <w:softHyphen/>
      </w:r>
      <w:r w:rsidRPr="00BD4187">
        <w:t>t</w:t>
      </w:r>
      <w:r w:rsidRPr="00BD4187" w:rsidR="00600661">
        <w:t>ion, lokalansvar/vaktmästeri samt</w:t>
      </w:r>
      <w:r w:rsidRPr="00BD4187">
        <w:t xml:space="preserve"> skolhälsovård behöver utökas, stärkas och ansvara för de uppgifter som ligger utanför lärares undervisning</w:t>
      </w:r>
      <w:r w:rsidRPr="00BD4187" w:rsidR="009D5D4A">
        <w:t>suppgift</w:t>
      </w:r>
      <w:r w:rsidRPr="00BD4187">
        <w:t>. Skolan ska förstatligas och som ett första led i detta ska organisationen och huvudmannaskapet för stödjande funkti</w:t>
      </w:r>
      <w:r w:rsidR="00001D61">
        <w:t>oner i skolan, som exempelvis it</w:t>
      </w:r>
      <w:r w:rsidRPr="00BD4187">
        <w:t xml:space="preserve">, skolhälsovården och administrativ personal övergå i statlig regi. </w:t>
      </w:r>
    </w:p>
    <w:p w:rsidRPr="003613E3" w:rsidR="001D0B24" w:rsidP="003613E3" w:rsidRDefault="001D0B24" w14:paraId="2D86AD53" w14:textId="77777777">
      <w:r w:rsidRPr="003613E3">
        <w:t xml:space="preserve">Fritidshemsverksamheten är av stort värde för många barn och ungdomar. Liksom i grundskolan är </w:t>
      </w:r>
      <w:r w:rsidRPr="003613E3" w:rsidR="00600661">
        <w:t>vistelse</w:t>
      </w:r>
      <w:r w:rsidRPr="003613E3">
        <w:t>miljö</w:t>
      </w:r>
      <w:r w:rsidRPr="003613E3" w:rsidR="00600661">
        <w:t>n</w:t>
      </w:r>
      <w:r w:rsidRPr="003613E3">
        <w:t xml:space="preserve">, arbetsmiljön och personalens förhållanden viktiga. Personaltätheten behöver ökas så att en personal maximalt har ansvar för 20 barn och ungdomar i verksamheten. En utökad möjlighet att bistå barn och ungdomar med läxläsning föreslås, detta möjliggörs i större utsträckning då personaltätheten ökas. </w:t>
      </w:r>
    </w:p>
    <w:p w:rsidRPr="003613E3" w:rsidR="001D0B24" w:rsidP="003613E3" w:rsidRDefault="001D0B24" w14:paraId="2D86AD56" w14:textId="77777777">
      <w:pPr>
        <w:pStyle w:val="Rubrik2"/>
      </w:pPr>
      <w:r w:rsidRPr="003613E3">
        <w:t>Gymnasium och vuxenutbildning</w:t>
      </w:r>
    </w:p>
    <w:p w:rsidRPr="003613E3" w:rsidR="001D0B24" w:rsidP="003613E3" w:rsidRDefault="001D0B24" w14:paraId="2D86AD58" w14:textId="77777777">
      <w:pPr>
        <w:pStyle w:val="Rubrik3"/>
        <w:spacing w:before="120"/>
      </w:pPr>
      <w:r w:rsidRPr="003613E3">
        <w:t>Delat språkintroduktionsprogram</w:t>
      </w:r>
    </w:p>
    <w:p w:rsidRPr="00BD4187" w:rsidR="001D0B24" w:rsidP="001D0B24" w:rsidRDefault="001D0B24" w14:paraId="2D86AD59" w14:textId="2B5E6811">
      <w:pPr>
        <w:pStyle w:val="Normalutanindragellerluft"/>
      </w:pPr>
      <w:r w:rsidRPr="00BD4187">
        <w:t>Det finns flera introduktionsprogram i gymnasieskolan. Syftet med programmen är att obehöriga elever ska ges möjlighet att komma in på</w:t>
      </w:r>
      <w:r w:rsidRPr="00BD4187" w:rsidR="00752643">
        <w:t xml:space="preserve"> ett nationellt program eller erhålla </w:t>
      </w:r>
      <w:r w:rsidRPr="00BD4187">
        <w:t>arbete. Ett av programmen är s</w:t>
      </w:r>
      <w:r w:rsidRPr="00BD4187" w:rsidR="00752643">
        <w:t>pråkintroduktionsprogrammet vilket</w:t>
      </w:r>
      <w:r w:rsidRPr="00BD4187">
        <w:t xml:space="preserve"> är ett program avsett för nyanlända u</w:t>
      </w:r>
      <w:r w:rsidRPr="00BD4187" w:rsidR="00752643">
        <w:t>ngdomar. Utbildningen har således</w:t>
      </w:r>
      <w:r w:rsidRPr="00BD4187">
        <w:t xml:space="preserve"> stort fokus på det svenska språket. Skillnaderna i förkunskaper hos eleverna på pr</w:t>
      </w:r>
      <w:r w:rsidRPr="00BD4187" w:rsidR="00752643">
        <w:t>ogrammet skiljer sig kraftigt</w:t>
      </w:r>
      <w:r w:rsidRPr="00BD4187">
        <w:t>. Fö</w:t>
      </w:r>
      <w:r w:rsidRPr="00BD4187" w:rsidR="00752643">
        <w:t>r att ge varje individ en ökad</w:t>
      </w:r>
      <w:r w:rsidRPr="00BD4187">
        <w:t xml:space="preserve"> chans att lyckas bör därför en ny nivåindelning införa</w:t>
      </w:r>
      <w:r w:rsidRPr="00BD4187" w:rsidR="00752643">
        <w:t xml:space="preserve">s i dessa program. Elever </w:t>
      </w:r>
      <w:r w:rsidR="00001D61">
        <w:t>delas in i två olika grupper:</w:t>
      </w:r>
      <w:r w:rsidRPr="00BD4187">
        <w:t xml:space="preserve"> de</w:t>
      </w:r>
      <w:r w:rsidRPr="00BD4187" w:rsidR="00752643">
        <w:t xml:space="preserve"> som </w:t>
      </w:r>
      <w:r w:rsidRPr="00BD4187">
        <w:t xml:space="preserve">genomgått grundskola </w:t>
      </w:r>
      <w:r w:rsidRPr="00BD4187" w:rsidR="00752643">
        <w:t xml:space="preserve">respektive inte </w:t>
      </w:r>
      <w:r w:rsidRPr="00BD4187">
        <w:t xml:space="preserve">genomgått grundskola. </w:t>
      </w:r>
      <w:r w:rsidRPr="00BD4187" w:rsidR="00752643">
        <w:t>En sådan indelning</w:t>
      </w:r>
      <w:r w:rsidRPr="00BD4187">
        <w:t xml:space="preserve"> </w:t>
      </w:r>
      <w:r w:rsidRPr="00BD4187" w:rsidR="00752643">
        <w:t>skapar</w:t>
      </w:r>
      <w:r w:rsidRPr="00BD4187">
        <w:t xml:space="preserve"> bättre förutsättningar för samtliga att inom sin nivå ta till sig och lära sig språket på </w:t>
      </w:r>
      <w:r w:rsidRPr="00BD4187" w:rsidR="00752643">
        <w:t xml:space="preserve">bästa sätt. Även </w:t>
      </w:r>
      <w:r w:rsidRPr="00BD4187" w:rsidR="00D82AE1">
        <w:t xml:space="preserve">förbättrade </w:t>
      </w:r>
      <w:r w:rsidRPr="00BD4187">
        <w:t>möjlig</w:t>
      </w:r>
      <w:r w:rsidR="00432216">
        <w:softHyphen/>
      </w:r>
      <w:r w:rsidRPr="00BD4187">
        <w:t>heter</w:t>
      </w:r>
      <w:r w:rsidRPr="00BD4187" w:rsidR="00D82AE1">
        <w:t xml:space="preserve"> för</w:t>
      </w:r>
      <w:r w:rsidRPr="00BD4187" w:rsidR="00752643">
        <w:t xml:space="preserve"> lärarna i sin yrkesutövning </w:t>
      </w:r>
      <w:r w:rsidRPr="00BD4187" w:rsidR="00D82AE1">
        <w:t>ges genom satsningen.</w:t>
      </w:r>
    </w:p>
    <w:p w:rsidRPr="003613E3" w:rsidR="001D0B24" w:rsidP="003613E3" w:rsidRDefault="00001D61" w14:paraId="2D86AD5B" w14:textId="2AC6856C">
      <w:pPr>
        <w:pStyle w:val="Rubrik3"/>
      </w:pPr>
      <w:r w:rsidRPr="003613E3">
        <w:t>Satsning på s</w:t>
      </w:r>
      <w:r w:rsidRPr="003613E3" w:rsidR="001D0B24">
        <w:t>tudie- och yrkesvägledning</w:t>
      </w:r>
    </w:p>
    <w:p w:rsidRPr="00BD4187" w:rsidR="001D0B24" w:rsidP="001D0B24" w:rsidRDefault="001D0B24" w14:paraId="2D86AD5C" w14:textId="77777777">
      <w:pPr>
        <w:pStyle w:val="Normalutanindragellerluft"/>
      </w:pPr>
      <w:r w:rsidRPr="00BD4187">
        <w:t>Studie- och yrkesvägledningen är inte minst i gymnasieskolan vi</w:t>
      </w:r>
      <w:r w:rsidRPr="00BD4187" w:rsidR="00752643">
        <w:t xml:space="preserve">ktigt att utöka, liksom </w:t>
      </w:r>
      <w:r w:rsidRPr="00BD4187" w:rsidR="006605DA">
        <w:t>satsning görs på SYV i grundskolan</w:t>
      </w:r>
      <w:r w:rsidRPr="00BD4187">
        <w:t>.</w:t>
      </w:r>
    </w:p>
    <w:p w:rsidRPr="003613E3" w:rsidR="001D0B24" w:rsidP="003613E3" w:rsidRDefault="001D0B24" w14:paraId="2D86AD5E" w14:textId="77777777">
      <w:pPr>
        <w:pStyle w:val="Rubrik3"/>
      </w:pPr>
      <w:r w:rsidRPr="003613E3">
        <w:t>Teknikbrygga</w:t>
      </w:r>
    </w:p>
    <w:p w:rsidRPr="00BD4187" w:rsidR="001D0B24" w:rsidP="001D0B24" w:rsidRDefault="00752643" w14:paraId="2D86AD5F" w14:textId="77777777">
      <w:pPr>
        <w:pStyle w:val="Normalutanindragellerluft"/>
      </w:pPr>
      <w:r w:rsidRPr="00BD4187">
        <w:t>Det behövs ytterligare</w:t>
      </w:r>
      <w:r w:rsidRPr="00BD4187" w:rsidR="001D0B24">
        <w:t xml:space="preserve"> satsning på</w:t>
      </w:r>
      <w:r w:rsidRPr="00BD4187">
        <w:t xml:space="preserve"> utbildning och möjligheter kopplat till</w:t>
      </w:r>
      <w:r w:rsidRPr="00BD4187" w:rsidR="001D0B24">
        <w:t xml:space="preserve"> tek</w:t>
      </w:r>
      <w:r w:rsidRPr="00BD4187">
        <w:t>niska yrken. Ungdomar som inte erhållit</w:t>
      </w:r>
      <w:r w:rsidRPr="00BD4187" w:rsidR="001D0B24">
        <w:t xml:space="preserve"> jobb efter </w:t>
      </w:r>
      <w:r w:rsidRPr="00BD4187">
        <w:t xml:space="preserve">avslutad </w:t>
      </w:r>
      <w:r w:rsidRPr="00BD4187" w:rsidR="001D0B24">
        <w:t xml:space="preserve">teoretisk utbildning ska </w:t>
      </w:r>
      <w:r w:rsidRPr="00BD4187">
        <w:t>erbjudas</w:t>
      </w:r>
      <w:r w:rsidRPr="00BD4187" w:rsidR="001D0B24">
        <w:t xml:space="preserve"> en andra chans att bli anställningsbara i industrin genom en så kallad teknikbrygga</w:t>
      </w:r>
      <w:r w:rsidRPr="00BD4187">
        <w:t>. Under två terminer stärker eleven</w:t>
      </w:r>
      <w:r w:rsidRPr="00BD4187" w:rsidR="001D0B24">
        <w:t xml:space="preserve"> sina kunskaper i teoretiska och </w:t>
      </w:r>
      <w:r w:rsidRPr="00BD4187">
        <w:t>praktiska ämnen varefter man genomför</w:t>
      </w:r>
      <w:r w:rsidRPr="00BD4187" w:rsidR="001D0B24">
        <w:t xml:space="preserve"> en termin </w:t>
      </w:r>
      <w:r w:rsidRPr="00BD4187">
        <w:t xml:space="preserve">med </w:t>
      </w:r>
      <w:r w:rsidRPr="00BD4187" w:rsidR="001D0B24">
        <w:t xml:space="preserve">betald praktik hos en lokal industri. Staten skjuter till medel för en termins praktikperiod.  </w:t>
      </w:r>
    </w:p>
    <w:p w:rsidRPr="003613E3" w:rsidR="001D0B24" w:rsidP="003613E3" w:rsidRDefault="001D0B24" w14:paraId="2D86AD62" w14:textId="77777777">
      <w:pPr>
        <w:pStyle w:val="Rubrik2"/>
      </w:pPr>
      <w:r w:rsidRPr="003613E3">
        <w:t>Högre utbildning och forskning</w:t>
      </w:r>
    </w:p>
    <w:p w:rsidRPr="003613E3" w:rsidR="001D0B24" w:rsidP="00432216" w:rsidRDefault="006605DA" w14:paraId="2D86AD64" w14:textId="77777777">
      <w:pPr>
        <w:pStyle w:val="Rubrik3"/>
        <w:spacing w:before="120"/>
      </w:pPr>
      <w:r w:rsidRPr="003613E3">
        <w:t>O</w:t>
      </w:r>
      <w:r w:rsidRPr="003613E3" w:rsidR="001D0B24">
        <w:t>mfördelning av anslag</w:t>
      </w:r>
    </w:p>
    <w:p w:rsidRPr="00BD4187" w:rsidR="001D0B24" w:rsidP="001D0B24" w:rsidRDefault="001D0B24" w14:paraId="2D86AD65" w14:textId="2CD4752F">
      <w:pPr>
        <w:pStyle w:val="Normalutanindragellerluft"/>
      </w:pPr>
      <w:r w:rsidRPr="00BD4187">
        <w:t>Den tidigare regeringens ökning av anslag till konstnärlig forskning vid Konstfack och Musikhögskolan ligger kvar i övergångsregeringens budget och innebär för 2019 liksom för 2018 omotiverade påslag. Det ökade grundanslaget som föreslås här ska istället fördelas enligt huvudmännens avgörande om var medlen behövs bäst. Ett ökat basans</w:t>
      </w:r>
      <w:r w:rsidR="00432216">
        <w:softHyphen/>
      </w:r>
      <w:r w:rsidRPr="00BD4187">
        <w:t>lag ska ersätta avdraget för Vetenskapsrådet, så att basverksamhet inom högre utbild</w:t>
      </w:r>
      <w:r w:rsidR="00432216">
        <w:softHyphen/>
      </w:r>
      <w:r w:rsidRPr="00BD4187">
        <w:t>ning istället kan stärkas.</w:t>
      </w:r>
    </w:p>
    <w:p w:rsidRPr="003613E3" w:rsidR="001D0B24" w:rsidP="003613E3" w:rsidRDefault="001D0B24" w14:paraId="2D86AD67" w14:textId="77777777">
      <w:pPr>
        <w:pStyle w:val="Rubrik3"/>
      </w:pPr>
      <w:r w:rsidRPr="003613E3">
        <w:t>Ökad lärartäthet och avskaffande av produktivitetsavdraget</w:t>
      </w:r>
    </w:p>
    <w:p w:rsidRPr="00BD4187" w:rsidR="001D0B24" w:rsidP="001D0B24" w:rsidRDefault="001D0B24" w14:paraId="2D86AD68" w14:textId="77777777">
      <w:pPr>
        <w:pStyle w:val="Normalutanindragellerluft"/>
      </w:pPr>
      <w:r w:rsidRPr="00BD4187">
        <w:t>Inom högre utbildning är egenansvar och självstudier inom utbildningen viktigt. Lika viktigt är att det förekommer lärarledd undervisning i stor utsträckning. Det är välkänt att det inte räcker med självstudier eller enstaka metoder för inlärning utan att olika pedagogiska och metodologiska grepp främjar inlärning och kunskapsinhämtning även på högre nivå. Lärare har en viktig rol</w:t>
      </w:r>
      <w:r w:rsidRPr="00BD4187" w:rsidR="00752643">
        <w:t>l som kunskapsförmedlare. Av denna anledning</w:t>
      </w:r>
      <w:r w:rsidRPr="00BD4187">
        <w:t xml:space="preserve"> behöver lärartäthet och lärarledd undervisning öka.</w:t>
      </w:r>
    </w:p>
    <w:p w:rsidRPr="003613E3" w:rsidR="001D0B24" w:rsidP="003613E3" w:rsidRDefault="001D0B24" w14:paraId="2D86AD6A" w14:textId="1742EB27">
      <w:r w:rsidRPr="003613E3">
        <w:t>Under 1990-talet infördes ett produktivitet</w:t>
      </w:r>
      <w:r w:rsidRPr="003613E3" w:rsidR="00752643">
        <w:t>savdrag för högskoleväsendet vilket</w:t>
      </w:r>
      <w:r w:rsidRPr="003613E3">
        <w:t xml:space="preserve"> innebar att anslagen till högs</w:t>
      </w:r>
      <w:r w:rsidRPr="003613E3" w:rsidR="00752643">
        <w:t>kolorna skulle få ett avdrag</w:t>
      </w:r>
      <w:r w:rsidRPr="003613E3">
        <w:t xml:space="preserve"> motsvarande </w:t>
      </w:r>
      <w:r w:rsidRPr="003613E3" w:rsidR="00752643">
        <w:t xml:space="preserve">den </w:t>
      </w:r>
      <w:r w:rsidRPr="003613E3">
        <w:t xml:space="preserve">summa </w:t>
      </w:r>
      <w:r w:rsidRPr="003613E3" w:rsidR="00752643">
        <w:t xml:space="preserve">som </w:t>
      </w:r>
      <w:r w:rsidRPr="003613E3">
        <w:t>den privata tjänstesektorn lyckats effektivisera sin verksamhet de senaste 10 åren. Utbildningarna med tillhörande administration ska vara effektiva. Effektivisering är positivt men för att bibehålla kvalitet inom utbildning kan i</w:t>
      </w:r>
      <w:r w:rsidRPr="003613E3" w:rsidR="00001D61">
        <w:t>nte effektivisering drivas allt</w:t>
      </w:r>
      <w:r w:rsidRPr="003613E3">
        <w:t xml:space="preserve">för långt.  </w:t>
      </w:r>
    </w:p>
    <w:p w:rsidRPr="003613E3" w:rsidR="001D0B24" w:rsidP="003613E3" w:rsidRDefault="001D0B24" w14:paraId="2D86AD6C" w14:textId="77777777">
      <w:pPr>
        <w:pStyle w:val="Rubrik3"/>
      </w:pPr>
      <w:r w:rsidRPr="003613E3">
        <w:t>Kvalitetsförbättra lärarutbildningen</w:t>
      </w:r>
    </w:p>
    <w:p w:rsidRPr="00BD4187" w:rsidR="001D0B24" w:rsidP="001D0B24" w:rsidRDefault="001D0B24" w14:paraId="2D86AD6D" w14:textId="77777777">
      <w:pPr>
        <w:pStyle w:val="Normalutanindragellerluft"/>
      </w:pPr>
      <w:r w:rsidRPr="00BD4187">
        <w:t>Lärar</w:t>
      </w:r>
      <w:r w:rsidRPr="00BD4187" w:rsidR="00752643">
        <w:t xml:space="preserve">utbildningarna behöver </w:t>
      </w:r>
      <w:r w:rsidRPr="00BD4187">
        <w:t xml:space="preserve">styras </w:t>
      </w:r>
      <w:r w:rsidRPr="00BD4187" w:rsidR="00752643">
        <w:t xml:space="preserve">utifrån ett kvalitetsperspektiv </w:t>
      </w:r>
      <w:r w:rsidRPr="00BD4187">
        <w:t>och utvärderas i större utsträckning, inte minst för att stärka läraryrket och höja attraktionskraften för yrket. Intagningspoängen behöver höjas, färre studenter ska antas via högskoleprovsresultat och inträdesprov och nationella prov till lärarutbildningen behöver införas. Nationella prov ska hållas en gång per läsår och syftet är</w:t>
      </w:r>
      <w:r w:rsidRPr="00BD4187" w:rsidR="00891DFB">
        <w:t xml:space="preserve"> att </w:t>
      </w:r>
      <w:r w:rsidRPr="00BD4187">
        <w:t>kvalitetsstyra utbildningen, medverka till högre kunskapsnivå och ge större likvärdighet i bedömningen.</w:t>
      </w:r>
    </w:p>
    <w:p w:rsidRPr="003613E3" w:rsidR="001D0B24" w:rsidP="003613E3" w:rsidRDefault="00001D61" w14:paraId="2D86AD6F" w14:textId="11726196">
      <w:pPr>
        <w:pStyle w:val="Rubrik3"/>
      </w:pPr>
      <w:r w:rsidRPr="003613E3">
        <w:t>Satsa på t</w:t>
      </w:r>
      <w:r w:rsidRPr="003613E3" w:rsidR="001D0B24">
        <w:t>ekniskt forskningsinstitut</w:t>
      </w:r>
    </w:p>
    <w:p w:rsidRPr="00BD4187" w:rsidR="00422B9E" w:rsidP="001D0B24" w:rsidRDefault="001D0B24" w14:paraId="2D86AD70" w14:textId="25E852E5">
      <w:pPr>
        <w:pStyle w:val="Normalutanindragellerluft"/>
      </w:pPr>
      <w:r w:rsidRPr="00BD4187">
        <w:t xml:space="preserve">Forskning behöver i större utsträckning finansieras genom ett statligt forskningsinstitut. Detta görs i flera framstående länder. Större satsningar </w:t>
      </w:r>
      <w:r w:rsidR="00001D61">
        <w:t>kan göras på det befintliga Rise</w:t>
      </w:r>
      <w:r w:rsidRPr="00BD4187">
        <w:t xml:space="preserve"> (Research Institute of Sweden), statens ägarbolag för delägande i svenska industriforsk</w:t>
      </w:r>
      <w:r w:rsidR="00432216">
        <w:softHyphen/>
      </w:r>
      <w:r w:rsidRPr="00BD4187">
        <w:t>ningsi</w:t>
      </w:r>
      <w:r w:rsidRPr="00BD4187" w:rsidR="00752643">
        <w:t>nstitut. Genom ökad satsning möjliggörs för</w:t>
      </w:r>
      <w:r w:rsidR="00001D61">
        <w:t xml:space="preserve"> Rise</w:t>
      </w:r>
      <w:r w:rsidRPr="00BD4187">
        <w:t xml:space="preserve"> </w:t>
      </w:r>
      <w:r w:rsidRPr="00BD4187" w:rsidR="00752643">
        <w:t>att utöka sin verksamhet samt</w:t>
      </w:r>
      <w:r w:rsidRPr="00BD4187">
        <w:t xml:space="preserve"> utveckla kvaliteten i satsningarna som ett led i vår strävan att främja företagsnära, tillväxtdrivande forskning.</w:t>
      </w:r>
    </w:p>
    <w:p w:rsidRPr="00001D61" w:rsidR="00A01434" w:rsidP="003613E3" w:rsidRDefault="001B4DAE" w14:paraId="2D86AD73" w14:textId="77777777">
      <w:pPr>
        <w:pStyle w:val="Tabellrubrik"/>
        <w:spacing w:before="240"/>
      </w:pPr>
      <w:r w:rsidRPr="00001D61">
        <w:t>Tabell 1</w:t>
      </w:r>
      <w:r w:rsidRPr="00001D61" w:rsidR="00A01434">
        <w:t xml:space="preserve"> Anslagsförslag 2019 för utgiftsområde 16 Utbildning och universitetsforskning</w:t>
      </w:r>
    </w:p>
    <w:p w:rsidRPr="00A67963" w:rsidR="00A67963" w:rsidP="00A67963" w:rsidRDefault="00A67963" w14:paraId="183F184D" w14:textId="77777777">
      <w:pPr>
        <w:pStyle w:val="Tabellunderrubrik"/>
      </w:pPr>
      <w:r w:rsidRPr="00A67963">
        <w:t>Tusental kronor</w:t>
      </w:r>
    </w:p>
    <w:tbl>
      <w:tblPr>
        <w:tblW w:w="8676" w:type="dxa"/>
        <w:tblCellMar>
          <w:left w:w="70" w:type="dxa"/>
          <w:right w:w="70" w:type="dxa"/>
        </w:tblCellMar>
        <w:tblLook w:val="04A0" w:firstRow="1" w:lastRow="0" w:firstColumn="1" w:lastColumn="0" w:noHBand="0" w:noVBand="1"/>
      </w:tblPr>
      <w:tblGrid>
        <w:gridCol w:w="626"/>
        <w:gridCol w:w="4620"/>
        <w:gridCol w:w="1543"/>
        <w:gridCol w:w="1887"/>
      </w:tblGrid>
      <w:tr w:rsidRPr="00001D61" w:rsidR="007C1B91" w:rsidTr="00A67963" w14:paraId="2D86AD79" w14:textId="77777777">
        <w:trPr>
          <w:trHeight w:val="510"/>
          <w:tblHeader/>
        </w:trPr>
        <w:tc>
          <w:tcPr>
            <w:tcW w:w="5246" w:type="dxa"/>
            <w:gridSpan w:val="2"/>
            <w:tcBorders>
              <w:top w:val="single" w:color="auto" w:sz="4" w:space="0"/>
              <w:left w:val="nil"/>
              <w:bottom w:val="single" w:color="auto" w:sz="4" w:space="0"/>
              <w:right w:val="nil"/>
            </w:tcBorders>
            <w:shd w:val="clear" w:color="auto" w:fill="auto"/>
            <w:noWrap/>
            <w:hideMark/>
          </w:tcPr>
          <w:p w:rsidRPr="00001D61" w:rsidR="007C1B91" w:rsidP="00001D61" w:rsidRDefault="007C1B91" w14:paraId="2D86A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bookmarkStart w:name="_GoBack" w:id="1"/>
            <w:r w:rsidRPr="00001D61">
              <w:rPr>
                <w:rFonts w:ascii="Times New Roman" w:hAnsi="Times New Roman" w:eastAsia="Times New Roman" w:cs="Times New Roman"/>
                <w:b/>
                <w:bCs/>
                <w:kern w:val="0"/>
                <w:sz w:val="20"/>
                <w:szCs w:val="20"/>
                <w:lang w:eastAsia="sv-SE"/>
                <w14:numSpacing w14:val="default"/>
              </w:rPr>
              <w:t>Ramanslag</w:t>
            </w:r>
          </w:p>
        </w:tc>
        <w:tc>
          <w:tcPr>
            <w:tcW w:w="1543" w:type="dxa"/>
            <w:tcBorders>
              <w:top w:val="single" w:color="auto" w:sz="4" w:space="0"/>
              <w:left w:val="nil"/>
              <w:bottom w:val="single" w:color="auto" w:sz="4" w:space="0"/>
              <w:right w:val="nil"/>
            </w:tcBorders>
            <w:shd w:val="clear" w:color="auto" w:fill="auto"/>
            <w:hideMark/>
          </w:tcPr>
          <w:p w:rsidRPr="00001D61" w:rsidR="007C1B91" w:rsidP="00001D61" w:rsidRDefault="007C1B91" w14:paraId="2D86A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01D61">
              <w:rPr>
                <w:rFonts w:ascii="Times New Roman" w:hAnsi="Times New Roman" w:eastAsia="Times New Roman" w:cs="Times New Roman"/>
                <w:b/>
                <w:bCs/>
                <w:kern w:val="0"/>
                <w:sz w:val="20"/>
                <w:szCs w:val="20"/>
                <w:lang w:eastAsia="sv-SE"/>
                <w14:numSpacing w14:val="default"/>
              </w:rPr>
              <w:t>Regeringens förslag</w:t>
            </w:r>
          </w:p>
        </w:tc>
        <w:tc>
          <w:tcPr>
            <w:tcW w:w="1887" w:type="dxa"/>
            <w:tcBorders>
              <w:top w:val="single" w:color="auto" w:sz="4" w:space="0"/>
              <w:left w:val="nil"/>
              <w:bottom w:val="single" w:color="auto" w:sz="4" w:space="0"/>
              <w:right w:val="nil"/>
            </w:tcBorders>
            <w:shd w:val="clear" w:color="auto" w:fill="auto"/>
            <w:hideMark/>
          </w:tcPr>
          <w:p w:rsidRPr="00001D61" w:rsidR="007C1B91" w:rsidP="00001D61" w:rsidRDefault="007C1B91" w14:paraId="2D86A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01D61">
              <w:rPr>
                <w:rFonts w:ascii="Times New Roman" w:hAnsi="Times New Roman" w:eastAsia="Times New Roman" w:cs="Times New Roman"/>
                <w:b/>
                <w:bCs/>
                <w:kern w:val="0"/>
                <w:sz w:val="20"/>
                <w:szCs w:val="20"/>
                <w:lang w:eastAsia="sv-SE"/>
                <w14:numSpacing w14:val="default"/>
              </w:rPr>
              <w:t>Avvikelse från regeringen (SD)</w:t>
            </w:r>
          </w:p>
        </w:tc>
      </w:tr>
      <w:bookmarkEnd w:id="1"/>
      <w:tr w:rsidRPr="00001D61" w:rsidR="007C1B91" w:rsidTr="00A67963" w14:paraId="2D86AD7E"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001D61" w:rsidR="007C1B91" w:rsidP="00001D61" w:rsidRDefault="007C1B91" w14:paraId="2D86A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001D61" w:rsidR="007C1B91" w:rsidP="00001D61" w:rsidRDefault="007C1B91" w14:paraId="2D86A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1 153 663</w:t>
            </w:r>
          </w:p>
        </w:tc>
        <w:tc>
          <w:tcPr>
            <w:tcW w:w="1887" w:type="dxa"/>
            <w:tcBorders>
              <w:top w:val="nil"/>
              <w:left w:val="nil"/>
              <w:bottom w:val="nil"/>
              <w:right w:val="nil"/>
            </w:tcBorders>
            <w:shd w:val="clear" w:color="auto" w:fill="auto"/>
            <w:hideMark/>
          </w:tcPr>
          <w:p w:rsidRPr="00001D61" w:rsidR="007C1B91" w:rsidP="00001D61" w:rsidRDefault="007C1B91" w14:paraId="2D86A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+25 000</w:t>
            </w:r>
          </w:p>
        </w:tc>
      </w:tr>
      <w:tr w:rsidRPr="00001D61" w:rsidR="007C1B91" w:rsidTr="00A67963" w14:paraId="2D86AD83"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001D61" w:rsidR="007C1B91" w:rsidP="00001D61" w:rsidRDefault="007C1B91" w14:paraId="2D86A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Statens skolinspektion</w:t>
            </w:r>
          </w:p>
        </w:tc>
        <w:tc>
          <w:tcPr>
            <w:tcW w:w="1543" w:type="dxa"/>
            <w:tcBorders>
              <w:top w:val="nil"/>
              <w:left w:val="nil"/>
              <w:bottom w:val="nil"/>
              <w:right w:val="nil"/>
            </w:tcBorders>
            <w:shd w:val="clear" w:color="auto" w:fill="auto"/>
            <w:hideMark/>
          </w:tcPr>
          <w:p w:rsidRPr="00001D61" w:rsidR="007C1B91" w:rsidP="00001D61" w:rsidRDefault="007C1B91" w14:paraId="2D86AD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414 028</w:t>
            </w:r>
          </w:p>
        </w:tc>
        <w:tc>
          <w:tcPr>
            <w:tcW w:w="1887" w:type="dxa"/>
            <w:tcBorders>
              <w:top w:val="nil"/>
              <w:left w:val="nil"/>
              <w:bottom w:val="nil"/>
              <w:right w:val="nil"/>
            </w:tcBorders>
            <w:shd w:val="clear" w:color="auto" w:fill="auto"/>
            <w:hideMark/>
          </w:tcPr>
          <w:p w:rsidRPr="00001D61" w:rsidR="007C1B91" w:rsidP="00001D61" w:rsidRDefault="007C1B91" w14:paraId="2D86AD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AD88"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1:3</w:t>
            </w:r>
          </w:p>
        </w:tc>
        <w:tc>
          <w:tcPr>
            <w:tcW w:w="4620" w:type="dxa"/>
            <w:tcBorders>
              <w:top w:val="nil"/>
              <w:left w:val="nil"/>
              <w:bottom w:val="nil"/>
              <w:right w:val="nil"/>
            </w:tcBorders>
            <w:shd w:val="clear" w:color="auto" w:fill="auto"/>
            <w:hideMark/>
          </w:tcPr>
          <w:p w:rsidRPr="00001D61" w:rsidR="007C1B91" w:rsidP="00001D61" w:rsidRDefault="007C1B91" w14:paraId="2D86A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Specialpedagogiska skolmyndigheten</w:t>
            </w:r>
          </w:p>
        </w:tc>
        <w:tc>
          <w:tcPr>
            <w:tcW w:w="1543" w:type="dxa"/>
            <w:tcBorders>
              <w:top w:val="nil"/>
              <w:left w:val="nil"/>
              <w:bottom w:val="nil"/>
              <w:right w:val="nil"/>
            </w:tcBorders>
            <w:shd w:val="clear" w:color="auto" w:fill="auto"/>
            <w:hideMark/>
          </w:tcPr>
          <w:p w:rsidRPr="00001D61" w:rsidR="007C1B91" w:rsidP="00001D61" w:rsidRDefault="007C1B91" w14:paraId="2D86A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733 350</w:t>
            </w:r>
          </w:p>
        </w:tc>
        <w:tc>
          <w:tcPr>
            <w:tcW w:w="1887" w:type="dxa"/>
            <w:tcBorders>
              <w:top w:val="nil"/>
              <w:left w:val="nil"/>
              <w:bottom w:val="nil"/>
              <w:right w:val="nil"/>
            </w:tcBorders>
            <w:shd w:val="clear" w:color="auto" w:fill="auto"/>
            <w:hideMark/>
          </w:tcPr>
          <w:p w:rsidRPr="00001D61" w:rsidR="007C1B91" w:rsidP="00001D61" w:rsidRDefault="007C1B91" w14:paraId="2D86A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8D"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001D61" w:rsidR="007C1B91" w:rsidP="00001D61" w:rsidRDefault="007C1B91" w14:paraId="2D86AD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Sameskolstyrelsen</w:t>
            </w:r>
          </w:p>
        </w:tc>
        <w:tc>
          <w:tcPr>
            <w:tcW w:w="1543" w:type="dxa"/>
            <w:tcBorders>
              <w:top w:val="nil"/>
              <w:left w:val="nil"/>
              <w:bottom w:val="nil"/>
              <w:right w:val="nil"/>
            </w:tcBorders>
            <w:shd w:val="clear" w:color="auto" w:fill="auto"/>
            <w:hideMark/>
          </w:tcPr>
          <w:p w:rsidRPr="00001D61" w:rsidR="007C1B91" w:rsidP="00001D61" w:rsidRDefault="007C1B91" w14:paraId="2D86AD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49 569</w:t>
            </w:r>
          </w:p>
        </w:tc>
        <w:tc>
          <w:tcPr>
            <w:tcW w:w="1887" w:type="dxa"/>
            <w:tcBorders>
              <w:top w:val="nil"/>
              <w:left w:val="nil"/>
              <w:bottom w:val="nil"/>
              <w:right w:val="nil"/>
            </w:tcBorders>
            <w:shd w:val="clear" w:color="auto" w:fill="auto"/>
            <w:hideMark/>
          </w:tcPr>
          <w:p w:rsidRPr="00001D61" w:rsidR="007C1B91" w:rsidP="00001D61" w:rsidRDefault="007C1B91" w14:paraId="2D86AD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−9 000</w:t>
            </w:r>
          </w:p>
        </w:tc>
      </w:tr>
      <w:tr w:rsidRPr="00001D61" w:rsidR="007C1B91" w:rsidTr="00A67963" w14:paraId="2D86AD92"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001D61" w:rsidR="007C1B91" w:rsidP="00001D61" w:rsidRDefault="007C1B91" w14:paraId="2D86A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3 755 311</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+250 000</w:t>
            </w:r>
          </w:p>
        </w:tc>
      </w:tr>
      <w:tr w:rsidRPr="00001D61" w:rsidR="007C1B91" w:rsidTr="00A67963" w14:paraId="2D86AD9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1:6</w:t>
            </w:r>
          </w:p>
        </w:tc>
        <w:tc>
          <w:tcPr>
            <w:tcW w:w="4620" w:type="dxa"/>
            <w:tcBorders>
              <w:top w:val="nil"/>
              <w:left w:val="nil"/>
              <w:bottom w:val="nil"/>
              <w:right w:val="nil"/>
            </w:tcBorders>
            <w:shd w:val="clear" w:color="auto" w:fill="auto"/>
            <w:hideMark/>
          </w:tcPr>
          <w:p w:rsidRPr="00001D61" w:rsidR="007C1B91" w:rsidP="00001D61" w:rsidRDefault="007C1B91" w14:paraId="2D86A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543" w:type="dxa"/>
            <w:tcBorders>
              <w:top w:val="nil"/>
              <w:left w:val="nil"/>
              <w:bottom w:val="nil"/>
              <w:right w:val="nil"/>
            </w:tcBorders>
            <w:shd w:val="clear" w:color="auto" w:fill="auto"/>
            <w:hideMark/>
          </w:tcPr>
          <w:p w:rsidRPr="00001D61" w:rsidR="007C1B91" w:rsidP="00001D61" w:rsidRDefault="007C1B91" w14:paraId="2D86A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304 820</w:t>
            </w:r>
          </w:p>
        </w:tc>
        <w:tc>
          <w:tcPr>
            <w:tcW w:w="1887" w:type="dxa"/>
            <w:tcBorders>
              <w:top w:val="nil"/>
              <w:left w:val="nil"/>
              <w:bottom w:val="nil"/>
              <w:right w:val="nil"/>
            </w:tcBorders>
            <w:shd w:val="clear" w:color="auto" w:fill="auto"/>
            <w:hideMark/>
          </w:tcPr>
          <w:p w:rsidRPr="00001D61" w:rsidR="007C1B91" w:rsidP="00001D61" w:rsidRDefault="007C1B91" w14:paraId="2D86A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9C"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1:7</w:t>
            </w:r>
          </w:p>
        </w:tc>
        <w:tc>
          <w:tcPr>
            <w:tcW w:w="4620" w:type="dxa"/>
            <w:tcBorders>
              <w:top w:val="nil"/>
              <w:left w:val="nil"/>
              <w:bottom w:val="nil"/>
              <w:right w:val="nil"/>
            </w:tcBorders>
            <w:shd w:val="clear" w:color="auto" w:fill="auto"/>
            <w:hideMark/>
          </w:tcPr>
          <w:p w:rsidRPr="00001D61" w:rsidR="007C1B91" w:rsidP="00001D61" w:rsidRDefault="007C1B91" w14:paraId="2D86AD99" w14:textId="47DA6C0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Maxtaxa i förskola, fritidshem och annan pedagogisk verksam</w:t>
            </w:r>
            <w:r w:rsidRPr="00001D61" w:rsidR="00001D61">
              <w:rPr>
                <w:rFonts w:ascii="Times New Roman" w:hAnsi="Times New Roman" w:eastAsia="Times New Roman" w:cs="Times New Roman"/>
                <w:kern w:val="0"/>
                <w:sz w:val="20"/>
                <w:szCs w:val="20"/>
                <w:lang w:eastAsia="sv-SE"/>
                <w14:numSpacing w14:val="default"/>
              </w:rPr>
              <w:t>het</w:t>
            </w:r>
            <w:r w:rsidRPr="00001D61">
              <w:rPr>
                <w:rFonts w:ascii="Times New Roman" w:hAnsi="Times New Roman" w:eastAsia="Times New Roman" w:cs="Times New Roman"/>
                <w:kern w:val="0"/>
                <w:sz w:val="20"/>
                <w:szCs w:val="20"/>
                <w:lang w:eastAsia="sv-SE"/>
                <w14:numSpacing w14:val="default"/>
              </w:rPr>
              <w:t xml:space="preserve"> m.m.</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4 436 000</w:t>
            </w:r>
          </w:p>
        </w:tc>
        <w:tc>
          <w:tcPr>
            <w:tcW w:w="1887" w:type="dxa"/>
            <w:tcBorders>
              <w:top w:val="nil"/>
              <w:left w:val="nil"/>
              <w:bottom w:val="nil"/>
              <w:right w:val="nil"/>
            </w:tcBorders>
            <w:shd w:val="clear" w:color="auto" w:fill="auto"/>
            <w:hideMark/>
          </w:tcPr>
          <w:p w:rsidRPr="00001D61" w:rsidR="007C1B91" w:rsidP="00001D61" w:rsidRDefault="007C1B91" w14:paraId="2D86A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A1"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1:8</w:t>
            </w:r>
          </w:p>
        </w:tc>
        <w:tc>
          <w:tcPr>
            <w:tcW w:w="4620" w:type="dxa"/>
            <w:tcBorders>
              <w:top w:val="nil"/>
              <w:left w:val="nil"/>
              <w:bottom w:val="nil"/>
              <w:right w:val="nil"/>
            </w:tcBorders>
            <w:shd w:val="clear" w:color="auto" w:fill="auto"/>
            <w:hideMark/>
          </w:tcPr>
          <w:p w:rsidRPr="00001D61" w:rsidR="007C1B91" w:rsidP="00001D61" w:rsidRDefault="007C1B91" w14:paraId="2D86AD9E" w14:textId="5557614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 xml:space="preserve">Bidrag till viss verksamhet inom </w:t>
            </w:r>
            <w:r w:rsidRPr="00001D61" w:rsidR="00001D61">
              <w:rPr>
                <w:rFonts w:ascii="Times New Roman" w:hAnsi="Times New Roman" w:eastAsia="Times New Roman" w:cs="Times New Roman"/>
                <w:kern w:val="0"/>
                <w:sz w:val="20"/>
                <w:szCs w:val="20"/>
                <w:lang w:eastAsia="sv-SE"/>
                <w14:numSpacing w14:val="default"/>
              </w:rPr>
              <w:t>skolväsendet</w:t>
            </w:r>
            <w:r w:rsidRPr="00001D61">
              <w:rPr>
                <w:rFonts w:ascii="Times New Roman" w:hAnsi="Times New Roman" w:eastAsia="Times New Roman" w:cs="Times New Roman"/>
                <w:kern w:val="0"/>
                <w:sz w:val="20"/>
                <w:szCs w:val="20"/>
                <w:lang w:eastAsia="sv-SE"/>
                <w14:numSpacing w14:val="default"/>
              </w:rPr>
              <w:t xml:space="preserve"> m.m.</w:t>
            </w:r>
          </w:p>
        </w:tc>
        <w:tc>
          <w:tcPr>
            <w:tcW w:w="1543" w:type="dxa"/>
            <w:tcBorders>
              <w:top w:val="nil"/>
              <w:left w:val="nil"/>
              <w:bottom w:val="nil"/>
              <w:right w:val="nil"/>
            </w:tcBorders>
            <w:shd w:val="clear" w:color="auto" w:fill="auto"/>
            <w:hideMark/>
          </w:tcPr>
          <w:p w:rsidRPr="00001D61" w:rsidR="007C1B91" w:rsidP="00001D61" w:rsidRDefault="007C1B91" w14:paraId="2D86AD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188 220</w:t>
            </w:r>
          </w:p>
        </w:tc>
        <w:tc>
          <w:tcPr>
            <w:tcW w:w="1887" w:type="dxa"/>
            <w:tcBorders>
              <w:top w:val="nil"/>
              <w:left w:val="nil"/>
              <w:bottom w:val="nil"/>
              <w:right w:val="nil"/>
            </w:tcBorders>
            <w:shd w:val="clear" w:color="auto" w:fill="auto"/>
            <w:hideMark/>
          </w:tcPr>
          <w:p w:rsidRPr="00001D61" w:rsidR="007C1B91" w:rsidP="00001D61" w:rsidRDefault="007C1B91" w14:paraId="2D86A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A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1:9</w:t>
            </w:r>
          </w:p>
        </w:tc>
        <w:tc>
          <w:tcPr>
            <w:tcW w:w="4620" w:type="dxa"/>
            <w:tcBorders>
              <w:top w:val="nil"/>
              <w:left w:val="nil"/>
              <w:bottom w:val="nil"/>
              <w:right w:val="nil"/>
            </w:tcBorders>
            <w:shd w:val="clear" w:color="auto" w:fill="auto"/>
            <w:hideMark/>
          </w:tcPr>
          <w:p w:rsidRPr="00001D61" w:rsidR="007C1B91" w:rsidP="00001D61" w:rsidRDefault="007C1B91" w14:paraId="2D86A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Bidrag till svensk undervisning i utlandet</w:t>
            </w:r>
          </w:p>
        </w:tc>
        <w:tc>
          <w:tcPr>
            <w:tcW w:w="1543" w:type="dxa"/>
            <w:tcBorders>
              <w:top w:val="nil"/>
              <w:left w:val="nil"/>
              <w:bottom w:val="nil"/>
              <w:right w:val="nil"/>
            </w:tcBorders>
            <w:shd w:val="clear" w:color="auto" w:fill="auto"/>
            <w:hideMark/>
          </w:tcPr>
          <w:p w:rsidRPr="00001D61" w:rsidR="007C1B91" w:rsidP="00001D61" w:rsidRDefault="007C1B91" w14:paraId="2D86AD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105 257</w:t>
            </w:r>
          </w:p>
        </w:tc>
        <w:tc>
          <w:tcPr>
            <w:tcW w:w="1887" w:type="dxa"/>
            <w:tcBorders>
              <w:top w:val="nil"/>
              <w:left w:val="nil"/>
              <w:bottom w:val="nil"/>
              <w:right w:val="nil"/>
            </w:tcBorders>
            <w:shd w:val="clear" w:color="auto" w:fill="auto"/>
            <w:hideMark/>
          </w:tcPr>
          <w:p w:rsidRPr="00001D61" w:rsidR="007C1B91" w:rsidP="00001D61" w:rsidRDefault="007C1B91" w14:paraId="2D86AD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AB"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001D61" w:rsidR="007C1B91" w:rsidP="00001D61" w:rsidRDefault="007C1B91" w14:paraId="2D86A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Fortbildning av lärare och förskolepersonal</w:t>
            </w:r>
          </w:p>
        </w:tc>
        <w:tc>
          <w:tcPr>
            <w:tcW w:w="1543" w:type="dxa"/>
            <w:tcBorders>
              <w:top w:val="nil"/>
              <w:left w:val="nil"/>
              <w:bottom w:val="nil"/>
              <w:right w:val="nil"/>
            </w:tcBorders>
            <w:shd w:val="clear" w:color="auto" w:fill="auto"/>
            <w:hideMark/>
          </w:tcPr>
          <w:p w:rsidRPr="00001D61" w:rsidR="007C1B91" w:rsidP="00001D61" w:rsidRDefault="007C1B91" w14:paraId="2D86A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316 526</w:t>
            </w:r>
          </w:p>
        </w:tc>
        <w:tc>
          <w:tcPr>
            <w:tcW w:w="1887" w:type="dxa"/>
            <w:tcBorders>
              <w:top w:val="nil"/>
              <w:left w:val="nil"/>
              <w:bottom w:val="nil"/>
              <w:right w:val="nil"/>
            </w:tcBorders>
            <w:shd w:val="clear" w:color="auto" w:fill="auto"/>
            <w:hideMark/>
          </w:tcPr>
          <w:p w:rsidRPr="00001D61" w:rsidR="007C1B91" w:rsidP="00001D61" w:rsidRDefault="007C1B91" w14:paraId="2D86A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B0"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1:11</w:t>
            </w:r>
          </w:p>
        </w:tc>
        <w:tc>
          <w:tcPr>
            <w:tcW w:w="4620" w:type="dxa"/>
            <w:tcBorders>
              <w:top w:val="nil"/>
              <w:left w:val="nil"/>
              <w:bottom w:val="nil"/>
              <w:right w:val="nil"/>
            </w:tcBorders>
            <w:shd w:val="clear" w:color="auto" w:fill="auto"/>
            <w:hideMark/>
          </w:tcPr>
          <w:p w:rsidRPr="00001D61" w:rsidR="007C1B91" w:rsidP="00001D61" w:rsidRDefault="007C1B91" w14:paraId="2D86A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Bidrag till vissa studier</w:t>
            </w:r>
          </w:p>
        </w:tc>
        <w:tc>
          <w:tcPr>
            <w:tcW w:w="1543" w:type="dxa"/>
            <w:tcBorders>
              <w:top w:val="nil"/>
              <w:left w:val="nil"/>
              <w:bottom w:val="nil"/>
              <w:right w:val="nil"/>
            </w:tcBorders>
            <w:shd w:val="clear" w:color="auto" w:fill="auto"/>
            <w:hideMark/>
          </w:tcPr>
          <w:p w:rsidRPr="00001D61" w:rsidR="007C1B91" w:rsidP="00001D61" w:rsidRDefault="007C1B91" w14:paraId="2D86A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17 525</w:t>
            </w:r>
          </w:p>
        </w:tc>
        <w:tc>
          <w:tcPr>
            <w:tcW w:w="1887" w:type="dxa"/>
            <w:tcBorders>
              <w:top w:val="nil"/>
              <w:left w:val="nil"/>
              <w:bottom w:val="nil"/>
              <w:right w:val="nil"/>
            </w:tcBorders>
            <w:shd w:val="clear" w:color="auto" w:fill="auto"/>
            <w:hideMark/>
          </w:tcPr>
          <w:p w:rsidRPr="00001D61" w:rsidR="007C1B91" w:rsidP="00001D61" w:rsidRDefault="007C1B91" w14:paraId="2D86A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B5"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1:12</w:t>
            </w:r>
          </w:p>
        </w:tc>
        <w:tc>
          <w:tcPr>
            <w:tcW w:w="4620" w:type="dxa"/>
            <w:tcBorders>
              <w:top w:val="nil"/>
              <w:left w:val="nil"/>
              <w:bottom w:val="nil"/>
              <w:right w:val="nil"/>
            </w:tcBorders>
            <w:shd w:val="clear" w:color="auto" w:fill="auto"/>
            <w:hideMark/>
          </w:tcPr>
          <w:p w:rsidRPr="00001D61" w:rsidR="007C1B91" w:rsidP="00001D61" w:rsidRDefault="007C1B91" w14:paraId="2D86A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Myndigheten för yrkeshögskolan</w:t>
            </w:r>
          </w:p>
        </w:tc>
        <w:tc>
          <w:tcPr>
            <w:tcW w:w="1543" w:type="dxa"/>
            <w:tcBorders>
              <w:top w:val="nil"/>
              <w:left w:val="nil"/>
              <w:bottom w:val="nil"/>
              <w:right w:val="nil"/>
            </w:tcBorders>
            <w:shd w:val="clear" w:color="auto" w:fill="auto"/>
            <w:hideMark/>
          </w:tcPr>
          <w:p w:rsidRPr="00001D61" w:rsidR="007C1B91" w:rsidP="00001D61" w:rsidRDefault="007C1B91" w14:paraId="2D86A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116 749</w:t>
            </w:r>
          </w:p>
        </w:tc>
        <w:tc>
          <w:tcPr>
            <w:tcW w:w="1887" w:type="dxa"/>
            <w:tcBorders>
              <w:top w:val="nil"/>
              <w:left w:val="nil"/>
              <w:bottom w:val="nil"/>
              <w:right w:val="nil"/>
            </w:tcBorders>
            <w:shd w:val="clear" w:color="auto" w:fill="auto"/>
            <w:hideMark/>
          </w:tcPr>
          <w:p w:rsidRPr="00001D61" w:rsidR="007C1B91" w:rsidP="00001D61" w:rsidRDefault="007C1B91" w14:paraId="2D86A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BA"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001D61" w:rsidR="007C1B91" w:rsidP="00001D61" w:rsidRDefault="007C1B91" w14:paraId="2D86A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Statligt stöd till vuxenutbildning</w:t>
            </w:r>
          </w:p>
        </w:tc>
        <w:tc>
          <w:tcPr>
            <w:tcW w:w="1543" w:type="dxa"/>
            <w:tcBorders>
              <w:top w:val="nil"/>
              <w:left w:val="nil"/>
              <w:bottom w:val="nil"/>
              <w:right w:val="nil"/>
            </w:tcBorders>
            <w:shd w:val="clear" w:color="auto" w:fill="auto"/>
            <w:hideMark/>
          </w:tcPr>
          <w:p w:rsidRPr="00001D61" w:rsidR="007C1B91" w:rsidP="00001D61" w:rsidRDefault="007C1B91" w14:paraId="2D86A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2 562 422</w:t>
            </w:r>
          </w:p>
        </w:tc>
        <w:tc>
          <w:tcPr>
            <w:tcW w:w="1887" w:type="dxa"/>
            <w:tcBorders>
              <w:top w:val="nil"/>
              <w:left w:val="nil"/>
              <w:bottom w:val="nil"/>
              <w:right w:val="nil"/>
            </w:tcBorders>
            <w:shd w:val="clear" w:color="auto" w:fill="auto"/>
            <w:hideMark/>
          </w:tcPr>
          <w:p w:rsidRPr="00001D61" w:rsidR="007C1B91" w:rsidP="00001D61" w:rsidRDefault="007C1B91" w14:paraId="2D86A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BF"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1:14</w:t>
            </w:r>
          </w:p>
        </w:tc>
        <w:tc>
          <w:tcPr>
            <w:tcW w:w="4620" w:type="dxa"/>
            <w:tcBorders>
              <w:top w:val="nil"/>
              <w:left w:val="nil"/>
              <w:bottom w:val="nil"/>
              <w:right w:val="nil"/>
            </w:tcBorders>
            <w:shd w:val="clear" w:color="auto" w:fill="auto"/>
            <w:hideMark/>
          </w:tcPr>
          <w:p w:rsidRPr="00001D61" w:rsidR="007C1B91" w:rsidP="00001D61" w:rsidRDefault="007C1B91" w14:paraId="2D86A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Statligt stöd till yrkeshögskoleutbildning</w:t>
            </w:r>
          </w:p>
        </w:tc>
        <w:tc>
          <w:tcPr>
            <w:tcW w:w="1543" w:type="dxa"/>
            <w:tcBorders>
              <w:top w:val="nil"/>
              <w:left w:val="nil"/>
              <w:bottom w:val="nil"/>
              <w:right w:val="nil"/>
            </w:tcBorders>
            <w:shd w:val="clear" w:color="auto" w:fill="auto"/>
            <w:hideMark/>
          </w:tcPr>
          <w:p w:rsidRPr="00001D61" w:rsidR="007C1B91" w:rsidP="00001D61" w:rsidRDefault="007C1B91" w14:paraId="2D86AD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2 236 208</w:t>
            </w:r>
          </w:p>
        </w:tc>
        <w:tc>
          <w:tcPr>
            <w:tcW w:w="1887" w:type="dxa"/>
            <w:tcBorders>
              <w:top w:val="nil"/>
              <w:left w:val="nil"/>
              <w:bottom w:val="nil"/>
              <w:right w:val="nil"/>
            </w:tcBorders>
            <w:shd w:val="clear" w:color="auto" w:fill="auto"/>
            <w:hideMark/>
          </w:tcPr>
          <w:p w:rsidRPr="00001D61" w:rsidR="007C1B91" w:rsidP="00001D61" w:rsidRDefault="007C1B91" w14:paraId="2D86A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C4"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1:15</w:t>
            </w:r>
          </w:p>
        </w:tc>
        <w:tc>
          <w:tcPr>
            <w:tcW w:w="4620" w:type="dxa"/>
            <w:tcBorders>
              <w:top w:val="nil"/>
              <w:left w:val="nil"/>
              <w:bottom w:val="nil"/>
              <w:right w:val="nil"/>
            </w:tcBorders>
            <w:shd w:val="clear" w:color="auto" w:fill="auto"/>
            <w:hideMark/>
          </w:tcPr>
          <w:p w:rsidRPr="00001D61" w:rsidR="007C1B91" w:rsidP="00001D61" w:rsidRDefault="007C1B91" w14:paraId="2D86A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Upprustning av skollokaler och utemiljöer</w:t>
            </w:r>
          </w:p>
        </w:tc>
        <w:tc>
          <w:tcPr>
            <w:tcW w:w="1543" w:type="dxa"/>
            <w:tcBorders>
              <w:top w:val="nil"/>
              <w:left w:val="nil"/>
              <w:bottom w:val="nil"/>
              <w:right w:val="nil"/>
            </w:tcBorders>
            <w:shd w:val="clear" w:color="auto" w:fill="auto"/>
            <w:hideMark/>
          </w:tcPr>
          <w:p w:rsidRPr="00001D61" w:rsidR="007C1B91" w:rsidP="00001D61" w:rsidRDefault="007C1B91" w14:paraId="2D86AD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680 000</w:t>
            </w:r>
          </w:p>
        </w:tc>
        <w:tc>
          <w:tcPr>
            <w:tcW w:w="1887" w:type="dxa"/>
            <w:tcBorders>
              <w:top w:val="nil"/>
              <w:left w:val="nil"/>
              <w:bottom w:val="nil"/>
              <w:right w:val="nil"/>
            </w:tcBorders>
            <w:shd w:val="clear" w:color="auto" w:fill="auto"/>
            <w:hideMark/>
          </w:tcPr>
          <w:p w:rsidRPr="00001D61" w:rsidR="007C1B91" w:rsidP="00001D61" w:rsidRDefault="007C1B91" w14:paraId="2D86A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C9"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001D61" w:rsidR="007C1B91" w:rsidP="00001D61" w:rsidRDefault="007C1B91" w14:paraId="2D86AD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Fler anställda i lågstadiet</w:t>
            </w:r>
          </w:p>
        </w:tc>
        <w:tc>
          <w:tcPr>
            <w:tcW w:w="1543" w:type="dxa"/>
            <w:tcBorders>
              <w:top w:val="nil"/>
              <w:left w:val="nil"/>
              <w:bottom w:val="nil"/>
              <w:right w:val="nil"/>
            </w:tcBorders>
            <w:shd w:val="clear" w:color="auto" w:fill="auto"/>
            <w:hideMark/>
          </w:tcPr>
          <w:p w:rsidRPr="00001D61" w:rsidR="007C1B91" w:rsidP="00001D61" w:rsidRDefault="007C1B91" w14:paraId="2D86AD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2 300 000</w:t>
            </w:r>
          </w:p>
        </w:tc>
        <w:tc>
          <w:tcPr>
            <w:tcW w:w="1887" w:type="dxa"/>
            <w:tcBorders>
              <w:top w:val="nil"/>
              <w:left w:val="nil"/>
              <w:bottom w:val="nil"/>
              <w:right w:val="nil"/>
            </w:tcBorders>
            <w:shd w:val="clear" w:color="auto" w:fill="auto"/>
            <w:hideMark/>
          </w:tcPr>
          <w:p w:rsidRPr="00001D61" w:rsidR="007C1B91" w:rsidP="00001D61" w:rsidRDefault="007C1B91" w14:paraId="2D86A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CE"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1:17</w:t>
            </w:r>
          </w:p>
        </w:tc>
        <w:tc>
          <w:tcPr>
            <w:tcW w:w="4620" w:type="dxa"/>
            <w:tcBorders>
              <w:top w:val="nil"/>
              <w:left w:val="nil"/>
              <w:bottom w:val="nil"/>
              <w:right w:val="nil"/>
            </w:tcBorders>
            <w:shd w:val="clear" w:color="auto" w:fill="auto"/>
            <w:hideMark/>
          </w:tcPr>
          <w:p w:rsidRPr="00001D61" w:rsidR="007C1B91" w:rsidP="00001D61" w:rsidRDefault="007C1B91" w14:paraId="2D86AD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Skolforskningsinstitutet</w:t>
            </w:r>
          </w:p>
        </w:tc>
        <w:tc>
          <w:tcPr>
            <w:tcW w:w="1543" w:type="dxa"/>
            <w:tcBorders>
              <w:top w:val="nil"/>
              <w:left w:val="nil"/>
              <w:bottom w:val="nil"/>
              <w:right w:val="nil"/>
            </w:tcBorders>
            <w:shd w:val="clear" w:color="auto" w:fill="auto"/>
            <w:hideMark/>
          </w:tcPr>
          <w:p w:rsidRPr="00001D61" w:rsidR="007C1B91" w:rsidP="00001D61" w:rsidRDefault="007C1B91" w14:paraId="2D86AD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24 008</w:t>
            </w:r>
          </w:p>
        </w:tc>
        <w:tc>
          <w:tcPr>
            <w:tcW w:w="1887" w:type="dxa"/>
            <w:tcBorders>
              <w:top w:val="nil"/>
              <w:left w:val="nil"/>
              <w:bottom w:val="nil"/>
              <w:right w:val="nil"/>
            </w:tcBorders>
            <w:shd w:val="clear" w:color="auto" w:fill="auto"/>
            <w:hideMark/>
          </w:tcPr>
          <w:p w:rsidRPr="00001D61" w:rsidR="007C1B91" w:rsidP="00001D61" w:rsidRDefault="007C1B91" w14:paraId="2D86A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D3"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1:18</w:t>
            </w:r>
          </w:p>
        </w:tc>
        <w:tc>
          <w:tcPr>
            <w:tcW w:w="4620" w:type="dxa"/>
            <w:tcBorders>
              <w:top w:val="nil"/>
              <w:left w:val="nil"/>
              <w:bottom w:val="nil"/>
              <w:right w:val="nil"/>
            </w:tcBorders>
            <w:shd w:val="clear" w:color="auto" w:fill="auto"/>
            <w:hideMark/>
          </w:tcPr>
          <w:p w:rsidRPr="00001D61" w:rsidR="007C1B91" w:rsidP="00001D61" w:rsidRDefault="007C1B91" w14:paraId="2D86AD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Praktiknära skolforskning</w:t>
            </w:r>
          </w:p>
        </w:tc>
        <w:tc>
          <w:tcPr>
            <w:tcW w:w="1543" w:type="dxa"/>
            <w:tcBorders>
              <w:top w:val="nil"/>
              <w:left w:val="nil"/>
              <w:bottom w:val="nil"/>
              <w:right w:val="nil"/>
            </w:tcBorders>
            <w:shd w:val="clear" w:color="auto" w:fill="auto"/>
            <w:hideMark/>
          </w:tcPr>
          <w:p w:rsidRPr="00001D61" w:rsidR="007C1B91" w:rsidP="00001D61" w:rsidRDefault="007C1B91" w14:paraId="2D86AD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18 543</w:t>
            </w:r>
          </w:p>
        </w:tc>
        <w:tc>
          <w:tcPr>
            <w:tcW w:w="1887" w:type="dxa"/>
            <w:tcBorders>
              <w:top w:val="nil"/>
              <w:left w:val="nil"/>
              <w:bottom w:val="nil"/>
              <w:right w:val="nil"/>
            </w:tcBorders>
            <w:shd w:val="clear" w:color="auto" w:fill="auto"/>
            <w:hideMark/>
          </w:tcPr>
          <w:p w:rsidRPr="00001D61" w:rsidR="007C1B91" w:rsidP="00001D61" w:rsidRDefault="007C1B91" w14:paraId="2D86A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D8"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1:19</w:t>
            </w:r>
          </w:p>
        </w:tc>
        <w:tc>
          <w:tcPr>
            <w:tcW w:w="4620" w:type="dxa"/>
            <w:tcBorders>
              <w:top w:val="nil"/>
              <w:left w:val="nil"/>
              <w:bottom w:val="nil"/>
              <w:right w:val="nil"/>
            </w:tcBorders>
            <w:shd w:val="clear" w:color="auto" w:fill="auto"/>
            <w:hideMark/>
          </w:tcPr>
          <w:p w:rsidRPr="00001D61" w:rsidR="007C1B91" w:rsidP="00001D61" w:rsidRDefault="007C1B91" w14:paraId="2D86A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Bidrag till lärarlöner</w:t>
            </w:r>
          </w:p>
        </w:tc>
        <w:tc>
          <w:tcPr>
            <w:tcW w:w="1543" w:type="dxa"/>
            <w:tcBorders>
              <w:top w:val="nil"/>
              <w:left w:val="nil"/>
              <w:bottom w:val="nil"/>
              <w:right w:val="nil"/>
            </w:tcBorders>
            <w:shd w:val="clear" w:color="auto" w:fill="auto"/>
            <w:hideMark/>
          </w:tcPr>
          <w:p w:rsidRPr="00001D61" w:rsidR="007C1B91" w:rsidP="00001D61" w:rsidRDefault="007C1B91" w14:paraId="2D86A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4 457 100</w:t>
            </w:r>
          </w:p>
        </w:tc>
        <w:tc>
          <w:tcPr>
            <w:tcW w:w="1887" w:type="dxa"/>
            <w:tcBorders>
              <w:top w:val="nil"/>
              <w:left w:val="nil"/>
              <w:bottom w:val="nil"/>
              <w:right w:val="nil"/>
            </w:tcBorders>
            <w:shd w:val="clear" w:color="auto" w:fill="auto"/>
            <w:hideMark/>
          </w:tcPr>
          <w:p w:rsidRPr="00001D61" w:rsidR="007C1B91" w:rsidP="00001D61" w:rsidRDefault="007C1B91" w14:paraId="2D86A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−2 457 000</w:t>
            </w:r>
          </w:p>
        </w:tc>
      </w:tr>
      <w:tr w:rsidRPr="00001D61" w:rsidR="007C1B91" w:rsidTr="00A67963" w14:paraId="2D86ADDD"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1:20</w:t>
            </w:r>
          </w:p>
        </w:tc>
        <w:tc>
          <w:tcPr>
            <w:tcW w:w="4620" w:type="dxa"/>
            <w:tcBorders>
              <w:top w:val="nil"/>
              <w:left w:val="nil"/>
              <w:bottom w:val="nil"/>
              <w:right w:val="nil"/>
            </w:tcBorders>
            <w:shd w:val="clear" w:color="auto" w:fill="auto"/>
            <w:hideMark/>
          </w:tcPr>
          <w:p w:rsidRPr="00001D61" w:rsidR="007C1B91" w:rsidP="00001D61" w:rsidRDefault="007C1B91" w14:paraId="2D86A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Särskilda insatser inom skolområdet</w:t>
            </w:r>
          </w:p>
        </w:tc>
        <w:tc>
          <w:tcPr>
            <w:tcW w:w="1543" w:type="dxa"/>
            <w:tcBorders>
              <w:top w:val="nil"/>
              <w:left w:val="nil"/>
              <w:bottom w:val="nil"/>
              <w:right w:val="nil"/>
            </w:tcBorders>
            <w:shd w:val="clear" w:color="auto" w:fill="auto"/>
            <w:hideMark/>
          </w:tcPr>
          <w:p w:rsidRPr="00001D61" w:rsidR="007C1B91" w:rsidP="00001D61" w:rsidRDefault="007C1B91" w14:paraId="2D86A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163 418</w:t>
            </w:r>
          </w:p>
        </w:tc>
        <w:tc>
          <w:tcPr>
            <w:tcW w:w="1887" w:type="dxa"/>
            <w:tcBorders>
              <w:top w:val="nil"/>
              <w:left w:val="nil"/>
              <w:bottom w:val="nil"/>
              <w:right w:val="nil"/>
            </w:tcBorders>
            <w:shd w:val="clear" w:color="auto" w:fill="auto"/>
            <w:hideMark/>
          </w:tcPr>
          <w:p w:rsidRPr="00001D61" w:rsidR="007C1B91" w:rsidP="00001D61" w:rsidRDefault="007C1B91" w14:paraId="2D86AD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E2"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1:21</w:t>
            </w:r>
          </w:p>
        </w:tc>
        <w:tc>
          <w:tcPr>
            <w:tcW w:w="4620" w:type="dxa"/>
            <w:tcBorders>
              <w:top w:val="nil"/>
              <w:left w:val="nil"/>
              <w:bottom w:val="nil"/>
              <w:right w:val="nil"/>
            </w:tcBorders>
            <w:shd w:val="clear" w:color="auto" w:fill="auto"/>
            <w:hideMark/>
          </w:tcPr>
          <w:p w:rsidRPr="00001D61" w:rsidR="007C1B91" w:rsidP="00001D61" w:rsidRDefault="007C1B91" w14:paraId="2D86A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3 500 000</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D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−1 500 000</w:t>
            </w:r>
          </w:p>
        </w:tc>
      </w:tr>
      <w:tr w:rsidRPr="00001D61" w:rsidR="007C1B91" w:rsidTr="00A67963" w14:paraId="2D86ADE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w:t>
            </w:r>
          </w:p>
        </w:tc>
        <w:tc>
          <w:tcPr>
            <w:tcW w:w="4620" w:type="dxa"/>
            <w:tcBorders>
              <w:top w:val="nil"/>
              <w:left w:val="nil"/>
              <w:bottom w:val="nil"/>
              <w:right w:val="nil"/>
            </w:tcBorders>
            <w:shd w:val="clear" w:color="auto" w:fill="auto"/>
            <w:hideMark/>
          </w:tcPr>
          <w:p w:rsidRPr="00001D61" w:rsidR="007C1B91" w:rsidP="00001D61" w:rsidRDefault="007C1B91" w14:paraId="2D86A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Universitetskanslersämbetet</w:t>
            </w:r>
          </w:p>
        </w:tc>
        <w:tc>
          <w:tcPr>
            <w:tcW w:w="1543" w:type="dxa"/>
            <w:tcBorders>
              <w:top w:val="nil"/>
              <w:left w:val="nil"/>
              <w:bottom w:val="nil"/>
              <w:right w:val="nil"/>
            </w:tcBorders>
            <w:shd w:val="clear" w:color="auto" w:fill="auto"/>
            <w:hideMark/>
          </w:tcPr>
          <w:p w:rsidRPr="00001D61" w:rsidR="007C1B91" w:rsidP="00001D61" w:rsidRDefault="007C1B91" w14:paraId="2D86A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149 035</w:t>
            </w:r>
          </w:p>
        </w:tc>
        <w:tc>
          <w:tcPr>
            <w:tcW w:w="1887" w:type="dxa"/>
            <w:tcBorders>
              <w:top w:val="nil"/>
              <w:left w:val="nil"/>
              <w:bottom w:val="nil"/>
              <w:right w:val="nil"/>
            </w:tcBorders>
            <w:shd w:val="clear" w:color="auto" w:fill="auto"/>
            <w:hideMark/>
          </w:tcPr>
          <w:p w:rsidRPr="00001D61" w:rsidR="007C1B91" w:rsidP="00001D61" w:rsidRDefault="007C1B91" w14:paraId="2D86A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EC"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w:t>
            </w:r>
          </w:p>
        </w:tc>
        <w:tc>
          <w:tcPr>
            <w:tcW w:w="4620" w:type="dxa"/>
            <w:tcBorders>
              <w:top w:val="nil"/>
              <w:left w:val="nil"/>
              <w:bottom w:val="nil"/>
              <w:right w:val="nil"/>
            </w:tcBorders>
            <w:shd w:val="clear" w:color="auto" w:fill="auto"/>
            <w:hideMark/>
          </w:tcPr>
          <w:p w:rsidRPr="00001D61" w:rsidR="007C1B91" w:rsidP="00001D61" w:rsidRDefault="007C1B91" w14:paraId="2D86A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Universitets- och högskolerådet</w:t>
            </w:r>
          </w:p>
        </w:tc>
        <w:tc>
          <w:tcPr>
            <w:tcW w:w="1543" w:type="dxa"/>
            <w:tcBorders>
              <w:top w:val="nil"/>
              <w:left w:val="nil"/>
              <w:bottom w:val="nil"/>
              <w:right w:val="nil"/>
            </w:tcBorders>
            <w:shd w:val="clear" w:color="auto" w:fill="auto"/>
            <w:hideMark/>
          </w:tcPr>
          <w:p w:rsidRPr="00001D61" w:rsidR="007C1B91" w:rsidP="00001D61" w:rsidRDefault="007C1B91" w14:paraId="2D86A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178 920</w:t>
            </w:r>
          </w:p>
        </w:tc>
        <w:tc>
          <w:tcPr>
            <w:tcW w:w="1887" w:type="dxa"/>
            <w:tcBorders>
              <w:top w:val="nil"/>
              <w:left w:val="nil"/>
              <w:bottom w:val="nil"/>
              <w:right w:val="nil"/>
            </w:tcBorders>
            <w:shd w:val="clear" w:color="auto" w:fill="auto"/>
            <w:hideMark/>
          </w:tcPr>
          <w:p w:rsidRPr="00001D61" w:rsidR="007C1B91" w:rsidP="00001D61" w:rsidRDefault="007C1B91" w14:paraId="2D86A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F1"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w:t>
            </w:r>
          </w:p>
        </w:tc>
        <w:tc>
          <w:tcPr>
            <w:tcW w:w="4620" w:type="dxa"/>
            <w:tcBorders>
              <w:top w:val="nil"/>
              <w:left w:val="nil"/>
              <w:bottom w:val="nil"/>
              <w:right w:val="nil"/>
            </w:tcBorders>
            <w:shd w:val="clear" w:color="auto" w:fill="auto"/>
            <w:hideMark/>
          </w:tcPr>
          <w:p w:rsidRPr="00001D61" w:rsidR="007C1B91" w:rsidP="00001D61" w:rsidRDefault="007C1B91" w14:paraId="2D86A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1 778 755</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F6"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w:t>
            </w:r>
          </w:p>
        </w:tc>
        <w:tc>
          <w:tcPr>
            <w:tcW w:w="4620" w:type="dxa"/>
            <w:tcBorders>
              <w:top w:val="nil"/>
              <w:left w:val="nil"/>
              <w:bottom w:val="nil"/>
              <w:right w:val="nil"/>
            </w:tcBorders>
            <w:shd w:val="clear" w:color="auto" w:fill="auto"/>
            <w:hideMark/>
          </w:tcPr>
          <w:p w:rsidRPr="00001D61" w:rsidR="007C1B91" w:rsidP="00001D61" w:rsidRDefault="007C1B91" w14:paraId="2D86A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2 158 476</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DFB"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w:t>
            </w:r>
          </w:p>
        </w:tc>
        <w:tc>
          <w:tcPr>
            <w:tcW w:w="4620" w:type="dxa"/>
            <w:tcBorders>
              <w:top w:val="nil"/>
              <w:left w:val="nil"/>
              <w:bottom w:val="nil"/>
              <w:right w:val="nil"/>
            </w:tcBorders>
            <w:shd w:val="clear" w:color="auto" w:fill="auto"/>
            <w:hideMark/>
          </w:tcPr>
          <w:p w:rsidRPr="00001D61" w:rsidR="007C1B91" w:rsidP="00001D61" w:rsidRDefault="007C1B91" w14:paraId="2D86A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2 092 904</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00"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w:t>
            </w:r>
          </w:p>
        </w:tc>
        <w:tc>
          <w:tcPr>
            <w:tcW w:w="4620" w:type="dxa"/>
            <w:tcBorders>
              <w:top w:val="nil"/>
              <w:left w:val="nil"/>
              <w:bottom w:val="nil"/>
              <w:right w:val="nil"/>
            </w:tcBorders>
            <w:shd w:val="clear" w:color="auto" w:fill="auto"/>
            <w:hideMark/>
          </w:tcPr>
          <w:p w:rsidRPr="00001D61" w:rsidR="007C1B91" w:rsidP="00001D61" w:rsidRDefault="007C1B91" w14:paraId="2D86A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2 220 820</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05"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2:7</w:t>
            </w:r>
          </w:p>
        </w:tc>
        <w:tc>
          <w:tcPr>
            <w:tcW w:w="4620" w:type="dxa"/>
            <w:tcBorders>
              <w:top w:val="nil"/>
              <w:left w:val="nil"/>
              <w:bottom w:val="nil"/>
              <w:right w:val="nil"/>
            </w:tcBorders>
            <w:shd w:val="clear" w:color="auto" w:fill="auto"/>
            <w:hideMark/>
          </w:tcPr>
          <w:p w:rsidRPr="00001D61" w:rsidR="007C1B91" w:rsidP="00001D61" w:rsidRDefault="007C1B91" w14:paraId="2D86A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2 153 058</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0A"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2:8</w:t>
            </w:r>
          </w:p>
        </w:tc>
        <w:tc>
          <w:tcPr>
            <w:tcW w:w="4620" w:type="dxa"/>
            <w:tcBorders>
              <w:top w:val="nil"/>
              <w:left w:val="nil"/>
              <w:bottom w:val="nil"/>
              <w:right w:val="nil"/>
            </w:tcBorders>
            <w:shd w:val="clear" w:color="auto" w:fill="auto"/>
            <w:hideMark/>
          </w:tcPr>
          <w:p w:rsidRPr="00001D61" w:rsidR="007C1B91" w:rsidP="00001D61" w:rsidRDefault="007C1B91" w14:paraId="2D86A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1 578 532</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0F"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2:9</w:t>
            </w:r>
          </w:p>
        </w:tc>
        <w:tc>
          <w:tcPr>
            <w:tcW w:w="4620" w:type="dxa"/>
            <w:tcBorders>
              <w:top w:val="nil"/>
              <w:left w:val="nil"/>
              <w:bottom w:val="nil"/>
              <w:right w:val="nil"/>
            </w:tcBorders>
            <w:shd w:val="clear" w:color="auto" w:fill="auto"/>
            <w:hideMark/>
          </w:tcPr>
          <w:p w:rsidRPr="00001D61" w:rsidR="007C1B91" w:rsidP="00001D61" w:rsidRDefault="007C1B91" w14:paraId="2D86A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1 760 939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14"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2:10</w:t>
            </w:r>
          </w:p>
        </w:tc>
        <w:tc>
          <w:tcPr>
            <w:tcW w:w="4620" w:type="dxa"/>
            <w:tcBorders>
              <w:top w:val="nil"/>
              <w:left w:val="nil"/>
              <w:bottom w:val="nil"/>
              <w:right w:val="nil"/>
            </w:tcBorders>
            <w:shd w:val="clear" w:color="auto" w:fill="auto"/>
            <w:hideMark/>
          </w:tcPr>
          <w:p w:rsidRPr="00001D61" w:rsidR="007C1B91" w:rsidP="00001D61" w:rsidRDefault="007C1B91" w14:paraId="2D86A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1 650 888</w:t>
            </w:r>
          </w:p>
        </w:tc>
        <w:tc>
          <w:tcPr>
            <w:tcW w:w="1887" w:type="dxa"/>
            <w:tcBorders>
              <w:top w:val="nil"/>
              <w:left w:val="nil"/>
              <w:bottom w:val="nil"/>
              <w:right w:val="nil"/>
            </w:tcBorders>
            <w:shd w:val="clear" w:color="auto" w:fill="auto"/>
            <w:hideMark/>
          </w:tcPr>
          <w:p w:rsidRPr="00001D61" w:rsidR="007C1B91" w:rsidP="00001D61" w:rsidRDefault="007C1B91" w14:paraId="2D86A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19"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2:11</w:t>
            </w:r>
          </w:p>
        </w:tc>
        <w:tc>
          <w:tcPr>
            <w:tcW w:w="4620" w:type="dxa"/>
            <w:tcBorders>
              <w:top w:val="nil"/>
              <w:left w:val="nil"/>
              <w:bottom w:val="nil"/>
              <w:right w:val="nil"/>
            </w:tcBorders>
            <w:shd w:val="clear" w:color="auto" w:fill="auto"/>
            <w:hideMark/>
          </w:tcPr>
          <w:p w:rsidRPr="00001D61" w:rsidR="007C1B91" w:rsidP="00001D61" w:rsidRDefault="007C1B91" w14:paraId="2D86A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1 414 350</w:t>
            </w:r>
          </w:p>
        </w:tc>
        <w:tc>
          <w:tcPr>
            <w:tcW w:w="1887" w:type="dxa"/>
            <w:tcBorders>
              <w:top w:val="nil"/>
              <w:left w:val="nil"/>
              <w:bottom w:val="nil"/>
              <w:right w:val="nil"/>
            </w:tcBorders>
            <w:shd w:val="clear" w:color="auto" w:fill="auto"/>
            <w:hideMark/>
          </w:tcPr>
          <w:p w:rsidRPr="00001D61" w:rsidR="007C1B91" w:rsidP="00001D61" w:rsidRDefault="007C1B91" w14:paraId="2D86A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1E"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2:12</w:t>
            </w:r>
          </w:p>
        </w:tc>
        <w:tc>
          <w:tcPr>
            <w:tcW w:w="4620" w:type="dxa"/>
            <w:tcBorders>
              <w:top w:val="nil"/>
              <w:left w:val="nil"/>
              <w:bottom w:val="nil"/>
              <w:right w:val="nil"/>
            </w:tcBorders>
            <w:shd w:val="clear" w:color="auto" w:fill="auto"/>
            <w:hideMark/>
          </w:tcPr>
          <w:p w:rsidRPr="00001D61" w:rsidR="007C1B91" w:rsidP="00001D61" w:rsidRDefault="007C1B91" w14:paraId="2D86A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1 132 502</w:t>
            </w:r>
          </w:p>
        </w:tc>
        <w:tc>
          <w:tcPr>
            <w:tcW w:w="1887" w:type="dxa"/>
            <w:tcBorders>
              <w:top w:val="nil"/>
              <w:left w:val="nil"/>
              <w:bottom w:val="nil"/>
              <w:right w:val="nil"/>
            </w:tcBorders>
            <w:shd w:val="clear" w:color="auto" w:fill="auto"/>
            <w:hideMark/>
          </w:tcPr>
          <w:p w:rsidRPr="00001D61" w:rsidR="007C1B91" w:rsidP="00001D61" w:rsidRDefault="007C1B91" w14:paraId="2D86A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23"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2:13</w:t>
            </w:r>
          </w:p>
        </w:tc>
        <w:tc>
          <w:tcPr>
            <w:tcW w:w="4620" w:type="dxa"/>
            <w:tcBorders>
              <w:top w:val="nil"/>
              <w:left w:val="nil"/>
              <w:bottom w:val="nil"/>
              <w:right w:val="nil"/>
            </w:tcBorders>
            <w:shd w:val="clear" w:color="auto" w:fill="auto"/>
            <w:hideMark/>
          </w:tcPr>
          <w:p w:rsidRPr="00001D61" w:rsidR="007C1B91" w:rsidP="00001D61" w:rsidRDefault="007C1B91" w14:paraId="2D86A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1 572 054</w:t>
            </w:r>
          </w:p>
        </w:tc>
        <w:tc>
          <w:tcPr>
            <w:tcW w:w="1887" w:type="dxa"/>
            <w:tcBorders>
              <w:top w:val="nil"/>
              <w:left w:val="nil"/>
              <w:bottom w:val="nil"/>
              <w:right w:val="nil"/>
            </w:tcBorders>
            <w:shd w:val="clear" w:color="auto" w:fill="auto"/>
            <w:hideMark/>
          </w:tcPr>
          <w:p w:rsidRPr="00001D61" w:rsidR="007C1B91" w:rsidP="00001D61" w:rsidRDefault="007C1B91" w14:paraId="2D86A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28"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2:14</w:t>
            </w:r>
          </w:p>
        </w:tc>
        <w:tc>
          <w:tcPr>
            <w:tcW w:w="4620" w:type="dxa"/>
            <w:tcBorders>
              <w:top w:val="nil"/>
              <w:left w:val="nil"/>
              <w:bottom w:val="nil"/>
              <w:right w:val="nil"/>
            </w:tcBorders>
            <w:shd w:val="clear" w:color="auto" w:fill="auto"/>
            <w:hideMark/>
          </w:tcPr>
          <w:p w:rsidRPr="00001D61" w:rsidR="007C1B91" w:rsidP="00001D61" w:rsidRDefault="007C1B91" w14:paraId="2D86A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897 931</w:t>
            </w:r>
          </w:p>
        </w:tc>
        <w:tc>
          <w:tcPr>
            <w:tcW w:w="1887" w:type="dxa"/>
            <w:tcBorders>
              <w:top w:val="nil"/>
              <w:left w:val="nil"/>
              <w:bottom w:val="nil"/>
              <w:right w:val="nil"/>
            </w:tcBorders>
            <w:shd w:val="clear" w:color="auto" w:fill="auto"/>
            <w:hideMark/>
          </w:tcPr>
          <w:p w:rsidRPr="00001D61" w:rsidR="007C1B91" w:rsidP="00001D61" w:rsidRDefault="007C1B91" w14:paraId="2D86A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2D"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2:15</w:t>
            </w:r>
          </w:p>
        </w:tc>
        <w:tc>
          <w:tcPr>
            <w:tcW w:w="4620" w:type="dxa"/>
            <w:tcBorders>
              <w:top w:val="nil"/>
              <w:left w:val="nil"/>
              <w:bottom w:val="nil"/>
              <w:right w:val="nil"/>
            </w:tcBorders>
            <w:shd w:val="clear" w:color="auto" w:fill="auto"/>
            <w:hideMark/>
          </w:tcPr>
          <w:p w:rsidRPr="00001D61" w:rsidR="007C1B91" w:rsidP="00001D61" w:rsidRDefault="007C1B91" w14:paraId="2D86A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730 290</w:t>
            </w:r>
          </w:p>
        </w:tc>
        <w:tc>
          <w:tcPr>
            <w:tcW w:w="1887" w:type="dxa"/>
            <w:tcBorders>
              <w:top w:val="nil"/>
              <w:left w:val="nil"/>
              <w:bottom w:val="nil"/>
              <w:right w:val="nil"/>
            </w:tcBorders>
            <w:shd w:val="clear" w:color="auto" w:fill="auto"/>
            <w:hideMark/>
          </w:tcPr>
          <w:p w:rsidRPr="00001D61" w:rsidR="007C1B91" w:rsidP="00001D61" w:rsidRDefault="007C1B91" w14:paraId="2D86A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32"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2:16</w:t>
            </w:r>
          </w:p>
        </w:tc>
        <w:tc>
          <w:tcPr>
            <w:tcW w:w="4620" w:type="dxa"/>
            <w:tcBorders>
              <w:top w:val="nil"/>
              <w:left w:val="nil"/>
              <w:bottom w:val="nil"/>
              <w:right w:val="nil"/>
            </w:tcBorders>
            <w:shd w:val="clear" w:color="auto" w:fill="auto"/>
            <w:hideMark/>
          </w:tcPr>
          <w:p w:rsidRPr="00001D61" w:rsidR="007C1B91" w:rsidP="00001D61" w:rsidRDefault="007C1B91" w14:paraId="2D86A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1 579 228</w:t>
            </w:r>
          </w:p>
        </w:tc>
        <w:tc>
          <w:tcPr>
            <w:tcW w:w="1887" w:type="dxa"/>
            <w:tcBorders>
              <w:top w:val="nil"/>
              <w:left w:val="nil"/>
              <w:bottom w:val="nil"/>
              <w:right w:val="nil"/>
            </w:tcBorders>
            <w:shd w:val="clear" w:color="auto" w:fill="auto"/>
            <w:hideMark/>
          </w:tcPr>
          <w:p w:rsidRPr="00001D61" w:rsidR="007C1B91" w:rsidP="00001D61" w:rsidRDefault="007C1B91" w14:paraId="2D86A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37"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2:17</w:t>
            </w:r>
          </w:p>
        </w:tc>
        <w:tc>
          <w:tcPr>
            <w:tcW w:w="4620" w:type="dxa"/>
            <w:tcBorders>
              <w:top w:val="nil"/>
              <w:left w:val="nil"/>
              <w:bottom w:val="nil"/>
              <w:right w:val="nil"/>
            </w:tcBorders>
            <w:shd w:val="clear" w:color="auto" w:fill="auto"/>
            <w:hideMark/>
          </w:tcPr>
          <w:p w:rsidRPr="00001D61" w:rsidR="007C1B91" w:rsidP="00001D61" w:rsidRDefault="007C1B91" w14:paraId="2D86A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1 175 373</w:t>
            </w:r>
          </w:p>
        </w:tc>
        <w:tc>
          <w:tcPr>
            <w:tcW w:w="1887" w:type="dxa"/>
            <w:tcBorders>
              <w:top w:val="nil"/>
              <w:left w:val="nil"/>
              <w:bottom w:val="nil"/>
              <w:right w:val="nil"/>
            </w:tcBorders>
            <w:shd w:val="clear" w:color="auto" w:fill="auto"/>
            <w:hideMark/>
          </w:tcPr>
          <w:p w:rsidRPr="00001D61" w:rsidR="007C1B91" w:rsidP="00001D61" w:rsidRDefault="007C1B91" w14:paraId="2D86A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3C"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2:18</w:t>
            </w:r>
          </w:p>
        </w:tc>
        <w:tc>
          <w:tcPr>
            <w:tcW w:w="4620" w:type="dxa"/>
            <w:tcBorders>
              <w:top w:val="nil"/>
              <w:left w:val="nil"/>
              <w:bottom w:val="nil"/>
              <w:right w:val="nil"/>
            </w:tcBorders>
            <w:shd w:val="clear" w:color="auto" w:fill="auto"/>
            <w:hideMark/>
          </w:tcPr>
          <w:p w:rsidRPr="00001D61" w:rsidR="007C1B91" w:rsidP="00001D61" w:rsidRDefault="007C1B91" w14:paraId="2D86A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1 565 411</w:t>
            </w:r>
          </w:p>
        </w:tc>
        <w:tc>
          <w:tcPr>
            <w:tcW w:w="1887" w:type="dxa"/>
            <w:tcBorders>
              <w:top w:val="nil"/>
              <w:left w:val="nil"/>
              <w:bottom w:val="nil"/>
              <w:right w:val="nil"/>
            </w:tcBorders>
            <w:shd w:val="clear" w:color="auto" w:fill="auto"/>
            <w:hideMark/>
          </w:tcPr>
          <w:p w:rsidRPr="00001D61" w:rsidR="007C1B91" w:rsidP="00001D61" w:rsidRDefault="007C1B91" w14:paraId="2D86A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41"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2:19</w:t>
            </w:r>
          </w:p>
        </w:tc>
        <w:tc>
          <w:tcPr>
            <w:tcW w:w="4620" w:type="dxa"/>
            <w:tcBorders>
              <w:top w:val="nil"/>
              <w:left w:val="nil"/>
              <w:bottom w:val="nil"/>
              <w:right w:val="nil"/>
            </w:tcBorders>
            <w:shd w:val="clear" w:color="auto" w:fill="auto"/>
            <w:hideMark/>
          </w:tcPr>
          <w:p w:rsidRPr="00001D61" w:rsidR="007C1B91" w:rsidP="00001D61" w:rsidRDefault="007C1B91" w14:paraId="2D86A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681 997</w:t>
            </w:r>
          </w:p>
        </w:tc>
        <w:tc>
          <w:tcPr>
            <w:tcW w:w="1887" w:type="dxa"/>
            <w:tcBorders>
              <w:top w:val="nil"/>
              <w:left w:val="nil"/>
              <w:bottom w:val="nil"/>
              <w:right w:val="nil"/>
            </w:tcBorders>
            <w:shd w:val="clear" w:color="auto" w:fill="auto"/>
            <w:hideMark/>
          </w:tcPr>
          <w:p w:rsidRPr="00001D61" w:rsidR="007C1B91" w:rsidP="00001D61" w:rsidRDefault="007C1B91" w14:paraId="2D86A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46"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2:20</w:t>
            </w:r>
          </w:p>
        </w:tc>
        <w:tc>
          <w:tcPr>
            <w:tcW w:w="4620" w:type="dxa"/>
            <w:tcBorders>
              <w:top w:val="nil"/>
              <w:left w:val="nil"/>
              <w:bottom w:val="nil"/>
              <w:right w:val="nil"/>
            </w:tcBorders>
            <w:shd w:val="clear" w:color="auto" w:fill="auto"/>
            <w:hideMark/>
          </w:tcPr>
          <w:p w:rsidRPr="00001D61" w:rsidR="007C1B91" w:rsidP="00001D61" w:rsidRDefault="007C1B91" w14:paraId="2D86A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390 159</w:t>
            </w:r>
          </w:p>
        </w:tc>
        <w:tc>
          <w:tcPr>
            <w:tcW w:w="1887" w:type="dxa"/>
            <w:tcBorders>
              <w:top w:val="nil"/>
              <w:left w:val="nil"/>
              <w:bottom w:val="nil"/>
              <w:right w:val="nil"/>
            </w:tcBorders>
            <w:shd w:val="clear" w:color="auto" w:fill="auto"/>
            <w:hideMark/>
          </w:tcPr>
          <w:p w:rsidRPr="00001D61" w:rsidR="007C1B91" w:rsidP="00001D61" w:rsidRDefault="007C1B91" w14:paraId="2D86A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4B"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2:21</w:t>
            </w:r>
          </w:p>
        </w:tc>
        <w:tc>
          <w:tcPr>
            <w:tcW w:w="4620" w:type="dxa"/>
            <w:tcBorders>
              <w:top w:val="nil"/>
              <w:left w:val="nil"/>
              <w:bottom w:val="nil"/>
              <w:right w:val="nil"/>
            </w:tcBorders>
            <w:shd w:val="clear" w:color="auto" w:fill="auto"/>
            <w:hideMark/>
          </w:tcPr>
          <w:p w:rsidRPr="00001D61" w:rsidR="007C1B91" w:rsidP="00001D61" w:rsidRDefault="007C1B91" w14:paraId="2D86A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672 504</w:t>
            </w:r>
          </w:p>
        </w:tc>
        <w:tc>
          <w:tcPr>
            <w:tcW w:w="1887" w:type="dxa"/>
            <w:tcBorders>
              <w:top w:val="nil"/>
              <w:left w:val="nil"/>
              <w:bottom w:val="nil"/>
              <w:right w:val="nil"/>
            </w:tcBorders>
            <w:shd w:val="clear" w:color="auto" w:fill="auto"/>
            <w:hideMark/>
          </w:tcPr>
          <w:p w:rsidRPr="00001D61" w:rsidR="007C1B91" w:rsidP="00001D61" w:rsidRDefault="007C1B91" w14:paraId="2D86A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50"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2:22</w:t>
            </w:r>
          </w:p>
        </w:tc>
        <w:tc>
          <w:tcPr>
            <w:tcW w:w="4620" w:type="dxa"/>
            <w:tcBorders>
              <w:top w:val="nil"/>
              <w:left w:val="nil"/>
              <w:bottom w:val="nil"/>
              <w:right w:val="nil"/>
            </w:tcBorders>
            <w:shd w:val="clear" w:color="auto" w:fill="auto"/>
            <w:hideMark/>
          </w:tcPr>
          <w:p w:rsidRPr="00001D61" w:rsidR="007C1B91" w:rsidP="00001D61" w:rsidRDefault="007C1B91" w14:paraId="2D86A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241 163</w:t>
            </w:r>
          </w:p>
        </w:tc>
        <w:tc>
          <w:tcPr>
            <w:tcW w:w="1887" w:type="dxa"/>
            <w:tcBorders>
              <w:top w:val="nil"/>
              <w:left w:val="nil"/>
              <w:bottom w:val="nil"/>
              <w:right w:val="nil"/>
            </w:tcBorders>
            <w:shd w:val="clear" w:color="auto" w:fill="auto"/>
            <w:hideMark/>
          </w:tcPr>
          <w:p w:rsidRPr="00001D61" w:rsidR="007C1B91" w:rsidP="00001D61" w:rsidRDefault="007C1B91" w14:paraId="2D86A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55"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2:23</w:t>
            </w:r>
          </w:p>
        </w:tc>
        <w:tc>
          <w:tcPr>
            <w:tcW w:w="4620" w:type="dxa"/>
            <w:tcBorders>
              <w:top w:val="nil"/>
              <w:left w:val="nil"/>
              <w:bottom w:val="nil"/>
              <w:right w:val="nil"/>
            </w:tcBorders>
            <w:shd w:val="clear" w:color="auto" w:fill="auto"/>
            <w:hideMark/>
          </w:tcPr>
          <w:p w:rsidRPr="00001D61" w:rsidR="007C1B91" w:rsidP="00001D61" w:rsidRDefault="007C1B91" w14:paraId="2D86A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1 080 446</w:t>
            </w:r>
          </w:p>
        </w:tc>
        <w:tc>
          <w:tcPr>
            <w:tcW w:w="1887" w:type="dxa"/>
            <w:tcBorders>
              <w:top w:val="nil"/>
              <w:left w:val="nil"/>
              <w:bottom w:val="nil"/>
              <w:right w:val="nil"/>
            </w:tcBorders>
            <w:shd w:val="clear" w:color="auto" w:fill="auto"/>
            <w:hideMark/>
          </w:tcPr>
          <w:p w:rsidRPr="00001D61" w:rsidR="007C1B91" w:rsidP="00001D61" w:rsidRDefault="007C1B91" w14:paraId="2D86A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5A"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2:24</w:t>
            </w:r>
          </w:p>
        </w:tc>
        <w:tc>
          <w:tcPr>
            <w:tcW w:w="4620" w:type="dxa"/>
            <w:tcBorders>
              <w:top w:val="nil"/>
              <w:left w:val="nil"/>
              <w:bottom w:val="nil"/>
              <w:right w:val="nil"/>
            </w:tcBorders>
            <w:shd w:val="clear" w:color="auto" w:fill="auto"/>
            <w:hideMark/>
          </w:tcPr>
          <w:p w:rsidRPr="00001D61" w:rsidR="007C1B91" w:rsidP="00001D61" w:rsidRDefault="007C1B91" w14:paraId="2D86A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339 526</w:t>
            </w:r>
          </w:p>
        </w:tc>
        <w:tc>
          <w:tcPr>
            <w:tcW w:w="1887" w:type="dxa"/>
            <w:tcBorders>
              <w:top w:val="nil"/>
              <w:left w:val="nil"/>
              <w:bottom w:val="nil"/>
              <w:right w:val="nil"/>
            </w:tcBorders>
            <w:shd w:val="clear" w:color="auto" w:fill="auto"/>
            <w:hideMark/>
          </w:tcPr>
          <w:p w:rsidRPr="00001D61" w:rsidR="007C1B91" w:rsidP="00001D61" w:rsidRDefault="007C1B91" w14:paraId="2D86A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5F"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2:25</w:t>
            </w:r>
          </w:p>
        </w:tc>
        <w:tc>
          <w:tcPr>
            <w:tcW w:w="4620" w:type="dxa"/>
            <w:tcBorders>
              <w:top w:val="nil"/>
              <w:left w:val="nil"/>
              <w:bottom w:val="nil"/>
              <w:right w:val="nil"/>
            </w:tcBorders>
            <w:shd w:val="clear" w:color="auto" w:fill="auto"/>
            <w:hideMark/>
          </w:tcPr>
          <w:p w:rsidRPr="00001D61" w:rsidR="007C1B91" w:rsidP="00001D61" w:rsidRDefault="007C1B91" w14:paraId="2D86A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806 968</w:t>
            </w:r>
          </w:p>
        </w:tc>
        <w:tc>
          <w:tcPr>
            <w:tcW w:w="1887" w:type="dxa"/>
            <w:tcBorders>
              <w:top w:val="nil"/>
              <w:left w:val="nil"/>
              <w:bottom w:val="nil"/>
              <w:right w:val="nil"/>
            </w:tcBorders>
            <w:shd w:val="clear" w:color="auto" w:fill="auto"/>
            <w:hideMark/>
          </w:tcPr>
          <w:p w:rsidRPr="00001D61" w:rsidR="007C1B91" w:rsidP="00001D61" w:rsidRDefault="007C1B91" w14:paraId="2D86A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64"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2:26</w:t>
            </w:r>
          </w:p>
        </w:tc>
        <w:tc>
          <w:tcPr>
            <w:tcW w:w="4620" w:type="dxa"/>
            <w:tcBorders>
              <w:top w:val="nil"/>
              <w:left w:val="nil"/>
              <w:bottom w:val="nil"/>
              <w:right w:val="nil"/>
            </w:tcBorders>
            <w:shd w:val="clear" w:color="auto" w:fill="auto"/>
            <w:hideMark/>
          </w:tcPr>
          <w:p w:rsidRPr="00001D61" w:rsidR="007C1B91" w:rsidP="00001D61" w:rsidRDefault="007C1B91" w14:paraId="2D86A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268 418</w:t>
            </w:r>
          </w:p>
        </w:tc>
        <w:tc>
          <w:tcPr>
            <w:tcW w:w="1887" w:type="dxa"/>
            <w:tcBorders>
              <w:top w:val="nil"/>
              <w:left w:val="nil"/>
              <w:bottom w:val="nil"/>
              <w:right w:val="nil"/>
            </w:tcBorders>
            <w:shd w:val="clear" w:color="auto" w:fill="auto"/>
            <w:hideMark/>
          </w:tcPr>
          <w:p w:rsidRPr="00001D61" w:rsidR="007C1B91" w:rsidP="00001D61" w:rsidRDefault="007C1B91" w14:paraId="2D86A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69"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2:27</w:t>
            </w:r>
          </w:p>
        </w:tc>
        <w:tc>
          <w:tcPr>
            <w:tcW w:w="4620" w:type="dxa"/>
            <w:tcBorders>
              <w:top w:val="nil"/>
              <w:left w:val="nil"/>
              <w:bottom w:val="nil"/>
              <w:right w:val="nil"/>
            </w:tcBorders>
            <w:shd w:val="clear" w:color="auto" w:fill="auto"/>
            <w:hideMark/>
          </w:tcPr>
          <w:p w:rsidRPr="00001D61" w:rsidR="007C1B91" w:rsidP="00001D61" w:rsidRDefault="007C1B91" w14:paraId="2D86A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560 762</w:t>
            </w:r>
          </w:p>
        </w:tc>
        <w:tc>
          <w:tcPr>
            <w:tcW w:w="1887" w:type="dxa"/>
            <w:tcBorders>
              <w:top w:val="nil"/>
              <w:left w:val="nil"/>
              <w:bottom w:val="nil"/>
              <w:right w:val="nil"/>
            </w:tcBorders>
            <w:shd w:val="clear" w:color="auto" w:fill="auto"/>
            <w:hideMark/>
          </w:tcPr>
          <w:p w:rsidRPr="00001D61" w:rsidR="007C1B91" w:rsidP="00001D61" w:rsidRDefault="007C1B91" w14:paraId="2D86A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6E"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2:28</w:t>
            </w:r>
          </w:p>
        </w:tc>
        <w:tc>
          <w:tcPr>
            <w:tcW w:w="4620" w:type="dxa"/>
            <w:tcBorders>
              <w:top w:val="nil"/>
              <w:left w:val="nil"/>
              <w:bottom w:val="nil"/>
              <w:right w:val="nil"/>
            </w:tcBorders>
            <w:shd w:val="clear" w:color="auto" w:fill="auto"/>
            <w:hideMark/>
          </w:tcPr>
          <w:p w:rsidRPr="00001D61" w:rsidR="007C1B91" w:rsidP="00001D61" w:rsidRDefault="007C1B91" w14:paraId="2D86A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247 142</w:t>
            </w:r>
          </w:p>
        </w:tc>
        <w:tc>
          <w:tcPr>
            <w:tcW w:w="1887" w:type="dxa"/>
            <w:tcBorders>
              <w:top w:val="nil"/>
              <w:left w:val="nil"/>
              <w:bottom w:val="nil"/>
              <w:right w:val="nil"/>
            </w:tcBorders>
            <w:shd w:val="clear" w:color="auto" w:fill="auto"/>
            <w:hideMark/>
          </w:tcPr>
          <w:p w:rsidRPr="00001D61" w:rsidR="007C1B91" w:rsidP="00001D61" w:rsidRDefault="007C1B91" w14:paraId="2D86A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73"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2:29</w:t>
            </w:r>
          </w:p>
        </w:tc>
        <w:tc>
          <w:tcPr>
            <w:tcW w:w="4620" w:type="dxa"/>
            <w:tcBorders>
              <w:top w:val="nil"/>
              <w:left w:val="nil"/>
              <w:bottom w:val="nil"/>
              <w:right w:val="nil"/>
            </w:tcBorders>
            <w:shd w:val="clear" w:color="auto" w:fill="auto"/>
            <w:hideMark/>
          </w:tcPr>
          <w:p w:rsidRPr="00001D61" w:rsidR="007C1B91" w:rsidP="00001D61" w:rsidRDefault="007C1B91" w14:paraId="2D86A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946 947</w:t>
            </w:r>
          </w:p>
        </w:tc>
        <w:tc>
          <w:tcPr>
            <w:tcW w:w="1887" w:type="dxa"/>
            <w:tcBorders>
              <w:top w:val="nil"/>
              <w:left w:val="nil"/>
              <w:bottom w:val="nil"/>
              <w:right w:val="nil"/>
            </w:tcBorders>
            <w:shd w:val="clear" w:color="auto" w:fill="auto"/>
            <w:hideMark/>
          </w:tcPr>
          <w:p w:rsidRPr="00001D61" w:rsidR="007C1B91" w:rsidP="00001D61" w:rsidRDefault="007C1B91" w14:paraId="2D86A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78"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2:30</w:t>
            </w:r>
          </w:p>
        </w:tc>
        <w:tc>
          <w:tcPr>
            <w:tcW w:w="4620" w:type="dxa"/>
            <w:tcBorders>
              <w:top w:val="nil"/>
              <w:left w:val="nil"/>
              <w:bottom w:val="nil"/>
              <w:right w:val="nil"/>
            </w:tcBorders>
            <w:shd w:val="clear" w:color="auto" w:fill="auto"/>
            <w:hideMark/>
          </w:tcPr>
          <w:p w:rsidRPr="00001D61" w:rsidR="007C1B91" w:rsidP="00001D61" w:rsidRDefault="007C1B91" w14:paraId="2D86A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239 799</w:t>
            </w:r>
          </w:p>
        </w:tc>
        <w:tc>
          <w:tcPr>
            <w:tcW w:w="1887" w:type="dxa"/>
            <w:tcBorders>
              <w:top w:val="nil"/>
              <w:left w:val="nil"/>
              <w:bottom w:val="nil"/>
              <w:right w:val="nil"/>
            </w:tcBorders>
            <w:shd w:val="clear" w:color="auto" w:fill="auto"/>
            <w:hideMark/>
          </w:tcPr>
          <w:p w:rsidRPr="00001D61" w:rsidR="007C1B91" w:rsidP="00001D61" w:rsidRDefault="007C1B91" w14:paraId="2D86A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7D"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2:31</w:t>
            </w:r>
          </w:p>
        </w:tc>
        <w:tc>
          <w:tcPr>
            <w:tcW w:w="4620" w:type="dxa"/>
            <w:tcBorders>
              <w:top w:val="nil"/>
              <w:left w:val="nil"/>
              <w:bottom w:val="nil"/>
              <w:right w:val="nil"/>
            </w:tcBorders>
            <w:shd w:val="clear" w:color="auto" w:fill="auto"/>
            <w:hideMark/>
          </w:tcPr>
          <w:p w:rsidRPr="00001D61" w:rsidR="007C1B91" w:rsidP="00001D61" w:rsidRDefault="007C1B91" w14:paraId="2D86A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249 545</w:t>
            </w:r>
          </w:p>
        </w:tc>
        <w:tc>
          <w:tcPr>
            <w:tcW w:w="1887" w:type="dxa"/>
            <w:tcBorders>
              <w:top w:val="nil"/>
              <w:left w:val="nil"/>
              <w:bottom w:val="nil"/>
              <w:right w:val="nil"/>
            </w:tcBorders>
            <w:shd w:val="clear" w:color="auto" w:fill="auto"/>
            <w:hideMark/>
          </w:tcPr>
          <w:p w:rsidRPr="00001D61" w:rsidR="007C1B91" w:rsidP="00001D61" w:rsidRDefault="007C1B91" w14:paraId="2D86A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82"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2:32</w:t>
            </w:r>
          </w:p>
        </w:tc>
        <w:tc>
          <w:tcPr>
            <w:tcW w:w="4620" w:type="dxa"/>
            <w:tcBorders>
              <w:top w:val="nil"/>
              <w:left w:val="nil"/>
              <w:bottom w:val="nil"/>
              <w:right w:val="nil"/>
            </w:tcBorders>
            <w:shd w:val="clear" w:color="auto" w:fill="auto"/>
            <w:hideMark/>
          </w:tcPr>
          <w:p w:rsidRPr="00001D61" w:rsidR="007C1B91" w:rsidP="00001D61" w:rsidRDefault="007C1B91" w14:paraId="2D86A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97 732</w:t>
            </w:r>
          </w:p>
        </w:tc>
        <w:tc>
          <w:tcPr>
            <w:tcW w:w="1887" w:type="dxa"/>
            <w:tcBorders>
              <w:top w:val="nil"/>
              <w:left w:val="nil"/>
              <w:bottom w:val="nil"/>
              <w:right w:val="nil"/>
            </w:tcBorders>
            <w:shd w:val="clear" w:color="auto" w:fill="auto"/>
            <w:hideMark/>
          </w:tcPr>
          <w:p w:rsidRPr="00001D61" w:rsidR="007C1B91" w:rsidP="00001D61" w:rsidRDefault="007C1B91" w14:paraId="2D86A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87"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2:33</w:t>
            </w:r>
          </w:p>
        </w:tc>
        <w:tc>
          <w:tcPr>
            <w:tcW w:w="4620" w:type="dxa"/>
            <w:tcBorders>
              <w:top w:val="nil"/>
              <w:left w:val="nil"/>
              <w:bottom w:val="nil"/>
              <w:right w:val="nil"/>
            </w:tcBorders>
            <w:shd w:val="clear" w:color="auto" w:fill="auto"/>
            <w:hideMark/>
          </w:tcPr>
          <w:p w:rsidRPr="00001D61" w:rsidR="007C1B91" w:rsidP="00001D61" w:rsidRDefault="007C1B91" w14:paraId="2D86A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617 330</w:t>
            </w:r>
          </w:p>
        </w:tc>
        <w:tc>
          <w:tcPr>
            <w:tcW w:w="1887" w:type="dxa"/>
            <w:tcBorders>
              <w:top w:val="nil"/>
              <w:left w:val="nil"/>
              <w:bottom w:val="nil"/>
              <w:right w:val="nil"/>
            </w:tcBorders>
            <w:shd w:val="clear" w:color="auto" w:fill="auto"/>
            <w:hideMark/>
          </w:tcPr>
          <w:p w:rsidRPr="00001D61" w:rsidR="007C1B91" w:rsidP="00001D61" w:rsidRDefault="007C1B91" w14:paraId="2D86A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8C"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2:34</w:t>
            </w:r>
          </w:p>
        </w:tc>
        <w:tc>
          <w:tcPr>
            <w:tcW w:w="4620" w:type="dxa"/>
            <w:tcBorders>
              <w:top w:val="nil"/>
              <w:left w:val="nil"/>
              <w:bottom w:val="nil"/>
              <w:right w:val="nil"/>
            </w:tcBorders>
            <w:shd w:val="clear" w:color="auto" w:fill="auto"/>
            <w:hideMark/>
          </w:tcPr>
          <w:p w:rsidRPr="00001D61" w:rsidR="007C1B91" w:rsidP="00001D61" w:rsidRDefault="007C1B91" w14:paraId="2D86A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115 174</w:t>
            </w:r>
          </w:p>
        </w:tc>
        <w:tc>
          <w:tcPr>
            <w:tcW w:w="1887" w:type="dxa"/>
            <w:tcBorders>
              <w:top w:val="nil"/>
              <w:left w:val="nil"/>
              <w:bottom w:val="nil"/>
              <w:right w:val="nil"/>
            </w:tcBorders>
            <w:shd w:val="clear" w:color="auto" w:fill="auto"/>
            <w:hideMark/>
          </w:tcPr>
          <w:p w:rsidRPr="00001D61" w:rsidR="007C1B91" w:rsidP="00001D61" w:rsidRDefault="007C1B91" w14:paraId="2D86A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91"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2:35</w:t>
            </w:r>
          </w:p>
        </w:tc>
        <w:tc>
          <w:tcPr>
            <w:tcW w:w="4620" w:type="dxa"/>
            <w:tcBorders>
              <w:top w:val="nil"/>
              <w:left w:val="nil"/>
              <w:bottom w:val="nil"/>
              <w:right w:val="nil"/>
            </w:tcBorders>
            <w:shd w:val="clear" w:color="auto" w:fill="auto"/>
            <w:hideMark/>
          </w:tcPr>
          <w:p w:rsidRPr="00001D61" w:rsidR="007C1B91" w:rsidP="00001D61" w:rsidRDefault="007C1B91" w14:paraId="2D86A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204 682</w:t>
            </w:r>
          </w:p>
        </w:tc>
        <w:tc>
          <w:tcPr>
            <w:tcW w:w="1887" w:type="dxa"/>
            <w:tcBorders>
              <w:top w:val="nil"/>
              <w:left w:val="nil"/>
              <w:bottom w:val="nil"/>
              <w:right w:val="nil"/>
            </w:tcBorders>
            <w:shd w:val="clear" w:color="auto" w:fill="auto"/>
            <w:hideMark/>
          </w:tcPr>
          <w:p w:rsidRPr="00001D61" w:rsidR="007C1B91" w:rsidP="00001D61" w:rsidRDefault="007C1B91" w14:paraId="2D86A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96"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2:36</w:t>
            </w:r>
          </w:p>
        </w:tc>
        <w:tc>
          <w:tcPr>
            <w:tcW w:w="4620" w:type="dxa"/>
            <w:tcBorders>
              <w:top w:val="nil"/>
              <w:left w:val="nil"/>
              <w:bottom w:val="nil"/>
              <w:right w:val="nil"/>
            </w:tcBorders>
            <w:shd w:val="clear" w:color="auto" w:fill="auto"/>
            <w:hideMark/>
          </w:tcPr>
          <w:p w:rsidRPr="00001D61" w:rsidR="007C1B91" w:rsidP="00001D61" w:rsidRDefault="007C1B91" w14:paraId="2D86A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51 040</w:t>
            </w:r>
          </w:p>
        </w:tc>
        <w:tc>
          <w:tcPr>
            <w:tcW w:w="1887" w:type="dxa"/>
            <w:tcBorders>
              <w:top w:val="nil"/>
              <w:left w:val="nil"/>
              <w:bottom w:val="nil"/>
              <w:right w:val="nil"/>
            </w:tcBorders>
            <w:shd w:val="clear" w:color="auto" w:fill="auto"/>
            <w:hideMark/>
          </w:tcPr>
          <w:p w:rsidRPr="00001D61" w:rsidR="007C1B91" w:rsidP="00001D61" w:rsidRDefault="007C1B91" w14:paraId="2D86A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9B"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2:37</w:t>
            </w:r>
          </w:p>
        </w:tc>
        <w:tc>
          <w:tcPr>
            <w:tcW w:w="4620" w:type="dxa"/>
            <w:tcBorders>
              <w:top w:val="nil"/>
              <w:left w:val="nil"/>
              <w:bottom w:val="nil"/>
              <w:right w:val="nil"/>
            </w:tcBorders>
            <w:shd w:val="clear" w:color="auto" w:fill="auto"/>
            <w:hideMark/>
          </w:tcPr>
          <w:p w:rsidRPr="00001D61" w:rsidR="007C1B91" w:rsidP="00001D61" w:rsidRDefault="007C1B91" w14:paraId="2D86A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105 247</w:t>
            </w:r>
          </w:p>
        </w:tc>
        <w:tc>
          <w:tcPr>
            <w:tcW w:w="1887" w:type="dxa"/>
            <w:tcBorders>
              <w:top w:val="nil"/>
              <w:left w:val="nil"/>
              <w:bottom w:val="nil"/>
              <w:right w:val="nil"/>
            </w:tcBorders>
            <w:shd w:val="clear" w:color="auto" w:fill="auto"/>
            <w:hideMark/>
          </w:tcPr>
          <w:p w:rsidRPr="00001D61" w:rsidR="007C1B91" w:rsidP="00001D61" w:rsidRDefault="007C1B91" w14:paraId="2D86A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A0"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2:38</w:t>
            </w:r>
          </w:p>
        </w:tc>
        <w:tc>
          <w:tcPr>
            <w:tcW w:w="4620" w:type="dxa"/>
            <w:tcBorders>
              <w:top w:val="nil"/>
              <w:left w:val="nil"/>
              <w:bottom w:val="nil"/>
              <w:right w:val="nil"/>
            </w:tcBorders>
            <w:shd w:val="clear" w:color="auto" w:fill="auto"/>
            <w:hideMark/>
          </w:tcPr>
          <w:p w:rsidRPr="00001D61" w:rsidR="007C1B91" w:rsidP="00001D61" w:rsidRDefault="007C1B91" w14:paraId="2D86A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34 840</w:t>
            </w:r>
          </w:p>
        </w:tc>
        <w:tc>
          <w:tcPr>
            <w:tcW w:w="1887" w:type="dxa"/>
            <w:tcBorders>
              <w:top w:val="nil"/>
              <w:left w:val="nil"/>
              <w:bottom w:val="nil"/>
              <w:right w:val="nil"/>
            </w:tcBorders>
            <w:shd w:val="clear" w:color="auto" w:fill="auto"/>
            <w:hideMark/>
          </w:tcPr>
          <w:p w:rsidRPr="00001D61" w:rsidR="007C1B91" w:rsidP="00001D61" w:rsidRDefault="007C1B91" w14:paraId="2D86A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A5"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2:39</w:t>
            </w:r>
          </w:p>
        </w:tc>
        <w:tc>
          <w:tcPr>
            <w:tcW w:w="4620" w:type="dxa"/>
            <w:tcBorders>
              <w:top w:val="nil"/>
              <w:left w:val="nil"/>
              <w:bottom w:val="nil"/>
              <w:right w:val="nil"/>
            </w:tcBorders>
            <w:shd w:val="clear" w:color="auto" w:fill="auto"/>
            <w:hideMark/>
          </w:tcPr>
          <w:p w:rsidRPr="00001D61" w:rsidR="007C1B91" w:rsidP="00001D61" w:rsidRDefault="007C1B91" w14:paraId="2D86A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507 765</w:t>
            </w:r>
          </w:p>
        </w:tc>
        <w:tc>
          <w:tcPr>
            <w:tcW w:w="1887" w:type="dxa"/>
            <w:tcBorders>
              <w:top w:val="nil"/>
              <w:left w:val="nil"/>
              <w:bottom w:val="nil"/>
              <w:right w:val="nil"/>
            </w:tcBorders>
            <w:shd w:val="clear" w:color="auto" w:fill="auto"/>
            <w:hideMark/>
          </w:tcPr>
          <w:p w:rsidRPr="00001D61" w:rsidR="007C1B91" w:rsidP="00001D61" w:rsidRDefault="007C1B91" w14:paraId="2D86A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AA"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2:40</w:t>
            </w:r>
          </w:p>
        </w:tc>
        <w:tc>
          <w:tcPr>
            <w:tcW w:w="4620" w:type="dxa"/>
            <w:tcBorders>
              <w:top w:val="nil"/>
              <w:left w:val="nil"/>
              <w:bottom w:val="nil"/>
              <w:right w:val="nil"/>
            </w:tcBorders>
            <w:shd w:val="clear" w:color="auto" w:fill="auto"/>
            <w:hideMark/>
          </w:tcPr>
          <w:p w:rsidRPr="00001D61" w:rsidR="007C1B91" w:rsidP="00001D61" w:rsidRDefault="007C1B91" w14:paraId="2D86A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75 418</w:t>
            </w:r>
          </w:p>
        </w:tc>
        <w:tc>
          <w:tcPr>
            <w:tcW w:w="1887" w:type="dxa"/>
            <w:tcBorders>
              <w:top w:val="nil"/>
              <w:left w:val="nil"/>
              <w:bottom w:val="nil"/>
              <w:right w:val="nil"/>
            </w:tcBorders>
            <w:shd w:val="clear" w:color="auto" w:fill="auto"/>
            <w:hideMark/>
          </w:tcPr>
          <w:p w:rsidRPr="00001D61" w:rsidR="007C1B91" w:rsidP="00001D61" w:rsidRDefault="007C1B91" w14:paraId="2D86A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AF"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2:41</w:t>
            </w:r>
          </w:p>
        </w:tc>
        <w:tc>
          <w:tcPr>
            <w:tcW w:w="4620" w:type="dxa"/>
            <w:tcBorders>
              <w:top w:val="nil"/>
              <w:left w:val="nil"/>
              <w:bottom w:val="nil"/>
              <w:right w:val="nil"/>
            </w:tcBorders>
            <w:shd w:val="clear" w:color="auto" w:fill="auto"/>
            <w:hideMark/>
          </w:tcPr>
          <w:p w:rsidRPr="00001D61" w:rsidR="007C1B91" w:rsidP="00001D61" w:rsidRDefault="007C1B91" w14:paraId="2D86A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436 471</w:t>
            </w:r>
          </w:p>
        </w:tc>
        <w:tc>
          <w:tcPr>
            <w:tcW w:w="1887" w:type="dxa"/>
            <w:tcBorders>
              <w:top w:val="nil"/>
              <w:left w:val="nil"/>
              <w:bottom w:val="nil"/>
              <w:right w:val="nil"/>
            </w:tcBorders>
            <w:shd w:val="clear" w:color="auto" w:fill="auto"/>
            <w:hideMark/>
          </w:tcPr>
          <w:p w:rsidRPr="00001D61" w:rsidR="007C1B91" w:rsidP="00001D61" w:rsidRDefault="007C1B91" w14:paraId="2D86A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B4"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2:42</w:t>
            </w:r>
          </w:p>
        </w:tc>
        <w:tc>
          <w:tcPr>
            <w:tcW w:w="4620" w:type="dxa"/>
            <w:tcBorders>
              <w:top w:val="nil"/>
              <w:left w:val="nil"/>
              <w:bottom w:val="nil"/>
              <w:right w:val="nil"/>
            </w:tcBorders>
            <w:shd w:val="clear" w:color="auto" w:fill="auto"/>
            <w:hideMark/>
          </w:tcPr>
          <w:p w:rsidRPr="00001D61" w:rsidR="007C1B91" w:rsidP="00001D61" w:rsidRDefault="007C1B91" w14:paraId="2D86A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77 958</w:t>
            </w:r>
          </w:p>
        </w:tc>
        <w:tc>
          <w:tcPr>
            <w:tcW w:w="1887" w:type="dxa"/>
            <w:tcBorders>
              <w:top w:val="nil"/>
              <w:left w:val="nil"/>
              <w:bottom w:val="nil"/>
              <w:right w:val="nil"/>
            </w:tcBorders>
            <w:shd w:val="clear" w:color="auto" w:fill="auto"/>
            <w:hideMark/>
          </w:tcPr>
          <w:p w:rsidRPr="00001D61" w:rsidR="007C1B91" w:rsidP="00001D61" w:rsidRDefault="007C1B91" w14:paraId="2D86A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B9"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2:43</w:t>
            </w:r>
          </w:p>
        </w:tc>
        <w:tc>
          <w:tcPr>
            <w:tcW w:w="4620" w:type="dxa"/>
            <w:tcBorders>
              <w:top w:val="nil"/>
              <w:left w:val="nil"/>
              <w:bottom w:val="nil"/>
              <w:right w:val="nil"/>
            </w:tcBorders>
            <w:shd w:val="clear" w:color="auto" w:fill="auto"/>
            <w:hideMark/>
          </w:tcPr>
          <w:p w:rsidRPr="00001D61" w:rsidR="007C1B91" w:rsidP="00001D61" w:rsidRDefault="007C1B91" w14:paraId="2D86A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460 311</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BE"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2:44</w:t>
            </w:r>
          </w:p>
        </w:tc>
        <w:tc>
          <w:tcPr>
            <w:tcW w:w="4620" w:type="dxa"/>
            <w:tcBorders>
              <w:top w:val="nil"/>
              <w:left w:val="nil"/>
              <w:bottom w:val="nil"/>
              <w:right w:val="nil"/>
            </w:tcBorders>
            <w:shd w:val="clear" w:color="auto" w:fill="auto"/>
            <w:hideMark/>
          </w:tcPr>
          <w:p w:rsidRPr="00001D61" w:rsidR="007C1B91" w:rsidP="00001D61" w:rsidRDefault="007C1B91" w14:paraId="2D86A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99 249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C3"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2:45</w:t>
            </w:r>
          </w:p>
        </w:tc>
        <w:tc>
          <w:tcPr>
            <w:tcW w:w="4620" w:type="dxa"/>
            <w:tcBorders>
              <w:top w:val="nil"/>
              <w:left w:val="nil"/>
              <w:bottom w:val="nil"/>
              <w:right w:val="nil"/>
            </w:tcBorders>
            <w:shd w:val="clear" w:color="auto" w:fill="auto"/>
            <w:hideMark/>
          </w:tcPr>
          <w:p w:rsidRPr="00001D61" w:rsidR="007C1B91" w:rsidP="00001D61" w:rsidRDefault="007C1B91" w14:paraId="2D86A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397 995</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C8"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2:46</w:t>
            </w:r>
          </w:p>
        </w:tc>
        <w:tc>
          <w:tcPr>
            <w:tcW w:w="4620" w:type="dxa"/>
            <w:tcBorders>
              <w:top w:val="nil"/>
              <w:left w:val="nil"/>
              <w:bottom w:val="nil"/>
              <w:right w:val="nil"/>
            </w:tcBorders>
            <w:shd w:val="clear" w:color="auto" w:fill="auto"/>
            <w:hideMark/>
          </w:tcPr>
          <w:p w:rsidRPr="00001D61" w:rsidR="007C1B91" w:rsidP="00001D61" w:rsidRDefault="007C1B91" w14:paraId="2D86A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69 613</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CD"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2:47</w:t>
            </w:r>
          </w:p>
        </w:tc>
        <w:tc>
          <w:tcPr>
            <w:tcW w:w="4620" w:type="dxa"/>
            <w:tcBorders>
              <w:top w:val="nil"/>
              <w:left w:val="nil"/>
              <w:bottom w:val="nil"/>
              <w:right w:val="nil"/>
            </w:tcBorders>
            <w:shd w:val="clear" w:color="auto" w:fill="auto"/>
            <w:hideMark/>
          </w:tcPr>
          <w:p w:rsidRPr="00001D61" w:rsidR="007C1B91" w:rsidP="00001D61" w:rsidRDefault="007C1B91" w14:paraId="2D86A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402 361</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D2"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2:48</w:t>
            </w:r>
          </w:p>
        </w:tc>
        <w:tc>
          <w:tcPr>
            <w:tcW w:w="4620" w:type="dxa"/>
            <w:tcBorders>
              <w:top w:val="nil"/>
              <w:left w:val="nil"/>
              <w:bottom w:val="nil"/>
              <w:right w:val="nil"/>
            </w:tcBorders>
            <w:shd w:val="clear" w:color="auto" w:fill="auto"/>
            <w:hideMark/>
          </w:tcPr>
          <w:p w:rsidRPr="00001D61" w:rsidR="007C1B91" w:rsidP="00001D61" w:rsidRDefault="007C1B91" w14:paraId="2D86A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63 851</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D7"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2:49</w:t>
            </w:r>
          </w:p>
        </w:tc>
        <w:tc>
          <w:tcPr>
            <w:tcW w:w="4620" w:type="dxa"/>
            <w:tcBorders>
              <w:top w:val="nil"/>
              <w:left w:val="nil"/>
              <w:bottom w:val="nil"/>
              <w:right w:val="nil"/>
            </w:tcBorders>
            <w:shd w:val="clear" w:color="auto" w:fill="auto"/>
            <w:hideMark/>
          </w:tcPr>
          <w:p w:rsidRPr="00001D61" w:rsidR="007C1B91" w:rsidP="00001D61" w:rsidRDefault="007C1B91" w14:paraId="2D86A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312 869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DC"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w:t>
            </w:r>
          </w:p>
        </w:tc>
        <w:tc>
          <w:tcPr>
            <w:tcW w:w="4620" w:type="dxa"/>
            <w:tcBorders>
              <w:top w:val="nil"/>
              <w:left w:val="nil"/>
              <w:bottom w:val="nil"/>
              <w:right w:val="nil"/>
            </w:tcBorders>
            <w:shd w:val="clear" w:color="auto" w:fill="auto"/>
            <w:hideMark/>
          </w:tcPr>
          <w:p w:rsidRPr="00001D61" w:rsidR="007C1B91" w:rsidP="00001D61" w:rsidRDefault="007C1B91" w14:paraId="2D86A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51 159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E1"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2:51</w:t>
            </w:r>
          </w:p>
        </w:tc>
        <w:tc>
          <w:tcPr>
            <w:tcW w:w="4620" w:type="dxa"/>
            <w:tcBorders>
              <w:top w:val="nil"/>
              <w:left w:val="nil"/>
              <w:bottom w:val="nil"/>
              <w:right w:val="nil"/>
            </w:tcBorders>
            <w:shd w:val="clear" w:color="auto" w:fill="auto"/>
            <w:hideMark/>
          </w:tcPr>
          <w:p w:rsidRPr="00001D61" w:rsidR="007C1B91" w:rsidP="00001D61" w:rsidRDefault="007C1B91" w14:paraId="2D86A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369 262</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E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2:52</w:t>
            </w:r>
          </w:p>
        </w:tc>
        <w:tc>
          <w:tcPr>
            <w:tcW w:w="4620" w:type="dxa"/>
            <w:tcBorders>
              <w:top w:val="nil"/>
              <w:left w:val="nil"/>
              <w:bottom w:val="nil"/>
              <w:right w:val="nil"/>
            </w:tcBorders>
            <w:shd w:val="clear" w:color="auto" w:fill="auto"/>
            <w:hideMark/>
          </w:tcPr>
          <w:p w:rsidRPr="00001D61" w:rsidR="007C1B91" w:rsidP="00001D61" w:rsidRDefault="007C1B91" w14:paraId="2D86A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63 919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EB"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2:53</w:t>
            </w:r>
          </w:p>
        </w:tc>
        <w:tc>
          <w:tcPr>
            <w:tcW w:w="4620" w:type="dxa"/>
            <w:tcBorders>
              <w:top w:val="nil"/>
              <w:left w:val="nil"/>
              <w:bottom w:val="nil"/>
              <w:right w:val="nil"/>
            </w:tcBorders>
            <w:shd w:val="clear" w:color="auto" w:fill="auto"/>
            <w:hideMark/>
          </w:tcPr>
          <w:p w:rsidRPr="00001D61" w:rsidR="007C1B91" w:rsidP="00001D61" w:rsidRDefault="007C1B91" w14:paraId="2D86A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164 624</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F0"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2:54</w:t>
            </w:r>
          </w:p>
        </w:tc>
        <w:tc>
          <w:tcPr>
            <w:tcW w:w="4620" w:type="dxa"/>
            <w:tcBorders>
              <w:top w:val="nil"/>
              <w:left w:val="nil"/>
              <w:bottom w:val="nil"/>
              <w:right w:val="nil"/>
            </w:tcBorders>
            <w:shd w:val="clear" w:color="auto" w:fill="auto"/>
            <w:hideMark/>
          </w:tcPr>
          <w:p w:rsidRPr="00001D61" w:rsidR="007C1B91" w:rsidP="00001D61" w:rsidRDefault="007C1B91" w14:paraId="2D86A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19 937</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−9 000</w:t>
            </w:r>
          </w:p>
        </w:tc>
      </w:tr>
      <w:tr w:rsidRPr="00001D61" w:rsidR="007C1B91" w:rsidTr="00A67963" w14:paraId="2D86AEF5"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2:55</w:t>
            </w:r>
          </w:p>
        </w:tc>
        <w:tc>
          <w:tcPr>
            <w:tcW w:w="4620" w:type="dxa"/>
            <w:tcBorders>
              <w:top w:val="nil"/>
              <w:left w:val="nil"/>
              <w:bottom w:val="nil"/>
              <w:right w:val="nil"/>
            </w:tcBorders>
            <w:shd w:val="clear" w:color="auto" w:fill="auto"/>
            <w:hideMark/>
          </w:tcPr>
          <w:p w:rsidRPr="00001D61" w:rsidR="007C1B91" w:rsidP="00001D61" w:rsidRDefault="007C1B91" w14:paraId="2D86A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65 393</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FA"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2:56</w:t>
            </w:r>
          </w:p>
        </w:tc>
        <w:tc>
          <w:tcPr>
            <w:tcW w:w="4620" w:type="dxa"/>
            <w:tcBorders>
              <w:top w:val="nil"/>
              <w:left w:val="nil"/>
              <w:bottom w:val="nil"/>
              <w:right w:val="nil"/>
            </w:tcBorders>
            <w:shd w:val="clear" w:color="auto" w:fill="auto"/>
            <w:hideMark/>
          </w:tcPr>
          <w:p w:rsidRPr="00001D61" w:rsidR="007C1B91" w:rsidP="00001D61" w:rsidRDefault="007C1B91" w14:paraId="2D86A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11 355</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EFF"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2:57</w:t>
            </w:r>
          </w:p>
        </w:tc>
        <w:tc>
          <w:tcPr>
            <w:tcW w:w="4620" w:type="dxa"/>
            <w:tcBorders>
              <w:top w:val="nil"/>
              <w:left w:val="nil"/>
              <w:bottom w:val="nil"/>
              <w:right w:val="nil"/>
            </w:tcBorders>
            <w:shd w:val="clear" w:color="auto" w:fill="auto"/>
            <w:hideMark/>
          </w:tcPr>
          <w:p w:rsidRPr="00001D61" w:rsidR="007C1B91" w:rsidP="00001D61" w:rsidRDefault="007C1B91" w14:paraId="2D86A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133 169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04"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2:58</w:t>
            </w:r>
          </w:p>
        </w:tc>
        <w:tc>
          <w:tcPr>
            <w:tcW w:w="4620" w:type="dxa"/>
            <w:tcBorders>
              <w:top w:val="nil"/>
              <w:left w:val="nil"/>
              <w:bottom w:val="nil"/>
              <w:right w:val="nil"/>
            </w:tcBorders>
            <w:shd w:val="clear" w:color="auto" w:fill="auto"/>
            <w:hideMark/>
          </w:tcPr>
          <w:p w:rsidRPr="00001D61" w:rsidR="007C1B91" w:rsidP="00001D61" w:rsidRDefault="007C1B91" w14:paraId="2D86A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20 036</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−10 000</w:t>
            </w:r>
          </w:p>
        </w:tc>
      </w:tr>
      <w:tr w:rsidRPr="00001D61" w:rsidR="007C1B91" w:rsidTr="00A67963" w14:paraId="2D86AF09"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2:59</w:t>
            </w:r>
          </w:p>
        </w:tc>
        <w:tc>
          <w:tcPr>
            <w:tcW w:w="4620" w:type="dxa"/>
            <w:tcBorders>
              <w:top w:val="nil"/>
              <w:left w:val="nil"/>
              <w:bottom w:val="nil"/>
              <w:right w:val="nil"/>
            </w:tcBorders>
            <w:shd w:val="clear" w:color="auto" w:fill="auto"/>
            <w:hideMark/>
          </w:tcPr>
          <w:p w:rsidRPr="00001D61" w:rsidR="007C1B91" w:rsidP="00001D61" w:rsidRDefault="007C1B91" w14:paraId="2D86A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426 124</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0E"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2:60</w:t>
            </w:r>
          </w:p>
        </w:tc>
        <w:tc>
          <w:tcPr>
            <w:tcW w:w="4620" w:type="dxa"/>
            <w:tcBorders>
              <w:top w:val="nil"/>
              <w:left w:val="nil"/>
              <w:bottom w:val="nil"/>
              <w:right w:val="nil"/>
            </w:tcBorders>
            <w:shd w:val="clear" w:color="auto" w:fill="auto"/>
            <w:hideMark/>
          </w:tcPr>
          <w:p w:rsidRPr="00001D61" w:rsidR="007C1B91" w:rsidP="00001D61" w:rsidRDefault="007C1B91" w14:paraId="2D86A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84 761</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13"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2:61</w:t>
            </w:r>
          </w:p>
        </w:tc>
        <w:tc>
          <w:tcPr>
            <w:tcW w:w="4620" w:type="dxa"/>
            <w:tcBorders>
              <w:top w:val="nil"/>
              <w:left w:val="nil"/>
              <w:bottom w:val="nil"/>
              <w:right w:val="nil"/>
            </w:tcBorders>
            <w:shd w:val="clear" w:color="auto" w:fill="auto"/>
            <w:hideMark/>
          </w:tcPr>
          <w:p w:rsidRPr="00001D61" w:rsidR="007C1B91" w:rsidP="00001D61" w:rsidRDefault="007C1B91" w14:paraId="2D86A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35 599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18"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2:62</w:t>
            </w:r>
          </w:p>
        </w:tc>
        <w:tc>
          <w:tcPr>
            <w:tcW w:w="4620" w:type="dxa"/>
            <w:tcBorders>
              <w:top w:val="nil"/>
              <w:left w:val="nil"/>
              <w:bottom w:val="nil"/>
              <w:right w:val="nil"/>
            </w:tcBorders>
            <w:shd w:val="clear" w:color="auto" w:fill="auto"/>
            <w:hideMark/>
          </w:tcPr>
          <w:p w:rsidRPr="00001D61" w:rsidR="007C1B91" w:rsidP="00001D61" w:rsidRDefault="007C1B91" w14:paraId="2D86A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21 037</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1D"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2:63</w:t>
            </w:r>
          </w:p>
        </w:tc>
        <w:tc>
          <w:tcPr>
            <w:tcW w:w="4620" w:type="dxa"/>
            <w:tcBorders>
              <w:top w:val="nil"/>
              <w:left w:val="nil"/>
              <w:bottom w:val="nil"/>
              <w:right w:val="nil"/>
            </w:tcBorders>
            <w:shd w:val="clear" w:color="auto" w:fill="auto"/>
            <w:hideMark/>
          </w:tcPr>
          <w:p w:rsidRPr="00001D61" w:rsidR="007C1B91" w:rsidP="00001D61" w:rsidRDefault="007C1B91" w14:paraId="2D86A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Enskilda utbildningsanordnare på högskoleområdet</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3 386 695</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22"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hideMark/>
          </w:tcPr>
          <w:p w:rsidRPr="00001D61" w:rsidR="007C1B91" w:rsidP="00001D61" w:rsidRDefault="007C1B91" w14:paraId="2D86A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872 309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2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2:65</w:t>
            </w:r>
          </w:p>
        </w:tc>
        <w:tc>
          <w:tcPr>
            <w:tcW w:w="4620" w:type="dxa"/>
            <w:tcBorders>
              <w:top w:val="nil"/>
              <w:left w:val="nil"/>
              <w:bottom w:val="nil"/>
              <w:right w:val="nil"/>
            </w:tcBorders>
            <w:shd w:val="clear" w:color="auto" w:fill="auto"/>
            <w:hideMark/>
          </w:tcPr>
          <w:p w:rsidRPr="00001D61" w:rsidR="007C1B91" w:rsidP="00001D61" w:rsidRDefault="007C1B91" w14:paraId="2D86A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439 124</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2C"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2:66</w:t>
            </w:r>
          </w:p>
        </w:tc>
        <w:tc>
          <w:tcPr>
            <w:tcW w:w="4620" w:type="dxa"/>
            <w:tcBorders>
              <w:top w:val="nil"/>
              <w:left w:val="nil"/>
              <w:bottom w:val="nil"/>
              <w:right w:val="nil"/>
            </w:tcBorders>
            <w:shd w:val="clear" w:color="auto" w:fill="auto"/>
            <w:hideMark/>
          </w:tcPr>
          <w:p w:rsidRPr="00001D61" w:rsidR="007C1B91" w:rsidP="00001D61" w:rsidRDefault="007C1B91" w14:paraId="2D86A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Ersättningar för klinisk utbildning och forskning</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2 619 319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31"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2:67</w:t>
            </w:r>
          </w:p>
        </w:tc>
        <w:tc>
          <w:tcPr>
            <w:tcW w:w="4620" w:type="dxa"/>
            <w:tcBorders>
              <w:top w:val="nil"/>
              <w:left w:val="nil"/>
              <w:bottom w:val="nil"/>
              <w:right w:val="nil"/>
            </w:tcBorders>
            <w:shd w:val="clear" w:color="auto" w:fill="auto"/>
            <w:hideMark/>
          </w:tcPr>
          <w:p w:rsidRPr="00001D61" w:rsidR="007C1B91" w:rsidP="00001D61" w:rsidRDefault="007C1B91" w14:paraId="2D86A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Särskilda bidrag inom högskoleområdet</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45 867</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3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3:1</w:t>
            </w:r>
          </w:p>
        </w:tc>
        <w:tc>
          <w:tcPr>
            <w:tcW w:w="4620" w:type="dxa"/>
            <w:tcBorders>
              <w:top w:val="nil"/>
              <w:left w:val="nil"/>
              <w:bottom w:val="nil"/>
              <w:right w:val="nil"/>
            </w:tcBorders>
            <w:shd w:val="clear" w:color="auto" w:fill="auto"/>
            <w:hideMark/>
          </w:tcPr>
          <w:p w:rsidRPr="00001D61" w:rsidR="007C1B91" w:rsidP="00001D61" w:rsidRDefault="007C1B91" w14:paraId="2D86A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Vetenskapsrådet: Forskning och forskningsinformation</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6 007 846</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AF3B"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3:2</w:t>
            </w:r>
          </w:p>
        </w:tc>
        <w:tc>
          <w:tcPr>
            <w:tcW w:w="4620" w:type="dxa"/>
            <w:tcBorders>
              <w:top w:val="nil"/>
              <w:left w:val="nil"/>
              <w:bottom w:val="nil"/>
              <w:right w:val="nil"/>
            </w:tcBorders>
            <w:shd w:val="clear" w:color="auto" w:fill="auto"/>
            <w:hideMark/>
          </w:tcPr>
          <w:p w:rsidRPr="00001D61" w:rsidR="007C1B91" w:rsidP="00001D61" w:rsidRDefault="007C1B91" w14:paraId="2D86A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360 061</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40"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3:3</w:t>
            </w:r>
          </w:p>
        </w:tc>
        <w:tc>
          <w:tcPr>
            <w:tcW w:w="4620" w:type="dxa"/>
            <w:tcBorders>
              <w:top w:val="nil"/>
              <w:left w:val="nil"/>
              <w:bottom w:val="nil"/>
              <w:right w:val="nil"/>
            </w:tcBorders>
            <w:shd w:val="clear" w:color="auto" w:fill="auto"/>
            <w:hideMark/>
          </w:tcPr>
          <w:p w:rsidRPr="00001D61" w:rsidR="007C1B91" w:rsidP="00001D61" w:rsidRDefault="007C1B91" w14:paraId="2D86A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Vetenskapsrådet: Förvaltning</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165 128</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45"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3:4</w:t>
            </w:r>
          </w:p>
        </w:tc>
        <w:tc>
          <w:tcPr>
            <w:tcW w:w="4620" w:type="dxa"/>
            <w:tcBorders>
              <w:top w:val="nil"/>
              <w:left w:val="nil"/>
              <w:bottom w:val="nil"/>
              <w:right w:val="nil"/>
            </w:tcBorders>
            <w:shd w:val="clear" w:color="auto" w:fill="auto"/>
            <w:hideMark/>
          </w:tcPr>
          <w:p w:rsidRPr="00001D61" w:rsidR="007C1B91" w:rsidP="00001D61" w:rsidRDefault="007C1B91" w14:paraId="2D86A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Rymdforskning och rymdverksamhet</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947 356</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4A"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3:5</w:t>
            </w:r>
          </w:p>
        </w:tc>
        <w:tc>
          <w:tcPr>
            <w:tcW w:w="4620" w:type="dxa"/>
            <w:tcBorders>
              <w:top w:val="nil"/>
              <w:left w:val="nil"/>
              <w:bottom w:val="nil"/>
              <w:right w:val="nil"/>
            </w:tcBorders>
            <w:shd w:val="clear" w:color="auto" w:fill="auto"/>
            <w:hideMark/>
          </w:tcPr>
          <w:p w:rsidRPr="00001D61" w:rsidR="007C1B91" w:rsidP="00001D61" w:rsidRDefault="007C1B91" w14:paraId="2D86A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Rymdstyrelsen: Förvaltning</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34 769</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A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4F"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3:6</w:t>
            </w:r>
          </w:p>
        </w:tc>
        <w:tc>
          <w:tcPr>
            <w:tcW w:w="4620" w:type="dxa"/>
            <w:tcBorders>
              <w:top w:val="nil"/>
              <w:left w:val="nil"/>
              <w:bottom w:val="nil"/>
              <w:right w:val="nil"/>
            </w:tcBorders>
            <w:shd w:val="clear" w:color="auto" w:fill="auto"/>
            <w:hideMark/>
          </w:tcPr>
          <w:p w:rsidRPr="00001D61" w:rsidR="007C1B91" w:rsidP="00001D61" w:rsidRDefault="007C1B91" w14:paraId="2D86A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Institutet för rymdfysik</w:t>
            </w:r>
          </w:p>
        </w:tc>
        <w:tc>
          <w:tcPr>
            <w:tcW w:w="1543" w:type="dxa"/>
            <w:tcBorders>
              <w:top w:val="nil"/>
              <w:left w:val="nil"/>
              <w:bottom w:val="nil"/>
              <w:right w:val="nil"/>
            </w:tcBorders>
            <w:shd w:val="clear" w:color="auto" w:fill="auto"/>
            <w:hideMark/>
          </w:tcPr>
          <w:p w:rsidRPr="00001D61" w:rsidR="007C1B91" w:rsidP="00001D61" w:rsidRDefault="007C1B91" w14:paraId="2D86A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56 188</w:t>
            </w:r>
          </w:p>
        </w:tc>
        <w:tc>
          <w:tcPr>
            <w:tcW w:w="1887" w:type="dxa"/>
            <w:tcBorders>
              <w:top w:val="nil"/>
              <w:left w:val="nil"/>
              <w:bottom w:val="nil"/>
              <w:right w:val="nil"/>
            </w:tcBorders>
            <w:shd w:val="clear" w:color="auto" w:fill="auto"/>
            <w:hideMark/>
          </w:tcPr>
          <w:p w:rsidRPr="00001D61" w:rsidR="007C1B91" w:rsidP="00001D61" w:rsidRDefault="007C1B91" w14:paraId="2D86A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54"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3:7</w:t>
            </w:r>
          </w:p>
        </w:tc>
        <w:tc>
          <w:tcPr>
            <w:tcW w:w="4620" w:type="dxa"/>
            <w:tcBorders>
              <w:top w:val="nil"/>
              <w:left w:val="nil"/>
              <w:bottom w:val="nil"/>
              <w:right w:val="nil"/>
            </w:tcBorders>
            <w:shd w:val="clear" w:color="auto" w:fill="auto"/>
            <w:hideMark/>
          </w:tcPr>
          <w:p w:rsidRPr="00001D61" w:rsidR="007C1B91" w:rsidP="00001D61" w:rsidRDefault="007C1B91" w14:paraId="2D86A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Kungl. biblioteket</w:t>
            </w:r>
          </w:p>
        </w:tc>
        <w:tc>
          <w:tcPr>
            <w:tcW w:w="1543" w:type="dxa"/>
            <w:tcBorders>
              <w:top w:val="nil"/>
              <w:left w:val="nil"/>
              <w:bottom w:val="nil"/>
              <w:right w:val="nil"/>
            </w:tcBorders>
            <w:shd w:val="clear" w:color="auto" w:fill="auto"/>
            <w:hideMark/>
          </w:tcPr>
          <w:p w:rsidRPr="00001D61" w:rsidR="007C1B91" w:rsidP="00001D61" w:rsidRDefault="007C1B91" w14:paraId="2D86A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374 292</w:t>
            </w:r>
          </w:p>
        </w:tc>
        <w:tc>
          <w:tcPr>
            <w:tcW w:w="1887" w:type="dxa"/>
            <w:tcBorders>
              <w:top w:val="nil"/>
              <w:left w:val="nil"/>
              <w:bottom w:val="nil"/>
              <w:right w:val="nil"/>
            </w:tcBorders>
            <w:shd w:val="clear" w:color="auto" w:fill="auto"/>
            <w:hideMark/>
          </w:tcPr>
          <w:p w:rsidRPr="00001D61" w:rsidR="007C1B91" w:rsidP="00001D61" w:rsidRDefault="007C1B91" w14:paraId="2D86A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59"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3:8</w:t>
            </w:r>
          </w:p>
        </w:tc>
        <w:tc>
          <w:tcPr>
            <w:tcW w:w="4620" w:type="dxa"/>
            <w:tcBorders>
              <w:top w:val="nil"/>
              <w:left w:val="nil"/>
              <w:bottom w:val="nil"/>
              <w:right w:val="nil"/>
            </w:tcBorders>
            <w:shd w:val="clear" w:color="auto" w:fill="auto"/>
            <w:hideMark/>
          </w:tcPr>
          <w:p w:rsidRPr="00001D61" w:rsidR="007C1B91" w:rsidP="00001D61" w:rsidRDefault="007C1B91" w14:paraId="2D86A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Polarforskningssekretariatet</w:t>
            </w:r>
          </w:p>
        </w:tc>
        <w:tc>
          <w:tcPr>
            <w:tcW w:w="1543" w:type="dxa"/>
            <w:tcBorders>
              <w:top w:val="nil"/>
              <w:left w:val="nil"/>
              <w:bottom w:val="nil"/>
              <w:right w:val="nil"/>
            </w:tcBorders>
            <w:shd w:val="clear" w:color="auto" w:fill="auto"/>
            <w:hideMark/>
          </w:tcPr>
          <w:p w:rsidRPr="00001D61" w:rsidR="007C1B91" w:rsidP="00001D61" w:rsidRDefault="007C1B91" w14:paraId="2D86AF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48 671</w:t>
            </w:r>
          </w:p>
        </w:tc>
        <w:tc>
          <w:tcPr>
            <w:tcW w:w="1887" w:type="dxa"/>
            <w:tcBorders>
              <w:top w:val="nil"/>
              <w:left w:val="nil"/>
              <w:bottom w:val="nil"/>
              <w:right w:val="nil"/>
            </w:tcBorders>
            <w:shd w:val="clear" w:color="auto" w:fill="auto"/>
            <w:hideMark/>
          </w:tcPr>
          <w:p w:rsidRPr="00001D61" w:rsidR="007C1B91" w:rsidP="00001D61" w:rsidRDefault="007C1B91" w14:paraId="2D86A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5E"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3:9</w:t>
            </w:r>
          </w:p>
        </w:tc>
        <w:tc>
          <w:tcPr>
            <w:tcW w:w="4620" w:type="dxa"/>
            <w:tcBorders>
              <w:top w:val="nil"/>
              <w:left w:val="nil"/>
              <w:bottom w:val="nil"/>
              <w:right w:val="nil"/>
            </w:tcBorders>
            <w:shd w:val="clear" w:color="auto" w:fill="auto"/>
            <w:hideMark/>
          </w:tcPr>
          <w:p w:rsidRPr="00001D61" w:rsidR="007C1B91" w:rsidP="00001D61" w:rsidRDefault="007C1B91" w14:paraId="2D86A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Sunet</w:t>
            </w:r>
          </w:p>
        </w:tc>
        <w:tc>
          <w:tcPr>
            <w:tcW w:w="1543" w:type="dxa"/>
            <w:tcBorders>
              <w:top w:val="nil"/>
              <w:left w:val="nil"/>
              <w:bottom w:val="nil"/>
              <w:right w:val="nil"/>
            </w:tcBorders>
            <w:shd w:val="clear" w:color="auto" w:fill="auto"/>
            <w:hideMark/>
          </w:tcPr>
          <w:p w:rsidRPr="00001D61" w:rsidR="007C1B91" w:rsidP="00001D61" w:rsidRDefault="007C1B91" w14:paraId="2D86A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49 183</w:t>
            </w:r>
          </w:p>
        </w:tc>
        <w:tc>
          <w:tcPr>
            <w:tcW w:w="1887" w:type="dxa"/>
            <w:tcBorders>
              <w:top w:val="nil"/>
              <w:left w:val="nil"/>
              <w:bottom w:val="nil"/>
              <w:right w:val="nil"/>
            </w:tcBorders>
            <w:shd w:val="clear" w:color="auto" w:fill="auto"/>
            <w:hideMark/>
          </w:tcPr>
          <w:p w:rsidRPr="00001D61" w:rsidR="007C1B91" w:rsidP="00001D61" w:rsidRDefault="007C1B91" w14:paraId="2D86A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63"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3:10</w:t>
            </w:r>
          </w:p>
        </w:tc>
        <w:tc>
          <w:tcPr>
            <w:tcW w:w="4620" w:type="dxa"/>
            <w:tcBorders>
              <w:top w:val="nil"/>
              <w:left w:val="nil"/>
              <w:bottom w:val="nil"/>
              <w:right w:val="nil"/>
            </w:tcBorders>
            <w:shd w:val="clear" w:color="auto" w:fill="auto"/>
            <w:hideMark/>
          </w:tcPr>
          <w:p w:rsidRPr="00001D61" w:rsidR="007C1B91" w:rsidP="00001D61" w:rsidRDefault="007C1B91" w14:paraId="2D86A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Överklagandenämnden för etikprövning</w:t>
            </w:r>
          </w:p>
        </w:tc>
        <w:tc>
          <w:tcPr>
            <w:tcW w:w="1543" w:type="dxa"/>
            <w:tcBorders>
              <w:top w:val="nil"/>
              <w:left w:val="nil"/>
              <w:bottom w:val="nil"/>
              <w:right w:val="nil"/>
            </w:tcBorders>
            <w:shd w:val="clear" w:color="auto" w:fill="auto"/>
            <w:hideMark/>
          </w:tcPr>
          <w:p w:rsidRPr="00001D61" w:rsidR="007C1B91" w:rsidP="00001D61" w:rsidRDefault="007C1B91" w14:paraId="2D86A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7 448</w:t>
            </w:r>
          </w:p>
        </w:tc>
        <w:tc>
          <w:tcPr>
            <w:tcW w:w="1887" w:type="dxa"/>
            <w:tcBorders>
              <w:top w:val="nil"/>
              <w:left w:val="nil"/>
              <w:bottom w:val="nil"/>
              <w:right w:val="nil"/>
            </w:tcBorders>
            <w:shd w:val="clear" w:color="auto" w:fill="auto"/>
            <w:hideMark/>
          </w:tcPr>
          <w:p w:rsidRPr="00001D61" w:rsidR="007C1B91" w:rsidP="00001D61" w:rsidRDefault="007C1B91" w14:paraId="2D86A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68"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3:11</w:t>
            </w:r>
          </w:p>
        </w:tc>
        <w:tc>
          <w:tcPr>
            <w:tcW w:w="4620" w:type="dxa"/>
            <w:tcBorders>
              <w:top w:val="nil"/>
              <w:left w:val="nil"/>
              <w:bottom w:val="nil"/>
              <w:right w:val="nil"/>
            </w:tcBorders>
            <w:shd w:val="clear" w:color="auto" w:fill="auto"/>
            <w:hideMark/>
          </w:tcPr>
          <w:p w:rsidRPr="00001D61" w:rsidR="007C1B91" w:rsidP="00001D61" w:rsidRDefault="007C1B91" w14:paraId="2D86A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Etikprövningsmyndigheten</w:t>
            </w:r>
          </w:p>
        </w:tc>
        <w:tc>
          <w:tcPr>
            <w:tcW w:w="1543" w:type="dxa"/>
            <w:tcBorders>
              <w:top w:val="nil"/>
              <w:left w:val="nil"/>
              <w:bottom w:val="nil"/>
              <w:right w:val="nil"/>
            </w:tcBorders>
            <w:shd w:val="clear" w:color="auto" w:fill="auto"/>
            <w:hideMark/>
          </w:tcPr>
          <w:p w:rsidRPr="00001D61" w:rsidR="007C1B91" w:rsidP="00001D61" w:rsidRDefault="007C1B91" w14:paraId="2D86A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41 919</w:t>
            </w:r>
          </w:p>
        </w:tc>
        <w:tc>
          <w:tcPr>
            <w:tcW w:w="1887" w:type="dxa"/>
            <w:tcBorders>
              <w:top w:val="nil"/>
              <w:left w:val="nil"/>
              <w:bottom w:val="nil"/>
              <w:right w:val="nil"/>
            </w:tcBorders>
            <w:shd w:val="clear" w:color="auto" w:fill="auto"/>
            <w:hideMark/>
          </w:tcPr>
          <w:p w:rsidRPr="00001D61" w:rsidR="007C1B91" w:rsidP="00001D61" w:rsidRDefault="007C1B91" w14:paraId="2D86A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6D"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3:12</w:t>
            </w:r>
          </w:p>
        </w:tc>
        <w:tc>
          <w:tcPr>
            <w:tcW w:w="4620" w:type="dxa"/>
            <w:tcBorders>
              <w:top w:val="nil"/>
              <w:left w:val="nil"/>
              <w:bottom w:val="nil"/>
              <w:right w:val="nil"/>
            </w:tcBorders>
            <w:shd w:val="clear" w:color="auto" w:fill="auto"/>
            <w:hideMark/>
          </w:tcPr>
          <w:p w:rsidRPr="00001D61" w:rsidR="007C1B91" w:rsidP="00001D61" w:rsidRDefault="007C1B91" w14:paraId="2D86A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Särskilda utgifter för forskningsändamål</w:t>
            </w:r>
          </w:p>
        </w:tc>
        <w:tc>
          <w:tcPr>
            <w:tcW w:w="1543" w:type="dxa"/>
            <w:tcBorders>
              <w:top w:val="nil"/>
              <w:left w:val="nil"/>
              <w:bottom w:val="nil"/>
              <w:right w:val="nil"/>
            </w:tcBorders>
            <w:shd w:val="clear" w:color="auto" w:fill="auto"/>
            <w:hideMark/>
          </w:tcPr>
          <w:p w:rsidRPr="00001D61" w:rsidR="007C1B91" w:rsidP="00001D61" w:rsidRDefault="007C1B91" w14:paraId="2D86A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99 995</w:t>
            </w:r>
          </w:p>
        </w:tc>
        <w:tc>
          <w:tcPr>
            <w:tcW w:w="1887" w:type="dxa"/>
            <w:tcBorders>
              <w:top w:val="nil"/>
              <w:left w:val="nil"/>
              <w:bottom w:val="nil"/>
              <w:right w:val="nil"/>
            </w:tcBorders>
            <w:shd w:val="clear" w:color="auto" w:fill="auto"/>
            <w:hideMark/>
          </w:tcPr>
          <w:p w:rsidRPr="00001D61" w:rsidR="007C1B91" w:rsidP="00001D61" w:rsidRDefault="007C1B91" w14:paraId="2D86A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72"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4:1</w:t>
            </w:r>
          </w:p>
        </w:tc>
        <w:tc>
          <w:tcPr>
            <w:tcW w:w="4620" w:type="dxa"/>
            <w:tcBorders>
              <w:top w:val="nil"/>
              <w:left w:val="nil"/>
              <w:bottom w:val="nil"/>
              <w:right w:val="nil"/>
            </w:tcBorders>
            <w:shd w:val="clear" w:color="auto" w:fill="auto"/>
            <w:hideMark/>
          </w:tcPr>
          <w:p w:rsidRPr="00001D61" w:rsidR="007C1B91" w:rsidP="00001D61" w:rsidRDefault="007C1B91" w14:paraId="2D86A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Internationella program</w:t>
            </w:r>
          </w:p>
        </w:tc>
        <w:tc>
          <w:tcPr>
            <w:tcW w:w="1543" w:type="dxa"/>
            <w:tcBorders>
              <w:top w:val="nil"/>
              <w:left w:val="nil"/>
              <w:bottom w:val="nil"/>
              <w:right w:val="nil"/>
            </w:tcBorders>
            <w:shd w:val="clear" w:color="auto" w:fill="auto"/>
            <w:hideMark/>
          </w:tcPr>
          <w:p w:rsidRPr="00001D61" w:rsidR="007C1B91" w:rsidP="00001D61" w:rsidRDefault="007C1B91" w14:paraId="2D86A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81 589</w:t>
            </w:r>
          </w:p>
        </w:tc>
        <w:tc>
          <w:tcPr>
            <w:tcW w:w="1887" w:type="dxa"/>
            <w:tcBorders>
              <w:top w:val="nil"/>
              <w:left w:val="nil"/>
              <w:bottom w:val="nil"/>
              <w:right w:val="nil"/>
            </w:tcBorders>
            <w:shd w:val="clear" w:color="auto" w:fill="auto"/>
            <w:hideMark/>
          </w:tcPr>
          <w:p w:rsidRPr="00001D61" w:rsidR="007C1B91" w:rsidP="00001D61" w:rsidRDefault="007C1B91" w14:paraId="2D86A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7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4:2</w:t>
            </w:r>
          </w:p>
        </w:tc>
        <w:tc>
          <w:tcPr>
            <w:tcW w:w="4620" w:type="dxa"/>
            <w:tcBorders>
              <w:top w:val="nil"/>
              <w:left w:val="nil"/>
              <w:bottom w:val="nil"/>
              <w:right w:val="nil"/>
            </w:tcBorders>
            <w:shd w:val="clear" w:color="auto" w:fill="auto"/>
            <w:hideMark/>
          </w:tcPr>
          <w:p w:rsidRPr="00001D61" w:rsidR="007C1B91" w:rsidP="00001D61" w:rsidRDefault="007C1B91" w14:paraId="2D86A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Avgift till Unesco och ICCROM</w:t>
            </w:r>
          </w:p>
        </w:tc>
        <w:tc>
          <w:tcPr>
            <w:tcW w:w="1543" w:type="dxa"/>
            <w:tcBorders>
              <w:top w:val="nil"/>
              <w:left w:val="nil"/>
              <w:bottom w:val="nil"/>
              <w:right w:val="nil"/>
            </w:tcBorders>
            <w:shd w:val="clear" w:color="auto" w:fill="auto"/>
            <w:hideMark/>
          </w:tcPr>
          <w:p w:rsidRPr="00001D61" w:rsidR="007C1B91" w:rsidP="00001D61" w:rsidRDefault="007C1B91" w14:paraId="2D86A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30 886</w:t>
            </w:r>
          </w:p>
        </w:tc>
        <w:tc>
          <w:tcPr>
            <w:tcW w:w="1887" w:type="dxa"/>
            <w:tcBorders>
              <w:top w:val="nil"/>
              <w:left w:val="nil"/>
              <w:bottom w:val="nil"/>
              <w:right w:val="nil"/>
            </w:tcBorders>
            <w:shd w:val="clear" w:color="auto" w:fill="auto"/>
            <w:hideMark/>
          </w:tcPr>
          <w:p w:rsidRPr="00001D61" w:rsidR="007C1B91" w:rsidP="00001D61" w:rsidRDefault="007C1B91" w14:paraId="2D86A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7C"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4:3</w:t>
            </w:r>
          </w:p>
        </w:tc>
        <w:tc>
          <w:tcPr>
            <w:tcW w:w="4620" w:type="dxa"/>
            <w:tcBorders>
              <w:top w:val="nil"/>
              <w:left w:val="nil"/>
              <w:bottom w:val="nil"/>
              <w:right w:val="nil"/>
            </w:tcBorders>
            <w:shd w:val="clear" w:color="auto" w:fill="auto"/>
            <w:hideMark/>
          </w:tcPr>
          <w:p w:rsidRPr="00001D61" w:rsidR="007C1B91" w:rsidP="00001D61" w:rsidRDefault="007C1B91" w14:paraId="2D86A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Kostnader för Svenska Unescorådet</w:t>
            </w:r>
          </w:p>
        </w:tc>
        <w:tc>
          <w:tcPr>
            <w:tcW w:w="1543" w:type="dxa"/>
            <w:tcBorders>
              <w:top w:val="nil"/>
              <w:left w:val="nil"/>
              <w:bottom w:val="nil"/>
              <w:right w:val="nil"/>
            </w:tcBorders>
            <w:shd w:val="clear" w:color="auto" w:fill="auto"/>
            <w:hideMark/>
          </w:tcPr>
          <w:p w:rsidRPr="00001D61" w:rsidR="007C1B91" w:rsidP="00001D61" w:rsidRDefault="007C1B91" w14:paraId="2D86AF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10 483</w:t>
            </w:r>
          </w:p>
        </w:tc>
        <w:tc>
          <w:tcPr>
            <w:tcW w:w="1887" w:type="dxa"/>
            <w:tcBorders>
              <w:top w:val="nil"/>
              <w:left w:val="nil"/>
              <w:bottom w:val="nil"/>
              <w:right w:val="nil"/>
            </w:tcBorders>
            <w:shd w:val="clear" w:color="auto" w:fill="auto"/>
            <w:hideMark/>
          </w:tcPr>
          <w:p w:rsidRPr="00001D61" w:rsidR="007C1B91" w:rsidP="00001D61" w:rsidRDefault="007C1B91" w14:paraId="2D86A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81"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4:4</w:t>
            </w:r>
          </w:p>
        </w:tc>
        <w:tc>
          <w:tcPr>
            <w:tcW w:w="4620" w:type="dxa"/>
            <w:tcBorders>
              <w:top w:val="nil"/>
              <w:left w:val="nil"/>
              <w:bottom w:val="nil"/>
              <w:right w:val="nil"/>
            </w:tcBorders>
            <w:shd w:val="clear" w:color="auto" w:fill="auto"/>
            <w:hideMark/>
          </w:tcPr>
          <w:p w:rsidRPr="00001D61" w:rsidR="007C1B91" w:rsidP="00001D61" w:rsidRDefault="007C1B91" w14:paraId="2D86A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A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24 243</w:t>
            </w:r>
          </w:p>
        </w:tc>
        <w:tc>
          <w:tcPr>
            <w:tcW w:w="1887" w:type="dxa"/>
            <w:tcBorders>
              <w:top w:val="nil"/>
              <w:left w:val="nil"/>
              <w:bottom w:val="nil"/>
              <w:right w:val="nil"/>
            </w:tcBorders>
            <w:shd w:val="clear" w:color="auto" w:fill="auto"/>
            <w:hideMark/>
          </w:tcPr>
          <w:p w:rsidRPr="00001D61" w:rsidR="007C1B91" w:rsidP="00001D61" w:rsidRDefault="007C1B91" w14:paraId="2D86A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8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001D61" w:rsidR="007C1B91" w:rsidP="00001D61" w:rsidRDefault="007C1B91" w14:paraId="2D86A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001D61">
              <w:rPr>
                <w:rFonts w:ascii="Times New Roman" w:hAnsi="Times New Roman" w:eastAsia="Times New Roman" w:cs="Times New Roman"/>
                <w:i/>
                <w:iCs/>
                <w:kern w:val="0"/>
                <w:sz w:val="20"/>
                <w:szCs w:val="20"/>
                <w:lang w:eastAsia="sv-SE"/>
                <w14:numSpacing w14:val="default"/>
              </w:rPr>
              <w:t>Nya anslag</w:t>
            </w:r>
          </w:p>
        </w:tc>
        <w:tc>
          <w:tcPr>
            <w:tcW w:w="1543" w:type="dxa"/>
            <w:tcBorders>
              <w:top w:val="nil"/>
              <w:left w:val="nil"/>
              <w:bottom w:val="nil"/>
              <w:right w:val="nil"/>
            </w:tcBorders>
            <w:shd w:val="clear" w:color="auto" w:fill="auto"/>
            <w:hideMark/>
          </w:tcPr>
          <w:p w:rsidRPr="00001D61" w:rsidR="007C1B91" w:rsidP="00001D61" w:rsidRDefault="007C1B91" w14:paraId="2D86A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8B"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001D61" w:rsidR="007C1B91" w:rsidP="00001D61" w:rsidRDefault="007C1B91" w14:paraId="2D86A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Matreform förskola</w:t>
            </w:r>
          </w:p>
        </w:tc>
        <w:tc>
          <w:tcPr>
            <w:tcW w:w="1543" w:type="dxa"/>
            <w:tcBorders>
              <w:top w:val="nil"/>
              <w:left w:val="nil"/>
              <w:bottom w:val="nil"/>
              <w:right w:val="nil"/>
            </w:tcBorders>
            <w:shd w:val="clear" w:color="auto" w:fill="auto"/>
            <w:hideMark/>
          </w:tcPr>
          <w:p w:rsidRPr="00001D61" w:rsidR="007C1B91" w:rsidP="00001D61" w:rsidRDefault="007C1B91" w14:paraId="2D86A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+100 000</w:t>
            </w:r>
          </w:p>
        </w:tc>
      </w:tr>
      <w:tr w:rsidRPr="00001D61" w:rsidR="007C1B91" w:rsidTr="00A67963" w14:paraId="2D86AF90"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001D61" w:rsidR="007C1B91" w:rsidP="00001D61" w:rsidRDefault="007C1B91" w14:paraId="2D86A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Stöd till glesbygdsskolor</w:t>
            </w:r>
          </w:p>
        </w:tc>
        <w:tc>
          <w:tcPr>
            <w:tcW w:w="1543" w:type="dxa"/>
            <w:tcBorders>
              <w:top w:val="nil"/>
              <w:left w:val="nil"/>
              <w:bottom w:val="nil"/>
              <w:right w:val="nil"/>
            </w:tcBorders>
            <w:shd w:val="clear" w:color="auto" w:fill="auto"/>
            <w:hideMark/>
          </w:tcPr>
          <w:p w:rsidRPr="00001D61" w:rsidR="007C1B91" w:rsidP="00001D61" w:rsidRDefault="007C1B91" w14:paraId="2D86A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+300 000</w:t>
            </w:r>
          </w:p>
        </w:tc>
      </w:tr>
      <w:tr w:rsidRPr="00001D61" w:rsidR="007C1B91" w:rsidTr="00A67963" w14:paraId="2D86AF95"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001D61" w:rsidR="007C1B91" w:rsidP="00001D61" w:rsidRDefault="007C1B91" w14:paraId="2D86A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Slopat karensavdrag förskola</w:t>
            </w:r>
          </w:p>
        </w:tc>
        <w:tc>
          <w:tcPr>
            <w:tcW w:w="1543" w:type="dxa"/>
            <w:tcBorders>
              <w:top w:val="nil"/>
              <w:left w:val="nil"/>
              <w:bottom w:val="nil"/>
              <w:right w:val="nil"/>
            </w:tcBorders>
            <w:shd w:val="clear" w:color="auto" w:fill="auto"/>
            <w:hideMark/>
          </w:tcPr>
          <w:p w:rsidRPr="00001D61" w:rsidR="007C1B91" w:rsidP="00001D61" w:rsidRDefault="007C1B91" w14:paraId="2D86A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+300 000</w:t>
            </w:r>
          </w:p>
        </w:tc>
      </w:tr>
      <w:tr w:rsidRPr="00001D61" w:rsidR="007C1B91" w:rsidTr="00A67963" w14:paraId="2D86AF9A"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w:t>
            </w:r>
          </w:p>
        </w:tc>
        <w:tc>
          <w:tcPr>
            <w:tcW w:w="4620" w:type="dxa"/>
            <w:tcBorders>
              <w:top w:val="nil"/>
              <w:left w:val="nil"/>
              <w:bottom w:val="nil"/>
              <w:right w:val="nil"/>
            </w:tcBorders>
            <w:shd w:val="clear" w:color="auto" w:fill="auto"/>
            <w:hideMark/>
          </w:tcPr>
          <w:p w:rsidRPr="00001D61" w:rsidR="007C1B91" w:rsidP="00001D61" w:rsidRDefault="007C1B91" w14:paraId="2D86A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Matreform grundskola och fritids</w:t>
            </w:r>
          </w:p>
        </w:tc>
        <w:tc>
          <w:tcPr>
            <w:tcW w:w="1543" w:type="dxa"/>
            <w:tcBorders>
              <w:top w:val="nil"/>
              <w:left w:val="nil"/>
              <w:bottom w:val="nil"/>
              <w:right w:val="nil"/>
            </w:tcBorders>
            <w:shd w:val="clear" w:color="auto" w:fill="auto"/>
            <w:hideMark/>
          </w:tcPr>
          <w:p w:rsidRPr="00001D61" w:rsidR="007C1B91" w:rsidP="00001D61" w:rsidRDefault="007C1B91" w14:paraId="2D86A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AF9F"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6:2</w:t>
            </w:r>
          </w:p>
        </w:tc>
        <w:tc>
          <w:tcPr>
            <w:tcW w:w="4620" w:type="dxa"/>
            <w:tcBorders>
              <w:top w:val="nil"/>
              <w:left w:val="nil"/>
              <w:bottom w:val="nil"/>
              <w:right w:val="nil"/>
            </w:tcBorders>
            <w:shd w:val="clear" w:color="auto" w:fill="auto"/>
            <w:hideMark/>
          </w:tcPr>
          <w:p w:rsidRPr="00001D61" w:rsidR="007C1B91" w:rsidP="00001D61" w:rsidRDefault="007C1B91" w14:paraId="2D86A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Nationell databank SYV grundskola</w:t>
            </w:r>
          </w:p>
        </w:tc>
        <w:tc>
          <w:tcPr>
            <w:tcW w:w="1543" w:type="dxa"/>
            <w:tcBorders>
              <w:top w:val="nil"/>
              <w:left w:val="nil"/>
              <w:bottom w:val="nil"/>
              <w:right w:val="nil"/>
            </w:tcBorders>
            <w:shd w:val="clear" w:color="auto" w:fill="auto"/>
            <w:hideMark/>
          </w:tcPr>
          <w:p w:rsidRPr="00001D61" w:rsidR="007C1B91" w:rsidP="00001D61" w:rsidRDefault="007C1B91" w14:paraId="2D86A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+25 000</w:t>
            </w:r>
          </w:p>
        </w:tc>
      </w:tr>
      <w:tr w:rsidRPr="00001D61" w:rsidR="007C1B91" w:rsidTr="00A67963" w14:paraId="2D86AFA4"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6:3</w:t>
            </w:r>
          </w:p>
        </w:tc>
        <w:tc>
          <w:tcPr>
            <w:tcW w:w="4620" w:type="dxa"/>
            <w:tcBorders>
              <w:top w:val="nil"/>
              <w:left w:val="nil"/>
              <w:bottom w:val="nil"/>
              <w:right w:val="nil"/>
            </w:tcBorders>
            <w:shd w:val="clear" w:color="auto" w:fill="auto"/>
            <w:hideMark/>
          </w:tcPr>
          <w:p w:rsidRPr="00001D61" w:rsidR="007C1B91" w:rsidP="00001D61" w:rsidRDefault="007C1B91" w14:paraId="2D86A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SYV grundskolan</w:t>
            </w:r>
          </w:p>
        </w:tc>
        <w:tc>
          <w:tcPr>
            <w:tcW w:w="1543" w:type="dxa"/>
            <w:tcBorders>
              <w:top w:val="nil"/>
              <w:left w:val="nil"/>
              <w:bottom w:val="nil"/>
              <w:right w:val="nil"/>
            </w:tcBorders>
            <w:shd w:val="clear" w:color="auto" w:fill="auto"/>
            <w:hideMark/>
          </w:tcPr>
          <w:p w:rsidRPr="00001D61" w:rsidR="007C1B91" w:rsidP="00001D61" w:rsidRDefault="007C1B91" w14:paraId="2D86A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+50 000</w:t>
            </w:r>
          </w:p>
        </w:tc>
      </w:tr>
      <w:tr w:rsidRPr="00001D61" w:rsidR="007C1B91" w:rsidTr="00A67963" w14:paraId="2D86AFA9"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6:4</w:t>
            </w:r>
          </w:p>
        </w:tc>
        <w:tc>
          <w:tcPr>
            <w:tcW w:w="4620" w:type="dxa"/>
            <w:tcBorders>
              <w:top w:val="nil"/>
              <w:left w:val="nil"/>
              <w:bottom w:val="nil"/>
              <w:right w:val="nil"/>
            </w:tcBorders>
            <w:shd w:val="clear" w:color="auto" w:fill="auto"/>
            <w:hideMark/>
          </w:tcPr>
          <w:p w:rsidRPr="00001D61" w:rsidR="007C1B91" w:rsidP="00001D61" w:rsidRDefault="007C1B91" w14:paraId="2D86A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 xml:space="preserve">Slopat karensavdrag grundskola och fritids </w:t>
            </w:r>
          </w:p>
        </w:tc>
        <w:tc>
          <w:tcPr>
            <w:tcW w:w="1543" w:type="dxa"/>
            <w:tcBorders>
              <w:top w:val="nil"/>
              <w:left w:val="nil"/>
              <w:bottom w:val="nil"/>
              <w:right w:val="nil"/>
            </w:tcBorders>
            <w:shd w:val="clear" w:color="auto" w:fill="auto"/>
            <w:hideMark/>
          </w:tcPr>
          <w:p w:rsidRPr="00001D61" w:rsidR="007C1B91" w:rsidP="00001D61" w:rsidRDefault="007C1B91" w14:paraId="2D86A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AFAE"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6:5</w:t>
            </w:r>
          </w:p>
        </w:tc>
        <w:tc>
          <w:tcPr>
            <w:tcW w:w="4620" w:type="dxa"/>
            <w:tcBorders>
              <w:top w:val="nil"/>
              <w:left w:val="nil"/>
              <w:bottom w:val="nil"/>
              <w:right w:val="nil"/>
            </w:tcBorders>
            <w:shd w:val="clear" w:color="auto" w:fill="auto"/>
            <w:hideMark/>
          </w:tcPr>
          <w:p w:rsidRPr="00001D61" w:rsidR="007C1B91" w:rsidP="00001D61" w:rsidRDefault="007C1B91" w14:paraId="2D86A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Jourklass/skola</w:t>
            </w:r>
          </w:p>
        </w:tc>
        <w:tc>
          <w:tcPr>
            <w:tcW w:w="1543" w:type="dxa"/>
            <w:tcBorders>
              <w:top w:val="nil"/>
              <w:left w:val="nil"/>
              <w:bottom w:val="nil"/>
              <w:right w:val="nil"/>
            </w:tcBorders>
            <w:shd w:val="clear" w:color="auto" w:fill="auto"/>
            <w:hideMark/>
          </w:tcPr>
          <w:p w:rsidRPr="00001D61" w:rsidR="007C1B91" w:rsidP="00001D61" w:rsidRDefault="007C1B91" w14:paraId="2D86A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+100 000</w:t>
            </w:r>
          </w:p>
        </w:tc>
      </w:tr>
      <w:tr w:rsidRPr="00001D61" w:rsidR="007C1B91" w:rsidTr="00A67963" w14:paraId="2D86AFB3"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6:6</w:t>
            </w:r>
          </w:p>
        </w:tc>
        <w:tc>
          <w:tcPr>
            <w:tcW w:w="4620" w:type="dxa"/>
            <w:tcBorders>
              <w:top w:val="nil"/>
              <w:left w:val="nil"/>
              <w:bottom w:val="nil"/>
              <w:right w:val="nil"/>
            </w:tcBorders>
            <w:shd w:val="clear" w:color="auto" w:fill="auto"/>
            <w:hideMark/>
          </w:tcPr>
          <w:p w:rsidRPr="00001D61" w:rsidR="007C1B91" w:rsidP="00001D61" w:rsidRDefault="007C1B91" w14:paraId="2D86A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Förberedelseskola</w:t>
            </w:r>
          </w:p>
        </w:tc>
        <w:tc>
          <w:tcPr>
            <w:tcW w:w="1543" w:type="dxa"/>
            <w:tcBorders>
              <w:top w:val="nil"/>
              <w:left w:val="nil"/>
              <w:bottom w:val="nil"/>
              <w:right w:val="nil"/>
            </w:tcBorders>
            <w:shd w:val="clear" w:color="auto" w:fill="auto"/>
            <w:hideMark/>
          </w:tcPr>
          <w:p w:rsidRPr="00001D61" w:rsidR="007C1B91" w:rsidP="00001D61" w:rsidRDefault="007C1B91" w14:paraId="2D86A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+50 000</w:t>
            </w:r>
          </w:p>
        </w:tc>
      </w:tr>
      <w:tr w:rsidRPr="00001D61" w:rsidR="007C1B91" w:rsidTr="00A67963" w14:paraId="2D86AFB8"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6:7</w:t>
            </w:r>
          </w:p>
        </w:tc>
        <w:tc>
          <w:tcPr>
            <w:tcW w:w="4620" w:type="dxa"/>
            <w:tcBorders>
              <w:top w:val="nil"/>
              <w:left w:val="nil"/>
              <w:bottom w:val="nil"/>
              <w:right w:val="nil"/>
            </w:tcBorders>
            <w:shd w:val="clear" w:color="auto" w:fill="auto"/>
            <w:hideMark/>
          </w:tcPr>
          <w:p w:rsidRPr="00001D61" w:rsidR="007C1B91" w:rsidP="00001D61" w:rsidRDefault="007C1B91" w14:paraId="2D86A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Samverkanssatsningar</w:t>
            </w:r>
          </w:p>
        </w:tc>
        <w:tc>
          <w:tcPr>
            <w:tcW w:w="1543" w:type="dxa"/>
            <w:tcBorders>
              <w:top w:val="nil"/>
              <w:left w:val="nil"/>
              <w:bottom w:val="nil"/>
              <w:right w:val="nil"/>
            </w:tcBorders>
            <w:shd w:val="clear" w:color="auto" w:fill="auto"/>
            <w:hideMark/>
          </w:tcPr>
          <w:p w:rsidRPr="00001D61" w:rsidR="007C1B91" w:rsidP="00001D61" w:rsidRDefault="007C1B91" w14:paraId="2D86A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+250 000</w:t>
            </w:r>
          </w:p>
        </w:tc>
      </w:tr>
      <w:tr w:rsidRPr="00001D61" w:rsidR="007C1B91" w:rsidTr="00A67963" w14:paraId="2D86AFBD"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6:8</w:t>
            </w:r>
          </w:p>
        </w:tc>
        <w:tc>
          <w:tcPr>
            <w:tcW w:w="4620" w:type="dxa"/>
            <w:tcBorders>
              <w:top w:val="nil"/>
              <w:left w:val="nil"/>
              <w:bottom w:val="nil"/>
              <w:right w:val="nil"/>
            </w:tcBorders>
            <w:shd w:val="clear" w:color="auto" w:fill="auto"/>
            <w:hideMark/>
          </w:tcPr>
          <w:p w:rsidRPr="00001D61" w:rsidR="007C1B91" w:rsidP="00001D61" w:rsidRDefault="007C1B91" w14:paraId="2D86A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Pliktskola grundskolan</w:t>
            </w:r>
          </w:p>
        </w:tc>
        <w:tc>
          <w:tcPr>
            <w:tcW w:w="1543" w:type="dxa"/>
            <w:tcBorders>
              <w:top w:val="nil"/>
              <w:left w:val="nil"/>
              <w:bottom w:val="nil"/>
              <w:right w:val="nil"/>
            </w:tcBorders>
            <w:shd w:val="clear" w:color="auto" w:fill="auto"/>
            <w:hideMark/>
          </w:tcPr>
          <w:p w:rsidRPr="00001D61" w:rsidR="007C1B91" w:rsidP="00001D61" w:rsidRDefault="007C1B91" w14:paraId="2D86A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+100 000</w:t>
            </w:r>
          </w:p>
        </w:tc>
      </w:tr>
      <w:tr w:rsidRPr="00001D61" w:rsidR="007C1B91" w:rsidTr="00A67963" w14:paraId="2D86AFC2"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6:9</w:t>
            </w:r>
          </w:p>
        </w:tc>
        <w:tc>
          <w:tcPr>
            <w:tcW w:w="4620" w:type="dxa"/>
            <w:tcBorders>
              <w:top w:val="nil"/>
              <w:left w:val="nil"/>
              <w:bottom w:val="nil"/>
              <w:right w:val="nil"/>
            </w:tcBorders>
            <w:shd w:val="clear" w:color="auto" w:fill="auto"/>
            <w:hideMark/>
          </w:tcPr>
          <w:p w:rsidRPr="00001D61" w:rsidR="007C1B91" w:rsidP="00001D61" w:rsidRDefault="007C1B91" w14:paraId="2D86A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Extern rättning nationella prov grundskolan</w:t>
            </w:r>
          </w:p>
        </w:tc>
        <w:tc>
          <w:tcPr>
            <w:tcW w:w="1543" w:type="dxa"/>
            <w:tcBorders>
              <w:top w:val="nil"/>
              <w:left w:val="nil"/>
              <w:bottom w:val="nil"/>
              <w:right w:val="nil"/>
            </w:tcBorders>
            <w:shd w:val="clear" w:color="auto" w:fill="auto"/>
            <w:hideMark/>
          </w:tcPr>
          <w:p w:rsidRPr="00001D61" w:rsidR="007C1B91" w:rsidP="00001D61" w:rsidRDefault="007C1B91" w14:paraId="2D86A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+100 000</w:t>
            </w:r>
          </w:p>
        </w:tc>
      </w:tr>
      <w:tr w:rsidRPr="00001D61" w:rsidR="007C1B91" w:rsidTr="00A67963" w14:paraId="2D86AFC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6:10</w:t>
            </w:r>
          </w:p>
        </w:tc>
        <w:tc>
          <w:tcPr>
            <w:tcW w:w="4620" w:type="dxa"/>
            <w:tcBorders>
              <w:top w:val="nil"/>
              <w:left w:val="nil"/>
              <w:bottom w:val="nil"/>
              <w:right w:val="nil"/>
            </w:tcBorders>
            <w:shd w:val="clear" w:color="auto" w:fill="auto"/>
            <w:hideMark/>
          </w:tcPr>
          <w:p w:rsidRPr="00001D61" w:rsidR="007C1B91" w:rsidP="00001D61" w:rsidRDefault="007C1B91" w14:paraId="2D86A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Ökad persontäthet fritidshem</w:t>
            </w:r>
          </w:p>
        </w:tc>
        <w:tc>
          <w:tcPr>
            <w:tcW w:w="1543" w:type="dxa"/>
            <w:tcBorders>
              <w:top w:val="nil"/>
              <w:left w:val="nil"/>
              <w:bottom w:val="nil"/>
              <w:right w:val="nil"/>
            </w:tcBorders>
            <w:shd w:val="clear" w:color="auto" w:fill="auto"/>
            <w:hideMark/>
          </w:tcPr>
          <w:p w:rsidRPr="00001D61" w:rsidR="007C1B91" w:rsidP="00001D61" w:rsidRDefault="007C1B91" w14:paraId="2D86A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+400 000</w:t>
            </w:r>
          </w:p>
        </w:tc>
      </w:tr>
      <w:tr w:rsidRPr="00001D61" w:rsidR="007C1B91" w:rsidTr="00A67963" w14:paraId="2D86AFCC"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6:11</w:t>
            </w:r>
          </w:p>
        </w:tc>
        <w:tc>
          <w:tcPr>
            <w:tcW w:w="4620" w:type="dxa"/>
            <w:tcBorders>
              <w:top w:val="nil"/>
              <w:left w:val="nil"/>
              <w:bottom w:val="nil"/>
              <w:right w:val="nil"/>
            </w:tcBorders>
            <w:shd w:val="clear" w:color="auto" w:fill="auto"/>
            <w:hideMark/>
          </w:tcPr>
          <w:p w:rsidRPr="00001D61" w:rsidR="007C1B91" w:rsidP="00001D61" w:rsidRDefault="007C1B91" w14:paraId="2D86A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 xml:space="preserve">Stödpersonal </w:t>
            </w:r>
          </w:p>
        </w:tc>
        <w:tc>
          <w:tcPr>
            <w:tcW w:w="1543" w:type="dxa"/>
            <w:tcBorders>
              <w:top w:val="nil"/>
              <w:left w:val="nil"/>
              <w:bottom w:val="nil"/>
              <w:right w:val="nil"/>
            </w:tcBorders>
            <w:shd w:val="clear" w:color="auto" w:fill="auto"/>
            <w:hideMark/>
          </w:tcPr>
          <w:p w:rsidRPr="00001D61" w:rsidR="007C1B91" w:rsidP="00001D61" w:rsidRDefault="007C1B91" w14:paraId="2D86A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+1 000 000</w:t>
            </w:r>
          </w:p>
        </w:tc>
      </w:tr>
      <w:tr w:rsidRPr="00001D61" w:rsidR="007C1B91" w:rsidTr="00A67963" w14:paraId="2D86AFD1"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7:1</w:t>
            </w:r>
          </w:p>
        </w:tc>
        <w:tc>
          <w:tcPr>
            <w:tcW w:w="4620" w:type="dxa"/>
            <w:tcBorders>
              <w:top w:val="nil"/>
              <w:left w:val="nil"/>
              <w:bottom w:val="nil"/>
              <w:right w:val="nil"/>
            </w:tcBorders>
            <w:shd w:val="clear" w:color="auto" w:fill="auto"/>
            <w:hideMark/>
          </w:tcPr>
          <w:p w:rsidRPr="00001D61" w:rsidR="007C1B91" w:rsidP="00001D61" w:rsidRDefault="007C1B91" w14:paraId="2D86A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SYV Gymnasiet</w:t>
            </w:r>
          </w:p>
        </w:tc>
        <w:tc>
          <w:tcPr>
            <w:tcW w:w="1543" w:type="dxa"/>
            <w:tcBorders>
              <w:top w:val="nil"/>
              <w:left w:val="nil"/>
              <w:bottom w:val="nil"/>
              <w:right w:val="nil"/>
            </w:tcBorders>
            <w:shd w:val="clear" w:color="auto" w:fill="auto"/>
            <w:hideMark/>
          </w:tcPr>
          <w:p w:rsidRPr="00001D61" w:rsidR="007C1B91" w:rsidP="00001D61" w:rsidRDefault="007C1B91" w14:paraId="2D86A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+50 000</w:t>
            </w:r>
          </w:p>
        </w:tc>
      </w:tr>
      <w:tr w:rsidRPr="00001D61" w:rsidR="007C1B91" w:rsidTr="00A67963" w14:paraId="2D86AFD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7:2</w:t>
            </w:r>
          </w:p>
        </w:tc>
        <w:tc>
          <w:tcPr>
            <w:tcW w:w="4620" w:type="dxa"/>
            <w:tcBorders>
              <w:top w:val="nil"/>
              <w:left w:val="nil"/>
              <w:bottom w:val="nil"/>
              <w:right w:val="nil"/>
            </w:tcBorders>
            <w:shd w:val="clear" w:color="auto" w:fill="auto"/>
            <w:hideMark/>
          </w:tcPr>
          <w:p w:rsidRPr="00001D61" w:rsidR="007C1B91" w:rsidP="00001D61" w:rsidRDefault="007C1B91" w14:paraId="2D86A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Teknikbrygga</w:t>
            </w:r>
          </w:p>
        </w:tc>
        <w:tc>
          <w:tcPr>
            <w:tcW w:w="1543" w:type="dxa"/>
            <w:tcBorders>
              <w:top w:val="nil"/>
              <w:left w:val="nil"/>
              <w:bottom w:val="nil"/>
              <w:right w:val="nil"/>
            </w:tcBorders>
            <w:shd w:val="clear" w:color="auto" w:fill="auto"/>
            <w:hideMark/>
          </w:tcPr>
          <w:p w:rsidRPr="00001D61" w:rsidR="007C1B91" w:rsidP="00001D61" w:rsidRDefault="007C1B91" w14:paraId="2D86A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+340 000</w:t>
            </w:r>
          </w:p>
        </w:tc>
      </w:tr>
      <w:tr w:rsidRPr="00001D61" w:rsidR="007C1B91" w:rsidTr="00A67963" w14:paraId="2D86AFDB"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A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8:1</w:t>
            </w:r>
          </w:p>
        </w:tc>
        <w:tc>
          <w:tcPr>
            <w:tcW w:w="4620" w:type="dxa"/>
            <w:tcBorders>
              <w:top w:val="nil"/>
              <w:left w:val="nil"/>
              <w:bottom w:val="nil"/>
              <w:right w:val="nil"/>
            </w:tcBorders>
            <w:shd w:val="clear" w:color="auto" w:fill="auto"/>
            <w:hideMark/>
          </w:tcPr>
          <w:p w:rsidRPr="00001D61" w:rsidR="007C1B91" w:rsidP="00001D61" w:rsidRDefault="007C1B91" w14:paraId="2D86A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Ökad lärartäthet och undervisningstimmar högre utbildning</w:t>
            </w:r>
          </w:p>
        </w:tc>
        <w:tc>
          <w:tcPr>
            <w:tcW w:w="1543" w:type="dxa"/>
            <w:tcBorders>
              <w:top w:val="nil"/>
              <w:left w:val="nil"/>
              <w:bottom w:val="nil"/>
              <w:right w:val="nil"/>
            </w:tcBorders>
            <w:shd w:val="clear" w:color="auto" w:fill="auto"/>
            <w:hideMark/>
          </w:tcPr>
          <w:p w:rsidRPr="00001D61" w:rsidR="007C1B91" w:rsidP="00001D61" w:rsidRDefault="007C1B91" w14:paraId="2D86A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vAlign w:val="bottom"/>
            <w:hideMark/>
          </w:tcPr>
          <w:p w:rsidRPr="00001D61" w:rsidR="007C1B91" w:rsidP="00406F0C" w:rsidRDefault="007C1B91" w14:paraId="2D86A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+250 000</w:t>
            </w:r>
          </w:p>
        </w:tc>
      </w:tr>
      <w:tr w:rsidRPr="00001D61" w:rsidR="007C1B91" w:rsidTr="00A67963" w14:paraId="2D86AFE0"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8:2</w:t>
            </w:r>
          </w:p>
        </w:tc>
        <w:tc>
          <w:tcPr>
            <w:tcW w:w="4620" w:type="dxa"/>
            <w:tcBorders>
              <w:top w:val="nil"/>
              <w:left w:val="nil"/>
              <w:bottom w:val="nil"/>
              <w:right w:val="nil"/>
            </w:tcBorders>
            <w:shd w:val="clear" w:color="auto" w:fill="auto"/>
            <w:hideMark/>
          </w:tcPr>
          <w:p w:rsidRPr="00001D61" w:rsidR="007C1B91" w:rsidP="00001D61" w:rsidRDefault="007C1B91" w14:paraId="2D86A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Avskaffa produktivitetsavdraget</w:t>
            </w:r>
          </w:p>
        </w:tc>
        <w:tc>
          <w:tcPr>
            <w:tcW w:w="1543" w:type="dxa"/>
            <w:tcBorders>
              <w:top w:val="nil"/>
              <w:left w:val="nil"/>
              <w:bottom w:val="nil"/>
              <w:right w:val="nil"/>
            </w:tcBorders>
            <w:shd w:val="clear" w:color="auto" w:fill="auto"/>
            <w:hideMark/>
          </w:tcPr>
          <w:p w:rsidRPr="00001D61" w:rsidR="007C1B91" w:rsidP="00001D61" w:rsidRDefault="007C1B91" w14:paraId="2D86A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+215 000</w:t>
            </w:r>
          </w:p>
        </w:tc>
      </w:tr>
      <w:tr w:rsidRPr="00001D61" w:rsidR="007C1B91" w:rsidTr="00A67963" w14:paraId="2D86AFE5"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8:3</w:t>
            </w:r>
          </w:p>
        </w:tc>
        <w:tc>
          <w:tcPr>
            <w:tcW w:w="4620" w:type="dxa"/>
            <w:tcBorders>
              <w:top w:val="nil"/>
              <w:left w:val="nil"/>
              <w:bottom w:val="nil"/>
              <w:right w:val="nil"/>
            </w:tcBorders>
            <w:shd w:val="clear" w:color="auto" w:fill="auto"/>
            <w:hideMark/>
          </w:tcPr>
          <w:p w:rsidRPr="00001D61" w:rsidR="007C1B91" w:rsidP="00001D61" w:rsidRDefault="007C1B91" w14:paraId="2D86A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Nationella prov lärarutbildningen</w:t>
            </w:r>
          </w:p>
        </w:tc>
        <w:tc>
          <w:tcPr>
            <w:tcW w:w="1543" w:type="dxa"/>
            <w:tcBorders>
              <w:top w:val="nil"/>
              <w:left w:val="nil"/>
              <w:bottom w:val="nil"/>
              <w:right w:val="nil"/>
            </w:tcBorders>
            <w:shd w:val="clear" w:color="auto" w:fill="auto"/>
            <w:hideMark/>
          </w:tcPr>
          <w:p w:rsidRPr="00001D61" w:rsidR="007C1B91" w:rsidP="00001D61" w:rsidRDefault="007C1B91" w14:paraId="2D86A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+25 000</w:t>
            </w:r>
          </w:p>
        </w:tc>
      </w:tr>
      <w:tr w:rsidRPr="00001D61" w:rsidR="007C1B91" w:rsidTr="00A67963" w14:paraId="2D86AFEA"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8:4</w:t>
            </w:r>
          </w:p>
        </w:tc>
        <w:tc>
          <w:tcPr>
            <w:tcW w:w="4620" w:type="dxa"/>
            <w:tcBorders>
              <w:top w:val="nil"/>
              <w:left w:val="nil"/>
              <w:bottom w:val="nil"/>
              <w:right w:val="nil"/>
            </w:tcBorders>
            <w:shd w:val="clear" w:color="auto" w:fill="auto"/>
            <w:hideMark/>
          </w:tcPr>
          <w:p w:rsidRPr="00001D61" w:rsidR="007C1B91" w:rsidP="00001D61" w:rsidRDefault="007C1B91" w14:paraId="2D86A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Ökat basanslag</w:t>
            </w:r>
          </w:p>
        </w:tc>
        <w:tc>
          <w:tcPr>
            <w:tcW w:w="1543" w:type="dxa"/>
            <w:tcBorders>
              <w:top w:val="nil"/>
              <w:left w:val="nil"/>
              <w:bottom w:val="nil"/>
              <w:right w:val="nil"/>
            </w:tcBorders>
            <w:shd w:val="clear" w:color="auto" w:fill="auto"/>
            <w:hideMark/>
          </w:tcPr>
          <w:p w:rsidRPr="00001D61" w:rsidR="007C1B91" w:rsidP="00001D61" w:rsidRDefault="007C1B91" w14:paraId="2D86A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AFEF"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8:5</w:t>
            </w:r>
          </w:p>
        </w:tc>
        <w:tc>
          <w:tcPr>
            <w:tcW w:w="4620" w:type="dxa"/>
            <w:tcBorders>
              <w:top w:val="nil"/>
              <w:left w:val="nil"/>
              <w:bottom w:val="nil"/>
              <w:right w:val="nil"/>
            </w:tcBorders>
            <w:shd w:val="clear" w:color="auto" w:fill="auto"/>
            <w:hideMark/>
          </w:tcPr>
          <w:p w:rsidRPr="00001D61" w:rsidR="007C1B91" w:rsidP="00001D61" w:rsidRDefault="007C1B91" w14:paraId="2D86A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Tekniskt forskningsinstitut</w:t>
            </w:r>
          </w:p>
        </w:tc>
        <w:tc>
          <w:tcPr>
            <w:tcW w:w="1543" w:type="dxa"/>
            <w:tcBorders>
              <w:top w:val="nil"/>
              <w:left w:val="nil"/>
              <w:bottom w:val="nil"/>
              <w:right w:val="nil"/>
            </w:tcBorders>
            <w:shd w:val="clear" w:color="auto" w:fill="auto"/>
            <w:hideMark/>
          </w:tcPr>
          <w:p w:rsidRPr="00001D61" w:rsidR="007C1B91" w:rsidP="00001D61" w:rsidRDefault="007C1B91" w14:paraId="2D86A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+125 000</w:t>
            </w:r>
          </w:p>
        </w:tc>
      </w:tr>
      <w:tr w:rsidRPr="00001D61" w:rsidR="007C1B91" w:rsidTr="00A67963" w14:paraId="2D86AFF4"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single" w:color="auto" w:sz="4" w:space="0"/>
              <w:left w:val="nil"/>
              <w:bottom w:val="nil"/>
              <w:right w:val="nil"/>
            </w:tcBorders>
            <w:shd w:val="clear" w:color="auto" w:fill="auto"/>
            <w:hideMark/>
          </w:tcPr>
          <w:p w:rsidRPr="00001D61" w:rsidR="007C1B91" w:rsidP="00001D61" w:rsidRDefault="007C1B91" w14:paraId="2D86A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01D61">
              <w:rPr>
                <w:rFonts w:ascii="Times New Roman" w:hAnsi="Times New Roman" w:eastAsia="Times New Roman" w:cs="Times New Roman"/>
                <w:b/>
                <w:bCs/>
                <w:kern w:val="0"/>
                <w:sz w:val="20"/>
                <w:szCs w:val="20"/>
                <w:lang w:eastAsia="sv-SE"/>
                <w14:numSpacing w14:val="default"/>
              </w:rPr>
              <w:t>Summa</w:t>
            </w:r>
          </w:p>
        </w:tc>
        <w:tc>
          <w:tcPr>
            <w:tcW w:w="1543" w:type="dxa"/>
            <w:tcBorders>
              <w:top w:val="single" w:color="auto" w:sz="4" w:space="0"/>
              <w:left w:val="nil"/>
              <w:bottom w:val="nil"/>
              <w:right w:val="nil"/>
            </w:tcBorders>
            <w:shd w:val="clear" w:color="auto" w:fill="auto"/>
            <w:hideMark/>
          </w:tcPr>
          <w:p w:rsidRPr="00001D61" w:rsidR="007C1B91" w:rsidP="00001D61" w:rsidRDefault="007C1B91" w14:paraId="2D86A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01D61">
              <w:rPr>
                <w:rFonts w:ascii="Times New Roman" w:hAnsi="Times New Roman" w:eastAsia="Times New Roman" w:cs="Times New Roman"/>
                <w:b/>
                <w:bCs/>
                <w:kern w:val="0"/>
                <w:sz w:val="20"/>
                <w:szCs w:val="20"/>
                <w:lang w:eastAsia="sv-SE"/>
                <w14:numSpacing w14:val="default"/>
              </w:rPr>
              <w:t>81 347 211</w:t>
            </w:r>
          </w:p>
        </w:tc>
        <w:tc>
          <w:tcPr>
            <w:tcW w:w="1887" w:type="dxa"/>
            <w:tcBorders>
              <w:top w:val="single" w:color="auto" w:sz="4" w:space="0"/>
              <w:left w:val="nil"/>
              <w:bottom w:val="nil"/>
              <w:right w:val="nil"/>
            </w:tcBorders>
            <w:shd w:val="clear" w:color="auto" w:fill="auto"/>
            <w:hideMark/>
          </w:tcPr>
          <w:p w:rsidRPr="00001D61" w:rsidR="007C1B91" w:rsidP="00001D61" w:rsidRDefault="007C1B91" w14:paraId="2D86A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01D61">
              <w:rPr>
                <w:rFonts w:ascii="Times New Roman" w:hAnsi="Times New Roman" w:eastAsia="Times New Roman" w:cs="Times New Roman"/>
                <w:b/>
                <w:bCs/>
                <w:kern w:val="0"/>
                <w:sz w:val="20"/>
                <w:szCs w:val="20"/>
                <w:lang w:eastAsia="sv-SE"/>
                <w14:numSpacing w14:val="default"/>
              </w:rPr>
              <w:t>+670 000</w:t>
            </w:r>
          </w:p>
        </w:tc>
      </w:tr>
      <w:tr w:rsidRPr="00001D61" w:rsidR="007C1B91" w:rsidTr="00A67963" w14:paraId="2D86AFF9"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620" w:type="dxa"/>
            <w:tcBorders>
              <w:top w:val="nil"/>
              <w:left w:val="nil"/>
              <w:bottom w:val="nil"/>
              <w:right w:val="nil"/>
            </w:tcBorders>
            <w:shd w:val="clear" w:color="auto" w:fill="auto"/>
            <w:hideMark/>
          </w:tcPr>
          <w:p w:rsidRPr="00001D61" w:rsidR="007C1B91" w:rsidP="00001D61" w:rsidRDefault="007C1B91" w14:paraId="2D86A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001D61">
              <w:rPr>
                <w:rFonts w:ascii="Times New Roman" w:hAnsi="Times New Roman" w:eastAsia="Times New Roman" w:cs="Times New Roman"/>
                <w:i/>
                <w:iCs/>
                <w:kern w:val="0"/>
                <w:sz w:val="20"/>
                <w:szCs w:val="20"/>
                <w:lang w:eastAsia="sv-SE"/>
                <w14:numSpacing w14:val="default"/>
              </w:rPr>
              <w:t>Specificering av anslagsförändringar</w:t>
            </w:r>
          </w:p>
        </w:tc>
        <w:tc>
          <w:tcPr>
            <w:tcW w:w="1543" w:type="dxa"/>
            <w:tcBorders>
              <w:top w:val="nil"/>
              <w:left w:val="nil"/>
              <w:bottom w:val="nil"/>
              <w:right w:val="nil"/>
            </w:tcBorders>
            <w:shd w:val="clear" w:color="auto" w:fill="auto"/>
            <w:hideMark/>
          </w:tcPr>
          <w:p w:rsidRPr="00001D61" w:rsidR="007C1B91" w:rsidP="00001D61" w:rsidRDefault="007C1B91" w14:paraId="2D86A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01D61" w:rsidR="007C1B91" w:rsidTr="00A67963" w14:paraId="2D86AFFE"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001D61" w:rsidR="007C1B91" w:rsidP="00001D61" w:rsidRDefault="007C1B91" w14:paraId="2D86A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001D61" w:rsidR="007C1B91" w:rsidP="00001D61" w:rsidRDefault="007C1B91" w14:paraId="2D86A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A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+25 000</w:t>
            </w:r>
          </w:p>
        </w:tc>
      </w:tr>
      <w:tr w:rsidRPr="00001D61" w:rsidR="007C1B91" w:rsidTr="00A67963" w14:paraId="2D86B003"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A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001D61" w:rsidR="007C1B91" w:rsidP="00001D61" w:rsidRDefault="007C1B91" w14:paraId="2D86B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Statens skolinspektion</w:t>
            </w:r>
          </w:p>
        </w:tc>
        <w:tc>
          <w:tcPr>
            <w:tcW w:w="1543" w:type="dxa"/>
            <w:tcBorders>
              <w:top w:val="nil"/>
              <w:left w:val="nil"/>
              <w:bottom w:val="nil"/>
              <w:right w:val="nil"/>
            </w:tcBorders>
            <w:shd w:val="clear" w:color="auto" w:fill="auto"/>
            <w:hideMark/>
          </w:tcPr>
          <w:p w:rsidRPr="00001D61" w:rsidR="007C1B91" w:rsidP="00001D61" w:rsidRDefault="007C1B91" w14:paraId="2D86B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B008"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001D61" w:rsidR="007C1B91" w:rsidP="00001D61" w:rsidRDefault="007C1B91" w14:paraId="2D86B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Sameskolstyrelsen</w:t>
            </w:r>
          </w:p>
        </w:tc>
        <w:tc>
          <w:tcPr>
            <w:tcW w:w="1543" w:type="dxa"/>
            <w:tcBorders>
              <w:top w:val="nil"/>
              <w:left w:val="nil"/>
              <w:bottom w:val="nil"/>
              <w:right w:val="nil"/>
            </w:tcBorders>
            <w:shd w:val="clear" w:color="auto" w:fill="auto"/>
            <w:hideMark/>
          </w:tcPr>
          <w:p w:rsidRPr="00001D61" w:rsidR="007C1B91" w:rsidP="00001D61" w:rsidRDefault="007C1B91" w14:paraId="2D86B0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−9 000</w:t>
            </w:r>
          </w:p>
        </w:tc>
      </w:tr>
      <w:tr w:rsidRPr="00001D61" w:rsidR="007C1B91" w:rsidTr="00A67963" w14:paraId="2D86B00D"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B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001D61" w:rsidR="007C1B91" w:rsidP="00001D61" w:rsidRDefault="007C1B91" w14:paraId="2D86B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hideMark/>
          </w:tcPr>
          <w:p w:rsidRPr="00001D61" w:rsidR="007C1B91" w:rsidP="00001D61" w:rsidRDefault="007C1B91" w14:paraId="2D86B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vAlign w:val="bottom"/>
            <w:hideMark/>
          </w:tcPr>
          <w:p w:rsidRPr="00001D61" w:rsidR="007C1B91" w:rsidP="00406F0C" w:rsidRDefault="007C1B91" w14:paraId="2D86B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B012"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B0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001D61" w:rsidR="007C1B91" w:rsidP="00001D61" w:rsidRDefault="007C1B91" w14:paraId="2D86B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hideMark/>
          </w:tcPr>
          <w:p w:rsidRPr="00001D61" w:rsidR="007C1B91" w:rsidP="00001D61" w:rsidRDefault="007C1B91" w14:paraId="2D86B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vAlign w:val="bottom"/>
            <w:hideMark/>
          </w:tcPr>
          <w:p w:rsidRPr="00001D61" w:rsidR="007C1B91" w:rsidP="00406F0C" w:rsidRDefault="007C1B91" w14:paraId="2D86B0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+50 000</w:t>
            </w:r>
          </w:p>
        </w:tc>
      </w:tr>
      <w:tr w:rsidRPr="00001D61" w:rsidR="007C1B91" w:rsidTr="00A67963" w14:paraId="2D86B01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5:1</w:t>
            </w:r>
          </w:p>
        </w:tc>
        <w:tc>
          <w:tcPr>
            <w:tcW w:w="4620" w:type="dxa"/>
            <w:tcBorders>
              <w:top w:val="nil"/>
              <w:left w:val="nil"/>
              <w:bottom w:val="nil"/>
              <w:right w:val="nil"/>
            </w:tcBorders>
            <w:shd w:val="clear" w:color="auto" w:fill="auto"/>
            <w:hideMark/>
          </w:tcPr>
          <w:p w:rsidRPr="00001D61" w:rsidR="007C1B91" w:rsidP="00001D61" w:rsidRDefault="007C1B91" w14:paraId="2D86B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Matreform förskola</w:t>
            </w:r>
          </w:p>
        </w:tc>
        <w:tc>
          <w:tcPr>
            <w:tcW w:w="1543" w:type="dxa"/>
            <w:tcBorders>
              <w:top w:val="nil"/>
              <w:left w:val="nil"/>
              <w:bottom w:val="nil"/>
              <w:right w:val="nil"/>
            </w:tcBorders>
            <w:shd w:val="clear" w:color="auto" w:fill="auto"/>
            <w:hideMark/>
          </w:tcPr>
          <w:p w:rsidRPr="00001D61" w:rsidR="007C1B91" w:rsidP="00001D61" w:rsidRDefault="007C1B91" w14:paraId="2D86B0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+100 000</w:t>
            </w:r>
          </w:p>
        </w:tc>
      </w:tr>
      <w:tr w:rsidRPr="00001D61" w:rsidR="007C1B91" w:rsidTr="00A67963" w14:paraId="2D86B01C"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5:2</w:t>
            </w:r>
          </w:p>
        </w:tc>
        <w:tc>
          <w:tcPr>
            <w:tcW w:w="4620" w:type="dxa"/>
            <w:tcBorders>
              <w:top w:val="nil"/>
              <w:left w:val="nil"/>
              <w:bottom w:val="nil"/>
              <w:right w:val="nil"/>
            </w:tcBorders>
            <w:shd w:val="clear" w:color="auto" w:fill="auto"/>
            <w:hideMark/>
          </w:tcPr>
          <w:p w:rsidRPr="00001D61" w:rsidR="007C1B91" w:rsidP="00001D61" w:rsidRDefault="007C1B91" w14:paraId="2D86B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Stöd till glesbygdsskolor</w:t>
            </w:r>
          </w:p>
        </w:tc>
        <w:tc>
          <w:tcPr>
            <w:tcW w:w="1543" w:type="dxa"/>
            <w:tcBorders>
              <w:top w:val="nil"/>
              <w:left w:val="nil"/>
              <w:bottom w:val="nil"/>
              <w:right w:val="nil"/>
            </w:tcBorders>
            <w:shd w:val="clear" w:color="auto" w:fill="auto"/>
            <w:hideMark/>
          </w:tcPr>
          <w:p w:rsidRPr="00001D61" w:rsidR="007C1B91" w:rsidP="00001D61" w:rsidRDefault="007C1B91" w14:paraId="2D86B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+300 000</w:t>
            </w:r>
          </w:p>
        </w:tc>
      </w:tr>
      <w:tr w:rsidRPr="00001D61" w:rsidR="007C1B91" w:rsidTr="00A67963" w14:paraId="2D86B021"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5:3</w:t>
            </w:r>
          </w:p>
        </w:tc>
        <w:tc>
          <w:tcPr>
            <w:tcW w:w="4620" w:type="dxa"/>
            <w:tcBorders>
              <w:top w:val="nil"/>
              <w:left w:val="nil"/>
              <w:bottom w:val="nil"/>
              <w:right w:val="nil"/>
            </w:tcBorders>
            <w:shd w:val="clear" w:color="auto" w:fill="auto"/>
            <w:hideMark/>
          </w:tcPr>
          <w:p w:rsidRPr="00001D61" w:rsidR="007C1B91" w:rsidP="00001D61" w:rsidRDefault="007C1B91" w14:paraId="2D86B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Slopat karensavdrag förskola</w:t>
            </w:r>
          </w:p>
        </w:tc>
        <w:tc>
          <w:tcPr>
            <w:tcW w:w="1543" w:type="dxa"/>
            <w:tcBorders>
              <w:top w:val="nil"/>
              <w:left w:val="nil"/>
              <w:bottom w:val="nil"/>
              <w:right w:val="nil"/>
            </w:tcBorders>
            <w:shd w:val="clear" w:color="auto" w:fill="auto"/>
            <w:hideMark/>
          </w:tcPr>
          <w:p w:rsidRPr="00001D61" w:rsidR="007C1B91" w:rsidP="00001D61" w:rsidRDefault="007C1B91" w14:paraId="2D86B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+300 000</w:t>
            </w:r>
          </w:p>
        </w:tc>
      </w:tr>
      <w:tr w:rsidRPr="00001D61" w:rsidR="007C1B91" w:rsidTr="00A67963" w14:paraId="2D86B02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w:t>
            </w:r>
          </w:p>
        </w:tc>
        <w:tc>
          <w:tcPr>
            <w:tcW w:w="4620" w:type="dxa"/>
            <w:tcBorders>
              <w:top w:val="nil"/>
              <w:left w:val="nil"/>
              <w:bottom w:val="nil"/>
              <w:right w:val="nil"/>
            </w:tcBorders>
            <w:shd w:val="clear" w:color="auto" w:fill="auto"/>
            <w:hideMark/>
          </w:tcPr>
          <w:p w:rsidRPr="00001D61" w:rsidR="007C1B91" w:rsidP="00001D61" w:rsidRDefault="007C1B91" w14:paraId="2D86B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Matreform grundskola och fritids</w:t>
            </w:r>
          </w:p>
        </w:tc>
        <w:tc>
          <w:tcPr>
            <w:tcW w:w="1543" w:type="dxa"/>
            <w:tcBorders>
              <w:top w:val="nil"/>
              <w:left w:val="nil"/>
              <w:bottom w:val="nil"/>
              <w:right w:val="nil"/>
            </w:tcBorders>
            <w:shd w:val="clear" w:color="auto" w:fill="auto"/>
            <w:hideMark/>
          </w:tcPr>
          <w:p w:rsidRPr="00001D61" w:rsidR="007C1B91" w:rsidP="00001D61" w:rsidRDefault="007C1B91" w14:paraId="2D86B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B02B"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6:2</w:t>
            </w:r>
          </w:p>
        </w:tc>
        <w:tc>
          <w:tcPr>
            <w:tcW w:w="4620" w:type="dxa"/>
            <w:tcBorders>
              <w:top w:val="nil"/>
              <w:left w:val="nil"/>
              <w:bottom w:val="nil"/>
              <w:right w:val="nil"/>
            </w:tcBorders>
            <w:shd w:val="clear" w:color="auto" w:fill="auto"/>
            <w:hideMark/>
          </w:tcPr>
          <w:p w:rsidRPr="00001D61" w:rsidR="007C1B91" w:rsidP="00001D61" w:rsidRDefault="007C1B91" w14:paraId="2D86B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Nationell databank SYV grundskola</w:t>
            </w:r>
          </w:p>
        </w:tc>
        <w:tc>
          <w:tcPr>
            <w:tcW w:w="1543" w:type="dxa"/>
            <w:tcBorders>
              <w:top w:val="nil"/>
              <w:left w:val="nil"/>
              <w:bottom w:val="nil"/>
              <w:right w:val="nil"/>
            </w:tcBorders>
            <w:shd w:val="clear" w:color="auto" w:fill="auto"/>
            <w:hideMark/>
          </w:tcPr>
          <w:p w:rsidRPr="00001D61" w:rsidR="007C1B91" w:rsidP="00001D61" w:rsidRDefault="007C1B91" w14:paraId="2D86B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+25 000</w:t>
            </w:r>
          </w:p>
        </w:tc>
      </w:tr>
      <w:tr w:rsidRPr="00001D61" w:rsidR="007C1B91" w:rsidTr="00A67963" w14:paraId="2D86B030"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6:3</w:t>
            </w:r>
          </w:p>
        </w:tc>
        <w:tc>
          <w:tcPr>
            <w:tcW w:w="4620" w:type="dxa"/>
            <w:tcBorders>
              <w:top w:val="nil"/>
              <w:left w:val="nil"/>
              <w:bottom w:val="nil"/>
              <w:right w:val="nil"/>
            </w:tcBorders>
            <w:shd w:val="clear" w:color="auto" w:fill="auto"/>
            <w:hideMark/>
          </w:tcPr>
          <w:p w:rsidRPr="00001D61" w:rsidR="007C1B91" w:rsidP="00001D61" w:rsidRDefault="007C1B91" w14:paraId="2D86B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SYV grundskolan</w:t>
            </w:r>
          </w:p>
        </w:tc>
        <w:tc>
          <w:tcPr>
            <w:tcW w:w="1543" w:type="dxa"/>
            <w:tcBorders>
              <w:top w:val="nil"/>
              <w:left w:val="nil"/>
              <w:bottom w:val="nil"/>
              <w:right w:val="nil"/>
            </w:tcBorders>
            <w:shd w:val="clear" w:color="auto" w:fill="auto"/>
            <w:hideMark/>
          </w:tcPr>
          <w:p w:rsidRPr="00001D61" w:rsidR="007C1B91" w:rsidP="00001D61" w:rsidRDefault="007C1B91" w14:paraId="2D86B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+50 000</w:t>
            </w:r>
          </w:p>
        </w:tc>
      </w:tr>
      <w:tr w:rsidRPr="00001D61" w:rsidR="007C1B91" w:rsidTr="00A67963" w14:paraId="2D86B035"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6:4</w:t>
            </w:r>
          </w:p>
        </w:tc>
        <w:tc>
          <w:tcPr>
            <w:tcW w:w="4620" w:type="dxa"/>
            <w:tcBorders>
              <w:top w:val="nil"/>
              <w:left w:val="nil"/>
              <w:bottom w:val="nil"/>
              <w:right w:val="nil"/>
            </w:tcBorders>
            <w:shd w:val="clear" w:color="auto" w:fill="auto"/>
            <w:hideMark/>
          </w:tcPr>
          <w:p w:rsidRPr="00001D61" w:rsidR="007C1B91" w:rsidP="00001D61" w:rsidRDefault="007C1B91" w14:paraId="2D86B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 xml:space="preserve">Slopat karensavdrag grundskola och fritids </w:t>
            </w:r>
          </w:p>
        </w:tc>
        <w:tc>
          <w:tcPr>
            <w:tcW w:w="1543" w:type="dxa"/>
            <w:tcBorders>
              <w:top w:val="nil"/>
              <w:left w:val="nil"/>
              <w:bottom w:val="nil"/>
              <w:right w:val="nil"/>
            </w:tcBorders>
            <w:shd w:val="clear" w:color="auto" w:fill="auto"/>
            <w:hideMark/>
          </w:tcPr>
          <w:p w:rsidRPr="00001D61" w:rsidR="007C1B91" w:rsidP="00001D61" w:rsidRDefault="007C1B91" w14:paraId="2D86B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001D61" w:rsidR="007C1B91" w:rsidP="00001D61" w:rsidRDefault="007C1B91" w14:paraId="2D86B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+200 000</w:t>
            </w:r>
          </w:p>
        </w:tc>
      </w:tr>
      <w:tr w:rsidRPr="00001D61" w:rsidR="007C1B91" w:rsidTr="00A67963" w14:paraId="2D86B03A"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6:5</w:t>
            </w:r>
          </w:p>
        </w:tc>
        <w:tc>
          <w:tcPr>
            <w:tcW w:w="4620" w:type="dxa"/>
            <w:tcBorders>
              <w:top w:val="nil"/>
              <w:left w:val="nil"/>
              <w:bottom w:val="nil"/>
              <w:right w:val="nil"/>
            </w:tcBorders>
            <w:shd w:val="clear" w:color="auto" w:fill="auto"/>
            <w:hideMark/>
          </w:tcPr>
          <w:p w:rsidRPr="00001D61" w:rsidR="007C1B91" w:rsidP="00001D61" w:rsidRDefault="007C1B91" w14:paraId="2D86B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Jourklass/skola</w:t>
            </w:r>
          </w:p>
        </w:tc>
        <w:tc>
          <w:tcPr>
            <w:tcW w:w="1543" w:type="dxa"/>
            <w:tcBorders>
              <w:top w:val="nil"/>
              <w:left w:val="nil"/>
              <w:bottom w:val="nil"/>
              <w:right w:val="nil"/>
            </w:tcBorders>
            <w:shd w:val="clear" w:color="auto" w:fill="auto"/>
            <w:hideMark/>
          </w:tcPr>
          <w:p w:rsidRPr="00001D61" w:rsidR="007C1B91" w:rsidP="00001D61" w:rsidRDefault="007C1B91" w14:paraId="2D86B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w:t>
            </w:r>
          </w:p>
        </w:tc>
        <w:tc>
          <w:tcPr>
            <w:tcW w:w="1887" w:type="dxa"/>
            <w:tcBorders>
              <w:top w:val="nil"/>
              <w:left w:val="nil"/>
              <w:bottom w:val="nil"/>
              <w:right w:val="nil"/>
            </w:tcBorders>
            <w:shd w:val="clear" w:color="auto" w:fill="auto"/>
            <w:hideMark/>
          </w:tcPr>
          <w:p w:rsidRPr="00001D61" w:rsidR="007C1B91" w:rsidP="00001D61" w:rsidRDefault="007C1B91" w14:paraId="2D86B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w:t>
            </w:r>
          </w:p>
        </w:tc>
      </w:tr>
      <w:tr w:rsidRPr="00001D61" w:rsidR="007C1B91" w:rsidTr="00A67963" w14:paraId="2D86B03F"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6:6</w:t>
            </w:r>
          </w:p>
        </w:tc>
        <w:tc>
          <w:tcPr>
            <w:tcW w:w="4620" w:type="dxa"/>
            <w:tcBorders>
              <w:top w:val="nil"/>
              <w:left w:val="nil"/>
              <w:bottom w:val="nil"/>
              <w:right w:val="nil"/>
            </w:tcBorders>
            <w:shd w:val="clear" w:color="auto" w:fill="auto"/>
            <w:hideMark/>
          </w:tcPr>
          <w:p w:rsidRPr="00001D61" w:rsidR="007C1B91" w:rsidP="00001D61" w:rsidRDefault="007C1B91" w14:paraId="2D86B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Förberedelseskola</w:t>
            </w:r>
          </w:p>
        </w:tc>
        <w:tc>
          <w:tcPr>
            <w:tcW w:w="1543" w:type="dxa"/>
            <w:tcBorders>
              <w:top w:val="nil"/>
              <w:left w:val="nil"/>
              <w:bottom w:val="nil"/>
              <w:right w:val="nil"/>
            </w:tcBorders>
            <w:shd w:val="clear" w:color="auto" w:fill="auto"/>
            <w:hideMark/>
          </w:tcPr>
          <w:p w:rsidRPr="00001D61" w:rsidR="007C1B91" w:rsidP="00001D61" w:rsidRDefault="007C1B91" w14:paraId="2D86B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w:t>
            </w:r>
          </w:p>
        </w:tc>
        <w:tc>
          <w:tcPr>
            <w:tcW w:w="1887" w:type="dxa"/>
            <w:tcBorders>
              <w:top w:val="nil"/>
              <w:left w:val="nil"/>
              <w:bottom w:val="nil"/>
              <w:right w:val="nil"/>
            </w:tcBorders>
            <w:shd w:val="clear" w:color="auto" w:fill="auto"/>
            <w:hideMark/>
          </w:tcPr>
          <w:p w:rsidRPr="00001D61" w:rsidR="007C1B91" w:rsidP="00001D61" w:rsidRDefault="007C1B91" w14:paraId="2D86B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w:t>
            </w:r>
          </w:p>
        </w:tc>
      </w:tr>
      <w:tr w:rsidRPr="00001D61" w:rsidR="007C1B91" w:rsidTr="00A67963" w14:paraId="2D86B044"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6:7</w:t>
            </w:r>
          </w:p>
        </w:tc>
        <w:tc>
          <w:tcPr>
            <w:tcW w:w="4620" w:type="dxa"/>
            <w:tcBorders>
              <w:top w:val="nil"/>
              <w:left w:val="nil"/>
              <w:bottom w:val="nil"/>
              <w:right w:val="nil"/>
            </w:tcBorders>
            <w:shd w:val="clear" w:color="auto" w:fill="auto"/>
            <w:hideMark/>
          </w:tcPr>
          <w:p w:rsidRPr="00001D61" w:rsidR="007C1B91" w:rsidP="00001D61" w:rsidRDefault="007C1B91" w14:paraId="2D86B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Samverkanssatsningar</w:t>
            </w:r>
          </w:p>
        </w:tc>
        <w:tc>
          <w:tcPr>
            <w:tcW w:w="1543" w:type="dxa"/>
            <w:tcBorders>
              <w:top w:val="nil"/>
              <w:left w:val="nil"/>
              <w:bottom w:val="nil"/>
              <w:right w:val="nil"/>
            </w:tcBorders>
            <w:shd w:val="clear" w:color="auto" w:fill="auto"/>
            <w:hideMark/>
          </w:tcPr>
          <w:p w:rsidRPr="00001D61" w:rsidR="007C1B91" w:rsidP="00001D61" w:rsidRDefault="007C1B91" w14:paraId="2D86B0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w:t>
            </w:r>
          </w:p>
        </w:tc>
        <w:tc>
          <w:tcPr>
            <w:tcW w:w="1887" w:type="dxa"/>
            <w:tcBorders>
              <w:top w:val="nil"/>
              <w:left w:val="nil"/>
              <w:bottom w:val="nil"/>
              <w:right w:val="nil"/>
            </w:tcBorders>
            <w:shd w:val="clear" w:color="auto" w:fill="auto"/>
            <w:hideMark/>
          </w:tcPr>
          <w:p w:rsidRPr="00001D61" w:rsidR="007C1B91" w:rsidP="00001D61" w:rsidRDefault="007C1B91" w14:paraId="2D86B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w:t>
            </w:r>
          </w:p>
        </w:tc>
      </w:tr>
      <w:tr w:rsidRPr="00001D61" w:rsidR="007C1B91" w:rsidTr="00A67963" w14:paraId="2D86B049"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6:8</w:t>
            </w:r>
          </w:p>
        </w:tc>
        <w:tc>
          <w:tcPr>
            <w:tcW w:w="4620" w:type="dxa"/>
            <w:tcBorders>
              <w:top w:val="nil"/>
              <w:left w:val="nil"/>
              <w:bottom w:val="nil"/>
              <w:right w:val="nil"/>
            </w:tcBorders>
            <w:shd w:val="clear" w:color="auto" w:fill="auto"/>
            <w:hideMark/>
          </w:tcPr>
          <w:p w:rsidRPr="00001D61" w:rsidR="007C1B91" w:rsidP="00001D61" w:rsidRDefault="007C1B91" w14:paraId="2D86B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Pliktskola grundskolan</w:t>
            </w:r>
          </w:p>
        </w:tc>
        <w:tc>
          <w:tcPr>
            <w:tcW w:w="1543" w:type="dxa"/>
            <w:tcBorders>
              <w:top w:val="nil"/>
              <w:left w:val="nil"/>
              <w:bottom w:val="nil"/>
              <w:right w:val="nil"/>
            </w:tcBorders>
            <w:shd w:val="clear" w:color="auto" w:fill="auto"/>
            <w:hideMark/>
          </w:tcPr>
          <w:p w:rsidRPr="00001D61" w:rsidR="007C1B91" w:rsidP="00001D61" w:rsidRDefault="007C1B91" w14:paraId="2D86B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w:t>
            </w:r>
          </w:p>
        </w:tc>
        <w:tc>
          <w:tcPr>
            <w:tcW w:w="1887" w:type="dxa"/>
            <w:tcBorders>
              <w:top w:val="nil"/>
              <w:left w:val="nil"/>
              <w:bottom w:val="nil"/>
              <w:right w:val="nil"/>
            </w:tcBorders>
            <w:shd w:val="clear" w:color="auto" w:fill="auto"/>
            <w:hideMark/>
          </w:tcPr>
          <w:p w:rsidRPr="00001D61" w:rsidR="007C1B91" w:rsidP="00001D61" w:rsidRDefault="007C1B91" w14:paraId="2D86B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w:t>
            </w:r>
          </w:p>
        </w:tc>
      </w:tr>
      <w:tr w:rsidRPr="00001D61" w:rsidR="007C1B91" w:rsidTr="00A67963" w14:paraId="2D86B04E"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6:9</w:t>
            </w:r>
          </w:p>
        </w:tc>
        <w:tc>
          <w:tcPr>
            <w:tcW w:w="4620" w:type="dxa"/>
            <w:tcBorders>
              <w:top w:val="nil"/>
              <w:left w:val="nil"/>
              <w:bottom w:val="nil"/>
              <w:right w:val="nil"/>
            </w:tcBorders>
            <w:shd w:val="clear" w:color="auto" w:fill="auto"/>
            <w:hideMark/>
          </w:tcPr>
          <w:p w:rsidRPr="00001D61" w:rsidR="007C1B91" w:rsidP="00001D61" w:rsidRDefault="007C1B91" w14:paraId="2D86B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Extern rättning nationella prov grundskolan</w:t>
            </w:r>
          </w:p>
        </w:tc>
        <w:tc>
          <w:tcPr>
            <w:tcW w:w="1543" w:type="dxa"/>
            <w:tcBorders>
              <w:top w:val="nil"/>
              <w:left w:val="nil"/>
              <w:bottom w:val="nil"/>
              <w:right w:val="nil"/>
            </w:tcBorders>
            <w:shd w:val="clear" w:color="auto" w:fill="auto"/>
            <w:hideMark/>
          </w:tcPr>
          <w:p w:rsidRPr="00001D61" w:rsidR="007C1B91" w:rsidP="00001D61" w:rsidRDefault="007C1B91" w14:paraId="2D86B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w:t>
            </w:r>
          </w:p>
        </w:tc>
        <w:tc>
          <w:tcPr>
            <w:tcW w:w="1887" w:type="dxa"/>
            <w:tcBorders>
              <w:top w:val="nil"/>
              <w:left w:val="nil"/>
              <w:bottom w:val="nil"/>
              <w:right w:val="nil"/>
            </w:tcBorders>
            <w:shd w:val="clear" w:color="auto" w:fill="auto"/>
            <w:hideMark/>
          </w:tcPr>
          <w:p w:rsidRPr="00001D61" w:rsidR="007C1B91" w:rsidP="00001D61" w:rsidRDefault="007C1B91" w14:paraId="2D86B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+100</w:t>
            </w:r>
          </w:p>
        </w:tc>
      </w:tr>
      <w:tr w:rsidRPr="00001D61" w:rsidR="007C1B91" w:rsidTr="00A67963" w14:paraId="2D86B053"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6:10</w:t>
            </w:r>
          </w:p>
        </w:tc>
        <w:tc>
          <w:tcPr>
            <w:tcW w:w="4620" w:type="dxa"/>
            <w:tcBorders>
              <w:top w:val="nil"/>
              <w:left w:val="nil"/>
              <w:bottom w:val="nil"/>
              <w:right w:val="nil"/>
            </w:tcBorders>
            <w:shd w:val="clear" w:color="auto" w:fill="auto"/>
            <w:hideMark/>
          </w:tcPr>
          <w:p w:rsidRPr="00001D61" w:rsidR="007C1B91" w:rsidP="00001D61" w:rsidRDefault="007C1B91" w14:paraId="2D86B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Ökad persontäthet fritidshem</w:t>
            </w:r>
          </w:p>
        </w:tc>
        <w:tc>
          <w:tcPr>
            <w:tcW w:w="1543" w:type="dxa"/>
            <w:tcBorders>
              <w:top w:val="nil"/>
              <w:left w:val="nil"/>
              <w:bottom w:val="nil"/>
              <w:right w:val="nil"/>
            </w:tcBorders>
            <w:shd w:val="clear" w:color="auto" w:fill="auto"/>
            <w:hideMark/>
          </w:tcPr>
          <w:p w:rsidRPr="00001D61" w:rsidR="007C1B91" w:rsidP="00001D61" w:rsidRDefault="007C1B91" w14:paraId="2D86B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400</w:t>
            </w:r>
          </w:p>
        </w:tc>
        <w:tc>
          <w:tcPr>
            <w:tcW w:w="1887" w:type="dxa"/>
            <w:tcBorders>
              <w:top w:val="nil"/>
              <w:left w:val="nil"/>
              <w:bottom w:val="nil"/>
              <w:right w:val="nil"/>
            </w:tcBorders>
            <w:shd w:val="clear" w:color="auto" w:fill="auto"/>
            <w:hideMark/>
          </w:tcPr>
          <w:p w:rsidRPr="00001D61" w:rsidR="007C1B91" w:rsidP="00001D61" w:rsidRDefault="007C1B91" w14:paraId="2D86B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+400</w:t>
            </w:r>
          </w:p>
        </w:tc>
      </w:tr>
      <w:tr w:rsidRPr="00001D61" w:rsidR="007C1B91" w:rsidTr="00A67963" w14:paraId="2D86B058"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6:11</w:t>
            </w:r>
          </w:p>
        </w:tc>
        <w:tc>
          <w:tcPr>
            <w:tcW w:w="4620" w:type="dxa"/>
            <w:tcBorders>
              <w:top w:val="nil"/>
              <w:left w:val="nil"/>
              <w:bottom w:val="nil"/>
              <w:right w:val="nil"/>
            </w:tcBorders>
            <w:shd w:val="clear" w:color="auto" w:fill="auto"/>
            <w:hideMark/>
          </w:tcPr>
          <w:p w:rsidRPr="00001D61" w:rsidR="007C1B91" w:rsidP="00001D61" w:rsidRDefault="007C1B91" w14:paraId="2D86B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 xml:space="preserve">Stödpersonal </w:t>
            </w:r>
          </w:p>
        </w:tc>
        <w:tc>
          <w:tcPr>
            <w:tcW w:w="1543" w:type="dxa"/>
            <w:tcBorders>
              <w:top w:val="nil"/>
              <w:left w:val="nil"/>
              <w:bottom w:val="nil"/>
              <w:right w:val="nil"/>
            </w:tcBorders>
            <w:shd w:val="clear" w:color="auto" w:fill="auto"/>
            <w:hideMark/>
          </w:tcPr>
          <w:p w:rsidRPr="00001D61" w:rsidR="007C1B91" w:rsidP="00001D61" w:rsidRDefault="007C1B91" w14:paraId="2D86B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1 000</w:t>
            </w:r>
          </w:p>
        </w:tc>
        <w:tc>
          <w:tcPr>
            <w:tcW w:w="1887" w:type="dxa"/>
            <w:tcBorders>
              <w:top w:val="nil"/>
              <w:left w:val="nil"/>
              <w:bottom w:val="nil"/>
              <w:right w:val="nil"/>
            </w:tcBorders>
            <w:shd w:val="clear" w:color="auto" w:fill="auto"/>
            <w:hideMark/>
          </w:tcPr>
          <w:p w:rsidRPr="00001D61" w:rsidR="007C1B91" w:rsidP="00001D61" w:rsidRDefault="007C1B91" w14:paraId="2D86B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+1 000</w:t>
            </w:r>
          </w:p>
        </w:tc>
      </w:tr>
      <w:tr w:rsidRPr="00001D61" w:rsidR="007C1B91" w:rsidTr="00A67963" w14:paraId="2D86B05D"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1:19</w:t>
            </w:r>
          </w:p>
        </w:tc>
        <w:tc>
          <w:tcPr>
            <w:tcW w:w="4620" w:type="dxa"/>
            <w:tcBorders>
              <w:top w:val="nil"/>
              <w:left w:val="nil"/>
              <w:bottom w:val="nil"/>
              <w:right w:val="nil"/>
            </w:tcBorders>
            <w:shd w:val="clear" w:color="auto" w:fill="auto"/>
            <w:hideMark/>
          </w:tcPr>
          <w:p w:rsidRPr="00001D61" w:rsidR="007C1B91" w:rsidP="00001D61" w:rsidRDefault="007C1B91" w14:paraId="2D86B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Karriärtjänster för lärare</w:t>
            </w:r>
          </w:p>
        </w:tc>
        <w:tc>
          <w:tcPr>
            <w:tcW w:w="1543" w:type="dxa"/>
            <w:tcBorders>
              <w:top w:val="nil"/>
              <w:left w:val="nil"/>
              <w:bottom w:val="nil"/>
              <w:right w:val="nil"/>
            </w:tcBorders>
            <w:shd w:val="clear" w:color="auto" w:fill="auto"/>
            <w:hideMark/>
          </w:tcPr>
          <w:p w:rsidRPr="00001D61" w:rsidR="007C1B91" w:rsidP="00001D61" w:rsidRDefault="007C1B91" w14:paraId="2D86B0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2 000</w:t>
            </w:r>
          </w:p>
        </w:tc>
        <w:tc>
          <w:tcPr>
            <w:tcW w:w="1887" w:type="dxa"/>
            <w:tcBorders>
              <w:top w:val="nil"/>
              <w:left w:val="nil"/>
              <w:bottom w:val="nil"/>
              <w:right w:val="nil"/>
            </w:tcBorders>
            <w:shd w:val="clear" w:color="auto" w:fill="auto"/>
            <w:hideMark/>
          </w:tcPr>
          <w:p w:rsidRPr="00001D61" w:rsidR="007C1B91" w:rsidP="00001D61" w:rsidRDefault="007C1B91" w14:paraId="2D86B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+2 000</w:t>
            </w:r>
          </w:p>
        </w:tc>
      </w:tr>
      <w:tr w:rsidRPr="00001D61" w:rsidR="007C1B91" w:rsidTr="00A67963" w14:paraId="2D86B062"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7:1</w:t>
            </w:r>
          </w:p>
        </w:tc>
        <w:tc>
          <w:tcPr>
            <w:tcW w:w="4620" w:type="dxa"/>
            <w:tcBorders>
              <w:top w:val="nil"/>
              <w:left w:val="nil"/>
              <w:bottom w:val="nil"/>
              <w:right w:val="nil"/>
            </w:tcBorders>
            <w:shd w:val="clear" w:color="auto" w:fill="auto"/>
            <w:hideMark/>
          </w:tcPr>
          <w:p w:rsidRPr="00001D61" w:rsidR="007C1B91" w:rsidP="00001D61" w:rsidRDefault="007C1B91" w14:paraId="2D86B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SYV Gymnasiet</w:t>
            </w:r>
          </w:p>
        </w:tc>
        <w:tc>
          <w:tcPr>
            <w:tcW w:w="1543" w:type="dxa"/>
            <w:tcBorders>
              <w:top w:val="nil"/>
              <w:left w:val="nil"/>
              <w:bottom w:val="nil"/>
              <w:right w:val="nil"/>
            </w:tcBorders>
            <w:shd w:val="clear" w:color="auto" w:fill="auto"/>
            <w:hideMark/>
          </w:tcPr>
          <w:p w:rsidRPr="00001D61" w:rsidR="007C1B91" w:rsidP="00001D61" w:rsidRDefault="007C1B91" w14:paraId="2D86B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w:t>
            </w:r>
          </w:p>
        </w:tc>
        <w:tc>
          <w:tcPr>
            <w:tcW w:w="1887" w:type="dxa"/>
            <w:tcBorders>
              <w:top w:val="nil"/>
              <w:left w:val="nil"/>
              <w:bottom w:val="nil"/>
              <w:right w:val="nil"/>
            </w:tcBorders>
            <w:shd w:val="clear" w:color="auto" w:fill="auto"/>
            <w:hideMark/>
          </w:tcPr>
          <w:p w:rsidRPr="00001D61" w:rsidR="007C1B91" w:rsidP="00001D61" w:rsidRDefault="007C1B91" w14:paraId="2D86B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+50</w:t>
            </w:r>
          </w:p>
        </w:tc>
      </w:tr>
      <w:tr w:rsidRPr="00001D61" w:rsidR="007C1B91" w:rsidTr="00A67963" w14:paraId="2D86B067"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7:2</w:t>
            </w:r>
          </w:p>
        </w:tc>
        <w:tc>
          <w:tcPr>
            <w:tcW w:w="4620" w:type="dxa"/>
            <w:tcBorders>
              <w:top w:val="nil"/>
              <w:left w:val="nil"/>
              <w:bottom w:val="nil"/>
              <w:right w:val="nil"/>
            </w:tcBorders>
            <w:shd w:val="clear" w:color="auto" w:fill="auto"/>
            <w:hideMark/>
          </w:tcPr>
          <w:p w:rsidRPr="00001D61" w:rsidR="007C1B91" w:rsidP="00001D61" w:rsidRDefault="007C1B91" w14:paraId="2D86B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Teknikbrygga</w:t>
            </w:r>
          </w:p>
        </w:tc>
        <w:tc>
          <w:tcPr>
            <w:tcW w:w="1543" w:type="dxa"/>
            <w:tcBorders>
              <w:top w:val="nil"/>
              <w:left w:val="nil"/>
              <w:bottom w:val="nil"/>
              <w:right w:val="nil"/>
            </w:tcBorders>
            <w:shd w:val="clear" w:color="auto" w:fill="auto"/>
            <w:hideMark/>
          </w:tcPr>
          <w:p w:rsidRPr="00001D61" w:rsidR="007C1B91" w:rsidP="00001D61" w:rsidRDefault="007C1B91" w14:paraId="2D86B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340</w:t>
            </w:r>
          </w:p>
        </w:tc>
        <w:tc>
          <w:tcPr>
            <w:tcW w:w="1887" w:type="dxa"/>
            <w:tcBorders>
              <w:top w:val="nil"/>
              <w:left w:val="nil"/>
              <w:bottom w:val="nil"/>
              <w:right w:val="nil"/>
            </w:tcBorders>
            <w:shd w:val="clear" w:color="auto" w:fill="auto"/>
            <w:hideMark/>
          </w:tcPr>
          <w:p w:rsidRPr="00001D61" w:rsidR="007C1B91" w:rsidP="00001D61" w:rsidRDefault="007C1B91" w14:paraId="2D86B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+340</w:t>
            </w:r>
          </w:p>
        </w:tc>
      </w:tr>
      <w:tr w:rsidRPr="00001D61" w:rsidR="007C1B91" w:rsidTr="00A67963" w14:paraId="2D86B06C" w14:textId="77777777">
        <w:trPr>
          <w:trHeight w:val="510"/>
        </w:trPr>
        <w:tc>
          <w:tcPr>
            <w:tcW w:w="626" w:type="dxa"/>
            <w:tcBorders>
              <w:top w:val="nil"/>
              <w:left w:val="nil"/>
              <w:bottom w:val="nil"/>
              <w:right w:val="nil"/>
            </w:tcBorders>
            <w:shd w:val="clear" w:color="auto" w:fill="auto"/>
            <w:hideMark/>
          </w:tcPr>
          <w:p w:rsidRPr="00001D61" w:rsidR="007C1B91" w:rsidP="00001D61" w:rsidRDefault="007C1B91" w14:paraId="2D86B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8:1</w:t>
            </w:r>
          </w:p>
        </w:tc>
        <w:tc>
          <w:tcPr>
            <w:tcW w:w="4620" w:type="dxa"/>
            <w:tcBorders>
              <w:top w:val="nil"/>
              <w:left w:val="nil"/>
              <w:bottom w:val="nil"/>
              <w:right w:val="nil"/>
            </w:tcBorders>
            <w:shd w:val="clear" w:color="auto" w:fill="auto"/>
            <w:hideMark/>
          </w:tcPr>
          <w:p w:rsidRPr="00001D61" w:rsidR="007C1B91" w:rsidP="00001D61" w:rsidRDefault="007C1B91" w14:paraId="2D86B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Ökad lärartäthet och undervisningstimmar högre utbildning</w:t>
            </w:r>
          </w:p>
        </w:tc>
        <w:tc>
          <w:tcPr>
            <w:tcW w:w="1543" w:type="dxa"/>
            <w:tcBorders>
              <w:top w:val="nil"/>
              <w:left w:val="nil"/>
              <w:bottom w:val="nil"/>
              <w:right w:val="nil"/>
            </w:tcBorders>
            <w:shd w:val="clear" w:color="auto" w:fill="auto"/>
            <w:vAlign w:val="bottom"/>
            <w:hideMark/>
          </w:tcPr>
          <w:p w:rsidRPr="00001D61" w:rsidR="007C1B91" w:rsidP="00406F0C" w:rsidRDefault="007C1B91" w14:paraId="2D86B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w:t>
            </w:r>
          </w:p>
        </w:tc>
        <w:tc>
          <w:tcPr>
            <w:tcW w:w="1887" w:type="dxa"/>
            <w:tcBorders>
              <w:top w:val="nil"/>
              <w:left w:val="nil"/>
              <w:bottom w:val="nil"/>
              <w:right w:val="nil"/>
            </w:tcBorders>
            <w:shd w:val="clear" w:color="auto" w:fill="auto"/>
            <w:vAlign w:val="bottom"/>
            <w:hideMark/>
          </w:tcPr>
          <w:p w:rsidRPr="00001D61" w:rsidR="007C1B91" w:rsidP="00406F0C" w:rsidRDefault="007C1B91" w14:paraId="2D86B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+250</w:t>
            </w:r>
          </w:p>
        </w:tc>
      </w:tr>
      <w:tr w:rsidRPr="00001D61" w:rsidR="007C1B91" w:rsidTr="00A67963" w14:paraId="2D86B071"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8:2</w:t>
            </w:r>
          </w:p>
        </w:tc>
        <w:tc>
          <w:tcPr>
            <w:tcW w:w="4620" w:type="dxa"/>
            <w:tcBorders>
              <w:top w:val="nil"/>
              <w:left w:val="nil"/>
              <w:bottom w:val="nil"/>
              <w:right w:val="nil"/>
            </w:tcBorders>
            <w:shd w:val="clear" w:color="auto" w:fill="auto"/>
            <w:hideMark/>
          </w:tcPr>
          <w:p w:rsidRPr="00001D61" w:rsidR="007C1B91" w:rsidP="00001D61" w:rsidRDefault="007C1B91" w14:paraId="2D86B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Avskaffa produktivitetsavdraget</w:t>
            </w:r>
          </w:p>
        </w:tc>
        <w:tc>
          <w:tcPr>
            <w:tcW w:w="1543" w:type="dxa"/>
            <w:tcBorders>
              <w:top w:val="nil"/>
              <w:left w:val="nil"/>
              <w:bottom w:val="nil"/>
              <w:right w:val="nil"/>
            </w:tcBorders>
            <w:shd w:val="clear" w:color="auto" w:fill="auto"/>
            <w:hideMark/>
          </w:tcPr>
          <w:p w:rsidRPr="00001D61" w:rsidR="007C1B91" w:rsidP="00001D61" w:rsidRDefault="007C1B91" w14:paraId="2D86B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215</w:t>
            </w:r>
          </w:p>
        </w:tc>
        <w:tc>
          <w:tcPr>
            <w:tcW w:w="1887" w:type="dxa"/>
            <w:tcBorders>
              <w:top w:val="nil"/>
              <w:left w:val="nil"/>
              <w:bottom w:val="nil"/>
              <w:right w:val="nil"/>
            </w:tcBorders>
            <w:shd w:val="clear" w:color="auto" w:fill="auto"/>
            <w:hideMark/>
          </w:tcPr>
          <w:p w:rsidRPr="00001D61" w:rsidR="007C1B91" w:rsidP="00001D61" w:rsidRDefault="007C1B91" w14:paraId="2D86B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+215</w:t>
            </w:r>
          </w:p>
        </w:tc>
      </w:tr>
      <w:tr w:rsidRPr="00001D61" w:rsidR="007C1B91" w:rsidTr="00A67963" w14:paraId="2D86B076" w14:textId="77777777">
        <w:trPr>
          <w:trHeight w:val="255"/>
        </w:trPr>
        <w:tc>
          <w:tcPr>
            <w:tcW w:w="626" w:type="dxa"/>
            <w:tcBorders>
              <w:top w:val="nil"/>
              <w:left w:val="nil"/>
              <w:bottom w:val="nil"/>
              <w:right w:val="nil"/>
            </w:tcBorders>
            <w:shd w:val="clear" w:color="auto" w:fill="auto"/>
            <w:hideMark/>
          </w:tcPr>
          <w:p w:rsidRPr="00001D61" w:rsidR="007C1B91" w:rsidP="00001D61" w:rsidRDefault="007C1B91" w14:paraId="2D86B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8:3</w:t>
            </w:r>
          </w:p>
        </w:tc>
        <w:tc>
          <w:tcPr>
            <w:tcW w:w="4620" w:type="dxa"/>
            <w:tcBorders>
              <w:top w:val="nil"/>
              <w:left w:val="nil"/>
              <w:bottom w:val="nil"/>
              <w:right w:val="nil"/>
            </w:tcBorders>
            <w:shd w:val="clear" w:color="auto" w:fill="auto"/>
            <w:hideMark/>
          </w:tcPr>
          <w:p w:rsidRPr="00001D61" w:rsidR="007C1B91" w:rsidP="00001D61" w:rsidRDefault="007C1B91" w14:paraId="2D86B0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Nationella prov lärarutbildningen</w:t>
            </w:r>
          </w:p>
        </w:tc>
        <w:tc>
          <w:tcPr>
            <w:tcW w:w="1543" w:type="dxa"/>
            <w:tcBorders>
              <w:top w:val="nil"/>
              <w:left w:val="nil"/>
              <w:bottom w:val="nil"/>
              <w:right w:val="nil"/>
            </w:tcBorders>
            <w:shd w:val="clear" w:color="auto" w:fill="auto"/>
            <w:hideMark/>
          </w:tcPr>
          <w:p w:rsidRPr="00001D61" w:rsidR="007C1B91" w:rsidP="00001D61" w:rsidRDefault="007C1B91" w14:paraId="2D86B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w:t>
            </w:r>
          </w:p>
        </w:tc>
        <w:tc>
          <w:tcPr>
            <w:tcW w:w="1887" w:type="dxa"/>
            <w:tcBorders>
              <w:top w:val="nil"/>
              <w:left w:val="nil"/>
              <w:bottom w:val="nil"/>
              <w:right w:val="nil"/>
            </w:tcBorders>
            <w:shd w:val="clear" w:color="auto" w:fill="auto"/>
            <w:hideMark/>
          </w:tcPr>
          <w:p w:rsidRPr="00001D61" w:rsidR="007C1B91" w:rsidP="00001D61" w:rsidRDefault="007C1B91" w14:paraId="2D86B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+25</w:t>
            </w:r>
          </w:p>
        </w:tc>
      </w:tr>
      <w:tr w:rsidRPr="00001D61" w:rsidR="007C1B91" w:rsidTr="00A67963" w14:paraId="2D86B07B" w14:textId="77777777">
        <w:trPr>
          <w:trHeight w:val="255"/>
        </w:trPr>
        <w:tc>
          <w:tcPr>
            <w:tcW w:w="626" w:type="dxa"/>
            <w:tcBorders>
              <w:top w:val="nil"/>
              <w:left w:val="nil"/>
              <w:right w:val="nil"/>
            </w:tcBorders>
            <w:shd w:val="clear" w:color="auto" w:fill="auto"/>
            <w:hideMark/>
          </w:tcPr>
          <w:p w:rsidRPr="00001D61" w:rsidR="007C1B91" w:rsidP="00001D61" w:rsidRDefault="007C1B91" w14:paraId="2D86B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8:4</w:t>
            </w:r>
          </w:p>
        </w:tc>
        <w:tc>
          <w:tcPr>
            <w:tcW w:w="4620" w:type="dxa"/>
            <w:tcBorders>
              <w:top w:val="nil"/>
              <w:left w:val="nil"/>
              <w:right w:val="nil"/>
            </w:tcBorders>
            <w:shd w:val="clear" w:color="auto" w:fill="auto"/>
            <w:hideMark/>
          </w:tcPr>
          <w:p w:rsidRPr="00001D61" w:rsidR="007C1B91" w:rsidP="00001D61" w:rsidRDefault="007C1B91" w14:paraId="2D86B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Ökat basanslag</w:t>
            </w:r>
          </w:p>
        </w:tc>
        <w:tc>
          <w:tcPr>
            <w:tcW w:w="1543" w:type="dxa"/>
            <w:tcBorders>
              <w:top w:val="nil"/>
              <w:left w:val="nil"/>
              <w:right w:val="nil"/>
            </w:tcBorders>
            <w:shd w:val="clear" w:color="auto" w:fill="auto"/>
            <w:hideMark/>
          </w:tcPr>
          <w:p w:rsidRPr="00001D61" w:rsidR="007C1B91" w:rsidP="00001D61" w:rsidRDefault="007C1B91" w14:paraId="2D86B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w:t>
            </w:r>
          </w:p>
        </w:tc>
        <w:tc>
          <w:tcPr>
            <w:tcW w:w="1887" w:type="dxa"/>
            <w:tcBorders>
              <w:top w:val="nil"/>
              <w:left w:val="nil"/>
              <w:right w:val="nil"/>
            </w:tcBorders>
            <w:shd w:val="clear" w:color="auto" w:fill="auto"/>
            <w:hideMark/>
          </w:tcPr>
          <w:p w:rsidRPr="00001D61" w:rsidR="007C1B91" w:rsidP="00001D61" w:rsidRDefault="007C1B91" w14:paraId="2D86B0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+200</w:t>
            </w:r>
          </w:p>
        </w:tc>
      </w:tr>
      <w:tr w:rsidRPr="00001D61" w:rsidR="007C1B91" w:rsidTr="00A67963" w14:paraId="2D86B080" w14:textId="77777777">
        <w:trPr>
          <w:trHeight w:val="255"/>
        </w:trPr>
        <w:tc>
          <w:tcPr>
            <w:tcW w:w="626" w:type="dxa"/>
            <w:tcBorders>
              <w:top w:val="nil"/>
              <w:left w:val="nil"/>
              <w:bottom w:val="single" w:color="auto" w:sz="4" w:space="0"/>
              <w:right w:val="nil"/>
            </w:tcBorders>
            <w:shd w:val="clear" w:color="auto" w:fill="auto"/>
            <w:hideMark/>
          </w:tcPr>
          <w:p w:rsidRPr="00001D61" w:rsidR="007C1B91" w:rsidP="00001D61" w:rsidRDefault="007C1B91" w14:paraId="2D86B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8:5</w:t>
            </w:r>
          </w:p>
        </w:tc>
        <w:tc>
          <w:tcPr>
            <w:tcW w:w="4620" w:type="dxa"/>
            <w:tcBorders>
              <w:top w:val="nil"/>
              <w:left w:val="nil"/>
              <w:bottom w:val="single" w:color="auto" w:sz="4" w:space="0"/>
              <w:right w:val="nil"/>
            </w:tcBorders>
            <w:shd w:val="clear" w:color="auto" w:fill="auto"/>
            <w:hideMark/>
          </w:tcPr>
          <w:p w:rsidRPr="00001D61" w:rsidR="007C1B91" w:rsidP="00001D61" w:rsidRDefault="007C1B91" w14:paraId="2D86B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Tekniskt forskningsinstitut</w:t>
            </w:r>
          </w:p>
        </w:tc>
        <w:tc>
          <w:tcPr>
            <w:tcW w:w="1543" w:type="dxa"/>
            <w:tcBorders>
              <w:top w:val="nil"/>
              <w:left w:val="nil"/>
              <w:bottom w:val="single" w:color="auto" w:sz="4" w:space="0"/>
              <w:right w:val="nil"/>
            </w:tcBorders>
            <w:shd w:val="clear" w:color="auto" w:fill="auto"/>
            <w:hideMark/>
          </w:tcPr>
          <w:p w:rsidRPr="00001D61" w:rsidR="007C1B91" w:rsidP="00001D61" w:rsidRDefault="007C1B91" w14:paraId="2D86B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125</w:t>
            </w:r>
          </w:p>
        </w:tc>
        <w:tc>
          <w:tcPr>
            <w:tcW w:w="1887" w:type="dxa"/>
            <w:tcBorders>
              <w:top w:val="nil"/>
              <w:left w:val="nil"/>
              <w:bottom w:val="single" w:color="auto" w:sz="4" w:space="0"/>
              <w:right w:val="nil"/>
            </w:tcBorders>
            <w:shd w:val="clear" w:color="auto" w:fill="auto"/>
            <w:hideMark/>
          </w:tcPr>
          <w:p w:rsidRPr="00001D61" w:rsidR="007C1B91" w:rsidP="00001D61" w:rsidRDefault="007C1B91" w14:paraId="2D86B0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01D61">
              <w:rPr>
                <w:rFonts w:ascii="Times New Roman" w:hAnsi="Times New Roman" w:eastAsia="Times New Roman" w:cs="Times New Roman"/>
                <w:kern w:val="0"/>
                <w:sz w:val="20"/>
                <w:szCs w:val="20"/>
                <w:lang w:eastAsia="sv-SE"/>
                <w14:numSpacing w14:val="default"/>
              </w:rPr>
              <w:t>+125</w:t>
            </w:r>
          </w:p>
        </w:tc>
      </w:tr>
    </w:tbl>
    <w:sdt>
      <w:sdtPr>
        <w:alias w:val="CC_Underskrifter"/>
        <w:tag w:val="CC_Underskrifter"/>
        <w:id w:val="583496634"/>
        <w:lock w:val="sdtContentLocked"/>
        <w:placeholder>
          <w:docPart w:val="4B9244779D994C3D8A66C24DDF562F63"/>
        </w:placeholder>
      </w:sdtPr>
      <w:sdtEndPr/>
      <w:sdtContent>
        <w:p w:rsidR="00BD4187" w:rsidP="00BD4187" w:rsidRDefault="00BD4187" w14:paraId="2D86B082" w14:textId="77777777"/>
        <w:p w:rsidRPr="008E0FE2" w:rsidR="004801AC" w:rsidP="00BD4187" w:rsidRDefault="00A67963" w14:paraId="2D86B0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461D38" w:rsidRDefault="00461D38" w14:paraId="2D86B093" w14:textId="77777777"/>
    <w:sectPr w:rsidR="00461D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6B095" w14:textId="77777777" w:rsidR="00001D61" w:rsidRDefault="00001D61" w:rsidP="000C1CAD">
      <w:pPr>
        <w:spacing w:line="240" w:lineRule="auto"/>
      </w:pPr>
      <w:r>
        <w:separator/>
      </w:r>
    </w:p>
  </w:endnote>
  <w:endnote w:type="continuationSeparator" w:id="0">
    <w:p w14:paraId="2D86B096" w14:textId="77777777" w:rsidR="00001D61" w:rsidRDefault="00001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B09B" w14:textId="77777777" w:rsidR="00001D61" w:rsidRDefault="00001D6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6B09C" w14:textId="1C1F506D" w:rsidR="00001D61" w:rsidRDefault="00001D6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963">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6B093" w14:textId="77777777" w:rsidR="00001D61" w:rsidRPr="007A1481" w:rsidRDefault="00001D61" w:rsidP="007A1481">
      <w:pPr>
        <w:pStyle w:val="Sidfot"/>
      </w:pPr>
    </w:p>
  </w:footnote>
  <w:footnote w:type="continuationSeparator" w:id="0">
    <w:p w14:paraId="2D86B094" w14:textId="77777777" w:rsidR="00001D61" w:rsidRDefault="00001D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61" w:rsidP="00776B74" w:rsidRDefault="00001D61" w14:paraId="2D86B0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6B0A6" wp14:anchorId="2D86B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01D61" w:rsidP="008103B5" w:rsidRDefault="00A67963" w14:paraId="2D86B0A9" w14:textId="77777777">
                          <w:pPr>
                            <w:jc w:val="right"/>
                          </w:pPr>
                          <w:sdt>
                            <w:sdtPr>
                              <w:alias w:val="CC_Noformat_Partikod"/>
                              <w:tag w:val="CC_Noformat_Partikod"/>
                              <w:id w:val="-53464382"/>
                              <w:placeholder>
                                <w:docPart w:val="4D668904DDA24AF3B1E08B0961F573C1"/>
                              </w:placeholder>
                              <w:text/>
                            </w:sdtPr>
                            <w:sdtEndPr/>
                            <w:sdtContent>
                              <w:r w:rsidR="00001D61">
                                <w:t>SD</w:t>
                              </w:r>
                            </w:sdtContent>
                          </w:sdt>
                          <w:sdt>
                            <w:sdtPr>
                              <w:alias w:val="CC_Noformat_Partinummer"/>
                              <w:tag w:val="CC_Noformat_Partinummer"/>
                              <w:id w:val="-1709555926"/>
                              <w:placeholder>
                                <w:docPart w:val="FA5902A1D8A1449687DB27898F2F0AF3"/>
                              </w:placeholder>
                              <w:text/>
                            </w:sdtPr>
                            <w:sdtEndPr/>
                            <w:sdtContent>
                              <w:r w:rsidR="00001D61">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86B0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01D61" w:rsidP="008103B5" w:rsidRDefault="00001D61" w14:paraId="2D86B0A9" w14:textId="77777777">
                    <w:pPr>
                      <w:jc w:val="right"/>
                    </w:pPr>
                    <w:sdt>
                      <w:sdtPr>
                        <w:alias w:val="CC_Noformat_Partikod"/>
                        <w:tag w:val="CC_Noformat_Partikod"/>
                        <w:id w:val="-53464382"/>
                        <w:placeholder>
                          <w:docPart w:val="4D668904DDA24AF3B1E08B0961F573C1"/>
                        </w:placeholder>
                        <w:text/>
                      </w:sdtPr>
                      <w:sdtContent>
                        <w:r>
                          <w:t>SD</w:t>
                        </w:r>
                      </w:sdtContent>
                    </w:sdt>
                    <w:sdt>
                      <w:sdtPr>
                        <w:alias w:val="CC_Noformat_Partinummer"/>
                        <w:tag w:val="CC_Noformat_Partinummer"/>
                        <w:id w:val="-1709555926"/>
                        <w:placeholder>
                          <w:docPart w:val="FA5902A1D8A1449687DB27898F2F0AF3"/>
                        </w:placeholder>
                        <w:text/>
                      </w:sdtPr>
                      <w:sdtContent>
                        <w:r>
                          <w:t>376</w:t>
                        </w:r>
                      </w:sdtContent>
                    </w:sdt>
                  </w:p>
                </w:txbxContent>
              </v:textbox>
              <w10:wrap anchorx="page"/>
            </v:shape>
          </w:pict>
        </mc:Fallback>
      </mc:AlternateContent>
    </w:r>
  </w:p>
  <w:p w:rsidRPr="00293C4F" w:rsidR="00001D61" w:rsidP="00776B74" w:rsidRDefault="00001D61" w14:paraId="2D86B0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61" w:rsidP="008563AC" w:rsidRDefault="00001D61" w14:paraId="2D86B099" w14:textId="77777777">
    <w:pPr>
      <w:jc w:val="right"/>
    </w:pPr>
  </w:p>
  <w:p w:rsidR="00001D61" w:rsidP="00776B74" w:rsidRDefault="00001D61" w14:paraId="2D86B0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D61" w:rsidP="008563AC" w:rsidRDefault="00A67963" w14:paraId="2D86B09D" w14:textId="77777777">
    <w:pPr>
      <w:jc w:val="right"/>
    </w:pPr>
    <w:sdt>
      <w:sdtPr>
        <w:alias w:val="cc_Logo"/>
        <w:tag w:val="cc_Logo"/>
        <w:id w:val="-2124838662"/>
        <w:lock w:val="sdtContentLocked"/>
      </w:sdtPr>
      <w:sdtEndPr/>
      <w:sdtContent>
        <w:r w:rsidR="00001D61">
          <w:rPr>
            <w:noProof/>
            <w:lang w:eastAsia="sv-SE"/>
          </w:rPr>
          <w:drawing>
            <wp:anchor distT="0" distB="0" distL="114300" distR="114300" simplePos="0" relativeHeight="251663360" behindDoc="0" locked="0" layoutInCell="1" allowOverlap="1" wp14:editId="2D86B0A8" wp14:anchorId="2D86B0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01D61" w:rsidP="00A314CF" w:rsidRDefault="00A67963" w14:paraId="2D86B0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01D61">
      <w:t xml:space="preserve"> </w:t>
    </w:r>
    <w:sdt>
      <w:sdtPr>
        <w:alias w:val="CC_Noformat_Partikod"/>
        <w:tag w:val="CC_Noformat_Partikod"/>
        <w:id w:val="1471015553"/>
        <w:text/>
      </w:sdtPr>
      <w:sdtEndPr/>
      <w:sdtContent>
        <w:r w:rsidR="00001D61">
          <w:t>SD</w:t>
        </w:r>
      </w:sdtContent>
    </w:sdt>
    <w:sdt>
      <w:sdtPr>
        <w:alias w:val="CC_Noformat_Partinummer"/>
        <w:tag w:val="CC_Noformat_Partinummer"/>
        <w:id w:val="-2014525982"/>
        <w:text/>
      </w:sdtPr>
      <w:sdtEndPr/>
      <w:sdtContent>
        <w:r w:rsidR="00001D61">
          <w:t>376</w:t>
        </w:r>
      </w:sdtContent>
    </w:sdt>
  </w:p>
  <w:p w:rsidRPr="008227B3" w:rsidR="00001D61" w:rsidP="008227B3" w:rsidRDefault="00A67963" w14:paraId="2D86B09F" w14:textId="77777777">
    <w:pPr>
      <w:pStyle w:val="MotionTIllRiksdagen"/>
    </w:pPr>
    <w:sdt>
      <w:sdtPr>
        <w:alias w:val="CC_Boilerplate_1"/>
        <w:tag w:val="CC_Boilerplate_1"/>
        <w:id w:val="2134750458"/>
        <w:lock w:val="sdtContentLocked"/>
        <w15:appearance w15:val="hidden"/>
        <w:text/>
      </w:sdtPr>
      <w:sdtEndPr/>
      <w:sdtContent>
        <w:r w:rsidRPr="008227B3" w:rsidR="00001D61">
          <w:t>Motion till riksdagen </w:t>
        </w:r>
      </w:sdtContent>
    </w:sdt>
  </w:p>
  <w:p w:rsidRPr="008227B3" w:rsidR="00001D61" w:rsidP="00B37A37" w:rsidRDefault="00A67963" w14:paraId="2D86B0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:2365</w:t>
        </w:r>
      </w:sdtContent>
    </w:sdt>
  </w:p>
  <w:p w:rsidR="00001D61" w:rsidP="00E03A3D" w:rsidRDefault="00A67963" w14:paraId="2D86B0A1"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001D61" w:rsidP="00283E0F" w:rsidRDefault="00001D61" w14:paraId="2D86B0A2"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001D61" w:rsidP="00283E0F" w:rsidRDefault="00001D61" w14:paraId="2D86B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1FFF"/>
    <w:rsid w:val="000000E0"/>
    <w:rsid w:val="00000761"/>
    <w:rsid w:val="000014AF"/>
    <w:rsid w:val="00001D6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C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02"/>
    <w:rsid w:val="00040BB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5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CD0"/>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F4"/>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96"/>
    <w:rsid w:val="00147063"/>
    <w:rsid w:val="0014759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32E"/>
    <w:rsid w:val="001A78AD"/>
    <w:rsid w:val="001A7F59"/>
    <w:rsid w:val="001B0912"/>
    <w:rsid w:val="001B1273"/>
    <w:rsid w:val="001B1478"/>
    <w:rsid w:val="001B20A4"/>
    <w:rsid w:val="001B2732"/>
    <w:rsid w:val="001B2C6E"/>
    <w:rsid w:val="001B33E9"/>
    <w:rsid w:val="001B481B"/>
    <w:rsid w:val="001B4DAE"/>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B2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4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3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F0"/>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52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C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7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E3"/>
    <w:rsid w:val="0036177A"/>
    <w:rsid w:val="00361F52"/>
    <w:rsid w:val="003628E9"/>
    <w:rsid w:val="00362C00"/>
    <w:rsid w:val="00363439"/>
    <w:rsid w:val="00365CB8"/>
    <w:rsid w:val="00365ED9"/>
    <w:rsid w:val="00366306"/>
    <w:rsid w:val="00370C71"/>
    <w:rsid w:val="003711D4"/>
    <w:rsid w:val="00371AA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AB"/>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1"/>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0C"/>
    <w:rsid w:val="00407193"/>
    <w:rsid w:val="004071A4"/>
    <w:rsid w:val="0040787D"/>
    <w:rsid w:val="00411F92"/>
    <w:rsid w:val="00412D8B"/>
    <w:rsid w:val="00413DE2"/>
    <w:rsid w:val="004156F1"/>
    <w:rsid w:val="00415B2B"/>
    <w:rsid w:val="00416089"/>
    <w:rsid w:val="00416619"/>
    <w:rsid w:val="00416858"/>
    <w:rsid w:val="00416C48"/>
    <w:rsid w:val="00416FE1"/>
    <w:rsid w:val="0041724D"/>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16"/>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D3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917"/>
    <w:rsid w:val="00494F49"/>
    <w:rsid w:val="00495838"/>
    <w:rsid w:val="00495FA5"/>
    <w:rsid w:val="004972B7"/>
    <w:rsid w:val="004A007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B52"/>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3B"/>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4C"/>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61"/>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B1"/>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EBD"/>
    <w:rsid w:val="006605DA"/>
    <w:rsid w:val="00660F1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D7F"/>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B8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74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64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48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B9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DF"/>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1DFB"/>
    <w:rsid w:val="00893628"/>
    <w:rsid w:val="00894507"/>
    <w:rsid w:val="008952CB"/>
    <w:rsid w:val="0089649B"/>
    <w:rsid w:val="00896B22"/>
    <w:rsid w:val="0089737D"/>
    <w:rsid w:val="00897767"/>
    <w:rsid w:val="00897DFE"/>
    <w:rsid w:val="008A0566"/>
    <w:rsid w:val="008A06C2"/>
    <w:rsid w:val="008A07AE"/>
    <w:rsid w:val="008A163E"/>
    <w:rsid w:val="008A220D"/>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B0"/>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5BE"/>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28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4A"/>
    <w:rsid w:val="009D6702"/>
    <w:rsid w:val="009D7355"/>
    <w:rsid w:val="009D760B"/>
    <w:rsid w:val="009D7646"/>
    <w:rsid w:val="009D7693"/>
    <w:rsid w:val="009E153C"/>
    <w:rsid w:val="009E1CD9"/>
    <w:rsid w:val="009E1FFC"/>
    <w:rsid w:val="009E260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34"/>
    <w:rsid w:val="00A01A14"/>
    <w:rsid w:val="00A02C00"/>
    <w:rsid w:val="00A033BB"/>
    <w:rsid w:val="00A03952"/>
    <w:rsid w:val="00A03BC8"/>
    <w:rsid w:val="00A0463D"/>
    <w:rsid w:val="00A05703"/>
    <w:rsid w:val="00A060A0"/>
    <w:rsid w:val="00A060B6"/>
    <w:rsid w:val="00A0616C"/>
    <w:rsid w:val="00A0652D"/>
    <w:rsid w:val="00A06B34"/>
    <w:rsid w:val="00A07658"/>
    <w:rsid w:val="00A07879"/>
    <w:rsid w:val="00A07DB9"/>
    <w:rsid w:val="00A10903"/>
    <w:rsid w:val="00A10D69"/>
    <w:rsid w:val="00A119F1"/>
    <w:rsid w:val="00A11C44"/>
    <w:rsid w:val="00A1237A"/>
    <w:rsid w:val="00A125D3"/>
    <w:rsid w:val="00A1284E"/>
    <w:rsid w:val="00A12A81"/>
    <w:rsid w:val="00A1308F"/>
    <w:rsid w:val="00A1389F"/>
    <w:rsid w:val="00A13B3B"/>
    <w:rsid w:val="00A1446A"/>
    <w:rsid w:val="00A148A5"/>
    <w:rsid w:val="00A14C61"/>
    <w:rsid w:val="00A157CB"/>
    <w:rsid w:val="00A15EA3"/>
    <w:rsid w:val="00A165DB"/>
    <w:rsid w:val="00A16721"/>
    <w:rsid w:val="00A169B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1E1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6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59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84"/>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65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5AE"/>
    <w:rsid w:val="00B60647"/>
    <w:rsid w:val="00B60955"/>
    <w:rsid w:val="00B61044"/>
    <w:rsid w:val="00B6124E"/>
    <w:rsid w:val="00B61FF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3D"/>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A9F"/>
    <w:rsid w:val="00BA2C3B"/>
    <w:rsid w:val="00BA3DB2"/>
    <w:rsid w:val="00BA4F87"/>
    <w:rsid w:val="00BA5B4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18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1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D2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A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EE0"/>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52"/>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E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3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792"/>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32"/>
    <w:rsid w:val="00F55331"/>
    <w:rsid w:val="00F55F38"/>
    <w:rsid w:val="00F55FA4"/>
    <w:rsid w:val="00F5648F"/>
    <w:rsid w:val="00F5735D"/>
    <w:rsid w:val="00F57966"/>
    <w:rsid w:val="00F60262"/>
    <w:rsid w:val="00F6045E"/>
    <w:rsid w:val="00F6188A"/>
    <w:rsid w:val="00F61F60"/>
    <w:rsid w:val="00F621CE"/>
    <w:rsid w:val="00F623AC"/>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54F"/>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50E"/>
    <w:rsid w:val="00FA7004"/>
    <w:rsid w:val="00FB0CFB"/>
    <w:rsid w:val="00FB113D"/>
    <w:rsid w:val="00FB13DC"/>
    <w:rsid w:val="00FB23CF"/>
    <w:rsid w:val="00FB25EB"/>
    <w:rsid w:val="00FB277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6FA"/>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86AD01"/>
  <w15:chartTrackingRefBased/>
  <w15:docId w15:val="{A15DD4F4-ABED-440D-B855-F1D0E36A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A1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35668">
      <w:bodyDiv w:val="1"/>
      <w:marLeft w:val="0"/>
      <w:marRight w:val="0"/>
      <w:marTop w:val="0"/>
      <w:marBottom w:val="0"/>
      <w:divBdr>
        <w:top w:val="none" w:sz="0" w:space="0" w:color="auto"/>
        <w:left w:val="none" w:sz="0" w:space="0" w:color="auto"/>
        <w:bottom w:val="none" w:sz="0" w:space="0" w:color="auto"/>
        <w:right w:val="none" w:sz="0" w:space="0" w:color="auto"/>
      </w:divBdr>
    </w:div>
    <w:div w:id="783380810">
      <w:bodyDiv w:val="1"/>
      <w:marLeft w:val="0"/>
      <w:marRight w:val="0"/>
      <w:marTop w:val="0"/>
      <w:marBottom w:val="0"/>
      <w:divBdr>
        <w:top w:val="none" w:sz="0" w:space="0" w:color="auto"/>
        <w:left w:val="none" w:sz="0" w:space="0" w:color="auto"/>
        <w:bottom w:val="none" w:sz="0" w:space="0" w:color="auto"/>
        <w:right w:val="none" w:sz="0" w:space="0" w:color="auto"/>
      </w:divBdr>
    </w:div>
    <w:div w:id="1006446753">
      <w:bodyDiv w:val="1"/>
      <w:marLeft w:val="0"/>
      <w:marRight w:val="0"/>
      <w:marTop w:val="0"/>
      <w:marBottom w:val="0"/>
      <w:divBdr>
        <w:top w:val="none" w:sz="0" w:space="0" w:color="auto"/>
        <w:left w:val="none" w:sz="0" w:space="0" w:color="auto"/>
        <w:bottom w:val="none" w:sz="0" w:space="0" w:color="auto"/>
        <w:right w:val="none" w:sz="0" w:space="0" w:color="auto"/>
      </w:divBdr>
    </w:div>
    <w:div w:id="17905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241E612D7B4DB8998F81972EEB3695"/>
        <w:category>
          <w:name w:val="Allmänt"/>
          <w:gallery w:val="placeholder"/>
        </w:category>
        <w:types>
          <w:type w:val="bbPlcHdr"/>
        </w:types>
        <w:behaviors>
          <w:behavior w:val="content"/>
        </w:behaviors>
        <w:guid w:val="{415A2F05-5273-42C2-A4C6-764D7BE2DE61}"/>
      </w:docPartPr>
      <w:docPartBody>
        <w:p w:rsidR="0051592A" w:rsidRDefault="00840CEC">
          <w:pPr>
            <w:pStyle w:val="BF241E612D7B4DB8998F81972EEB3695"/>
          </w:pPr>
          <w:r w:rsidRPr="005A0A93">
            <w:rPr>
              <w:rStyle w:val="Platshllartext"/>
            </w:rPr>
            <w:t>Förslag till riksdagsbeslut</w:t>
          </w:r>
        </w:p>
      </w:docPartBody>
    </w:docPart>
    <w:docPart>
      <w:docPartPr>
        <w:name w:val="6269AA9D2B0A478D845C9EA1FC5F5562"/>
        <w:category>
          <w:name w:val="Allmänt"/>
          <w:gallery w:val="placeholder"/>
        </w:category>
        <w:types>
          <w:type w:val="bbPlcHdr"/>
        </w:types>
        <w:behaviors>
          <w:behavior w:val="content"/>
        </w:behaviors>
        <w:guid w:val="{D7FF9DF7-3FF6-44FD-9C0C-922071406989}"/>
      </w:docPartPr>
      <w:docPartBody>
        <w:p w:rsidR="0051592A" w:rsidRDefault="00840CEC">
          <w:pPr>
            <w:pStyle w:val="6269AA9D2B0A478D845C9EA1FC5F5562"/>
          </w:pPr>
          <w:r w:rsidRPr="005A0A93">
            <w:rPr>
              <w:rStyle w:val="Platshllartext"/>
            </w:rPr>
            <w:t>Motivering</w:t>
          </w:r>
        </w:p>
      </w:docPartBody>
    </w:docPart>
    <w:docPart>
      <w:docPartPr>
        <w:name w:val="4D668904DDA24AF3B1E08B0961F573C1"/>
        <w:category>
          <w:name w:val="Allmänt"/>
          <w:gallery w:val="placeholder"/>
        </w:category>
        <w:types>
          <w:type w:val="bbPlcHdr"/>
        </w:types>
        <w:behaviors>
          <w:behavior w:val="content"/>
        </w:behaviors>
        <w:guid w:val="{71C0B31A-16B4-4153-8CDB-5E1CC338328C}"/>
      </w:docPartPr>
      <w:docPartBody>
        <w:p w:rsidR="0051592A" w:rsidRDefault="00840CEC">
          <w:pPr>
            <w:pStyle w:val="4D668904DDA24AF3B1E08B0961F573C1"/>
          </w:pPr>
          <w:r>
            <w:rPr>
              <w:rStyle w:val="Platshllartext"/>
            </w:rPr>
            <w:t xml:space="preserve"> </w:t>
          </w:r>
        </w:p>
      </w:docPartBody>
    </w:docPart>
    <w:docPart>
      <w:docPartPr>
        <w:name w:val="FA5902A1D8A1449687DB27898F2F0AF3"/>
        <w:category>
          <w:name w:val="Allmänt"/>
          <w:gallery w:val="placeholder"/>
        </w:category>
        <w:types>
          <w:type w:val="bbPlcHdr"/>
        </w:types>
        <w:behaviors>
          <w:behavior w:val="content"/>
        </w:behaviors>
        <w:guid w:val="{6587E146-4B94-4E36-939F-7B30B167AF7A}"/>
      </w:docPartPr>
      <w:docPartBody>
        <w:p w:rsidR="0051592A" w:rsidRDefault="00840CEC">
          <w:pPr>
            <w:pStyle w:val="FA5902A1D8A1449687DB27898F2F0AF3"/>
          </w:pPr>
          <w:r>
            <w:t xml:space="preserve"> </w:t>
          </w:r>
        </w:p>
      </w:docPartBody>
    </w:docPart>
    <w:docPart>
      <w:docPartPr>
        <w:name w:val="4B9244779D994C3D8A66C24DDF562F63"/>
        <w:category>
          <w:name w:val="Allmänt"/>
          <w:gallery w:val="placeholder"/>
        </w:category>
        <w:types>
          <w:type w:val="bbPlcHdr"/>
        </w:types>
        <w:behaviors>
          <w:behavior w:val="content"/>
        </w:behaviors>
        <w:guid w:val="{6F90FC5B-3E3C-43F7-A302-5B21DDFB8087}"/>
      </w:docPartPr>
      <w:docPartBody>
        <w:p w:rsidR="00AD6A13" w:rsidRDefault="00AD6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EC"/>
    <w:rsid w:val="002B023B"/>
    <w:rsid w:val="003B2758"/>
    <w:rsid w:val="004E7B80"/>
    <w:rsid w:val="0051592A"/>
    <w:rsid w:val="00593EB7"/>
    <w:rsid w:val="00695F2C"/>
    <w:rsid w:val="00705D55"/>
    <w:rsid w:val="00761EE7"/>
    <w:rsid w:val="00840CEC"/>
    <w:rsid w:val="00A45001"/>
    <w:rsid w:val="00AD6A13"/>
    <w:rsid w:val="00CB0845"/>
    <w:rsid w:val="00E76423"/>
    <w:rsid w:val="00F96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41E612D7B4DB8998F81972EEB3695">
    <w:name w:val="BF241E612D7B4DB8998F81972EEB3695"/>
  </w:style>
  <w:style w:type="paragraph" w:customStyle="1" w:styleId="30A5FA0BDCF84A6EB7C1D3DBA2BC2503">
    <w:name w:val="30A5FA0BDCF84A6EB7C1D3DBA2BC25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B5220451894D5F9EF2DD22391D320A">
    <w:name w:val="76B5220451894D5F9EF2DD22391D320A"/>
  </w:style>
  <w:style w:type="paragraph" w:customStyle="1" w:styleId="6269AA9D2B0A478D845C9EA1FC5F5562">
    <w:name w:val="6269AA9D2B0A478D845C9EA1FC5F5562"/>
  </w:style>
  <w:style w:type="paragraph" w:customStyle="1" w:styleId="A33F8D3DB3AC49F0868939C82B35BDF4">
    <w:name w:val="A33F8D3DB3AC49F0868939C82B35BDF4"/>
  </w:style>
  <w:style w:type="paragraph" w:customStyle="1" w:styleId="197D0DF08BF34F8A964FB452FCAE4C7C">
    <w:name w:val="197D0DF08BF34F8A964FB452FCAE4C7C"/>
  </w:style>
  <w:style w:type="paragraph" w:customStyle="1" w:styleId="4D668904DDA24AF3B1E08B0961F573C1">
    <w:name w:val="4D668904DDA24AF3B1E08B0961F573C1"/>
  </w:style>
  <w:style w:type="paragraph" w:customStyle="1" w:styleId="FA5902A1D8A1449687DB27898F2F0AF3">
    <w:name w:val="FA5902A1D8A1449687DB27898F2F0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41E93-F0A0-45EE-BD83-E89C5F09E0C5}"/>
</file>

<file path=customXml/itemProps2.xml><?xml version="1.0" encoding="utf-8"?>
<ds:datastoreItem xmlns:ds="http://schemas.openxmlformats.org/officeDocument/2006/customXml" ds:itemID="{A7898FF2-9FBC-4A1B-8811-13B3DBAFC82D}"/>
</file>

<file path=customXml/itemProps3.xml><?xml version="1.0" encoding="utf-8"?>
<ds:datastoreItem xmlns:ds="http://schemas.openxmlformats.org/officeDocument/2006/customXml" ds:itemID="{847062C0-1E47-458E-B4DF-BB2F1B97E40B}"/>
</file>

<file path=docProps/app.xml><?xml version="1.0" encoding="utf-8"?>
<Properties xmlns="http://schemas.openxmlformats.org/officeDocument/2006/extended-properties" xmlns:vt="http://schemas.openxmlformats.org/officeDocument/2006/docPropsVTypes">
  <Template>Normal</Template>
  <TotalTime>31</TotalTime>
  <Pages>12</Pages>
  <Words>3897</Words>
  <Characters>24010</Characters>
  <Application>Microsoft Office Word</Application>
  <DocSecurity>0</DocSecurity>
  <Lines>1000</Lines>
  <Paragraphs>648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SD376 Utgiftsområde 16 Utbildning och universitetsforskning</vt:lpstr>
      <vt:lpstr>
      </vt:lpstr>
    </vt:vector>
  </TitlesOfParts>
  <Company>Sveriges riksdag</Company>
  <LinksUpToDate>false</LinksUpToDate>
  <CharactersWithSpaces>27259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