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C79B73C" w14:textId="77777777">
        <w:tc>
          <w:tcPr>
            <w:tcW w:w="2268" w:type="dxa"/>
          </w:tcPr>
          <w:p w14:paraId="4F4C081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2DEE81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7774A9E" w14:textId="77777777">
        <w:tc>
          <w:tcPr>
            <w:tcW w:w="2268" w:type="dxa"/>
          </w:tcPr>
          <w:p w14:paraId="5477313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BA8029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A6DE366" w14:textId="77777777">
        <w:tc>
          <w:tcPr>
            <w:tcW w:w="3402" w:type="dxa"/>
            <w:gridSpan w:val="2"/>
          </w:tcPr>
          <w:p w14:paraId="3676766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9AA042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FA90562" w14:textId="77777777">
        <w:tc>
          <w:tcPr>
            <w:tcW w:w="2268" w:type="dxa"/>
          </w:tcPr>
          <w:p w14:paraId="34B97F5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B5825A5" w14:textId="77777777" w:rsidR="006E4E11" w:rsidRPr="00ED583F" w:rsidRDefault="00A06D7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N2017/00885/PBB</w:t>
            </w:r>
          </w:p>
        </w:tc>
      </w:tr>
      <w:tr w:rsidR="006E4E11" w14:paraId="1B711522" w14:textId="77777777">
        <w:tc>
          <w:tcPr>
            <w:tcW w:w="2268" w:type="dxa"/>
          </w:tcPr>
          <w:p w14:paraId="62403D4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57C450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77A596A" w14:textId="77777777">
        <w:trPr>
          <w:trHeight w:val="284"/>
        </w:trPr>
        <w:tc>
          <w:tcPr>
            <w:tcW w:w="4911" w:type="dxa"/>
          </w:tcPr>
          <w:p w14:paraId="5C4468EE" w14:textId="77777777" w:rsidR="006E4E11" w:rsidRDefault="00A06D7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0FC4B133" w14:textId="77777777">
        <w:trPr>
          <w:trHeight w:val="284"/>
        </w:trPr>
        <w:tc>
          <w:tcPr>
            <w:tcW w:w="4911" w:type="dxa"/>
          </w:tcPr>
          <w:p w14:paraId="3BC50103" w14:textId="77777777" w:rsidR="006E4E11" w:rsidRDefault="00A06D7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 och digitaliseringsministern</w:t>
            </w:r>
          </w:p>
        </w:tc>
      </w:tr>
      <w:tr w:rsidR="006E4E11" w14:paraId="1FF2CE23" w14:textId="77777777">
        <w:trPr>
          <w:trHeight w:val="284"/>
        </w:trPr>
        <w:tc>
          <w:tcPr>
            <w:tcW w:w="4911" w:type="dxa"/>
          </w:tcPr>
          <w:p w14:paraId="07CEB49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F366CC" w14:textId="77777777">
        <w:trPr>
          <w:trHeight w:val="284"/>
        </w:trPr>
        <w:tc>
          <w:tcPr>
            <w:tcW w:w="4911" w:type="dxa"/>
          </w:tcPr>
          <w:tbl>
            <w:tblPr>
              <w:tblW w:w="4911" w:type="dxa"/>
              <w:tblLayout w:type="fixed"/>
              <w:tblLook w:val="04A0" w:firstRow="1" w:lastRow="0" w:firstColumn="1" w:lastColumn="0" w:noHBand="0" w:noVBand="1"/>
            </w:tblPr>
            <w:tblGrid>
              <w:gridCol w:w="4911"/>
            </w:tblGrid>
            <w:tr w:rsidR="007C3279" w14:paraId="3198A6FF" w14:textId="77777777" w:rsidTr="00AC319F">
              <w:trPr>
                <w:trHeight w:val="284"/>
              </w:trPr>
              <w:tc>
                <w:tcPr>
                  <w:tcW w:w="4911" w:type="dxa"/>
                  <w:hideMark/>
                </w:tcPr>
                <w:p w14:paraId="0958E011" w14:textId="47BD970F" w:rsidR="007C3279" w:rsidRPr="007C3279" w:rsidRDefault="007C3279" w:rsidP="007C3279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  <w:bookmarkStart w:id="0" w:name="_GoBack"/>
                  <w:bookmarkEnd w:id="0"/>
                </w:p>
              </w:tc>
            </w:tr>
          </w:tbl>
          <w:p w14:paraId="40DAE0E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39BCF79" w14:textId="77777777">
        <w:trPr>
          <w:trHeight w:val="284"/>
        </w:trPr>
        <w:tc>
          <w:tcPr>
            <w:tcW w:w="4911" w:type="dxa"/>
          </w:tcPr>
          <w:p w14:paraId="3FBB684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0B857E" w14:textId="77777777">
        <w:trPr>
          <w:trHeight w:val="284"/>
        </w:trPr>
        <w:tc>
          <w:tcPr>
            <w:tcW w:w="4911" w:type="dxa"/>
          </w:tcPr>
          <w:p w14:paraId="5B73157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5EA10C" w14:textId="77777777">
        <w:trPr>
          <w:trHeight w:val="284"/>
        </w:trPr>
        <w:tc>
          <w:tcPr>
            <w:tcW w:w="4911" w:type="dxa"/>
          </w:tcPr>
          <w:p w14:paraId="7A0D180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0FFC17D" w14:textId="77777777">
        <w:trPr>
          <w:trHeight w:val="284"/>
        </w:trPr>
        <w:tc>
          <w:tcPr>
            <w:tcW w:w="4911" w:type="dxa"/>
          </w:tcPr>
          <w:p w14:paraId="40553C8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D21A821" w14:textId="77777777">
        <w:trPr>
          <w:trHeight w:val="284"/>
        </w:trPr>
        <w:tc>
          <w:tcPr>
            <w:tcW w:w="4911" w:type="dxa"/>
          </w:tcPr>
          <w:p w14:paraId="0EAEA5F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F3BEB0D" w14:textId="77777777" w:rsidR="006E4E11" w:rsidRDefault="00A06D75">
      <w:pPr>
        <w:framePr w:w="4400" w:h="2523" w:wrap="notBeside" w:vAnchor="page" w:hAnchor="page" w:x="6453" w:y="2445"/>
        <w:ind w:left="142"/>
      </w:pPr>
      <w:r>
        <w:t>Till riksdagen</w:t>
      </w:r>
    </w:p>
    <w:p w14:paraId="68B55598" w14:textId="77777777" w:rsidR="006E4E11" w:rsidRDefault="00A06D75" w:rsidP="00A06D75">
      <w:pPr>
        <w:pStyle w:val="RKrubrik"/>
        <w:pBdr>
          <w:bottom w:val="single" w:sz="4" w:space="1" w:color="auto"/>
        </w:pBdr>
        <w:spacing w:before="0" w:after="0"/>
      </w:pPr>
      <w:r>
        <w:t>Svar på fråga 2016/17:798 av Ewa Thalén Finné (M) Ökad rörlighet på bostadsmarknaden</w:t>
      </w:r>
    </w:p>
    <w:p w14:paraId="0FA19C70" w14:textId="77777777" w:rsidR="006E4E11" w:rsidRDefault="006E4E11">
      <w:pPr>
        <w:pStyle w:val="RKnormal"/>
      </w:pPr>
    </w:p>
    <w:p w14:paraId="45FB1D99" w14:textId="161CD4E6" w:rsidR="006E4E11" w:rsidRDefault="00A06D75">
      <w:pPr>
        <w:pStyle w:val="RKnormal"/>
      </w:pPr>
      <w:r>
        <w:t>Ewa Thalén Finné har frågat mig vilka åtgärder jag och regeringen avser vidta för att få till stånd en ökad rörlighet på bostadsmarknaden</w:t>
      </w:r>
      <w:r w:rsidR="002E0885">
        <w:t xml:space="preserve"> och i så fall när åtgärderna kommer att vidtas.</w:t>
      </w:r>
    </w:p>
    <w:p w14:paraId="4DAB572A" w14:textId="77777777" w:rsidR="00A06D75" w:rsidRDefault="00A06D75">
      <w:pPr>
        <w:pStyle w:val="RKnormal"/>
      </w:pPr>
    </w:p>
    <w:p w14:paraId="40A3DEE3" w14:textId="2D4F6238" w:rsidR="00681039" w:rsidRDefault="00A06D75" w:rsidP="00964521">
      <w:pPr>
        <w:pStyle w:val="RKnormal"/>
      </w:pPr>
      <w:r>
        <w:t xml:space="preserve">I likhet med vad finansminister Magdalena Andersson svarade Anette Åkesson (M) i fråga 2016/17:790 om förändringar i reavinstskatten vill jag påminna om att regeringen i början 2016 tog initiativ till breda politiska samtal där vi bland annat ville se över skatternas utformning för att främja ökad rörlighet på </w:t>
      </w:r>
      <w:r w:rsidR="00964521">
        <w:t>bostadsmarknaden</w:t>
      </w:r>
      <w:r>
        <w:t xml:space="preserve">. </w:t>
      </w:r>
      <w:r w:rsidR="00681039">
        <w:t xml:space="preserve">Jag skulle gärna vilja se en bred uppgörelse i frågan, men för närvarande saknas förutsättningar </w:t>
      </w:r>
      <w:r w:rsidR="00255600">
        <w:t>för</w:t>
      </w:r>
      <w:r w:rsidR="00681039">
        <w:t xml:space="preserve"> detta då de borgerliga partierna valde att lämna samtalen.</w:t>
      </w:r>
    </w:p>
    <w:p w14:paraId="2D0BA7D5" w14:textId="7388A905" w:rsidR="00964521" w:rsidRDefault="00964521" w:rsidP="00964521">
      <w:pPr>
        <w:pStyle w:val="RKnormal"/>
      </w:pPr>
    </w:p>
    <w:p w14:paraId="1D479849" w14:textId="77777777" w:rsidR="009D215D" w:rsidRDefault="00964521">
      <w:pPr>
        <w:pStyle w:val="RKnormal"/>
      </w:pPr>
      <w:r>
        <w:t>Regeringen arbetar nu intensivt med åtgärder för</w:t>
      </w:r>
      <w:r w:rsidR="00E16C0B">
        <w:t xml:space="preserve"> ett</w:t>
      </w:r>
      <w:r>
        <w:t xml:space="preserve"> ökat bostadsbyggande och bättre </w:t>
      </w:r>
      <w:proofErr w:type="gramStart"/>
      <w:r>
        <w:t>nyttjande</w:t>
      </w:r>
      <w:proofErr w:type="gramEnd"/>
      <w:r>
        <w:t xml:space="preserve"> av befintligt bostadsbestånd</w:t>
      </w:r>
      <w:r w:rsidR="009C513F">
        <w:t>. Regeringen</w:t>
      </w:r>
      <w:r w:rsidR="009C513F" w:rsidRPr="001A4C32">
        <w:t xml:space="preserve"> genomför den största bostadspolitiska satsningen på </w:t>
      </w:r>
      <w:r w:rsidR="009C513F">
        <w:t xml:space="preserve">länge. Det handlar </w:t>
      </w:r>
      <w:r w:rsidR="00E16C0B">
        <w:t>t.ex.</w:t>
      </w:r>
      <w:r w:rsidR="009C513F">
        <w:t xml:space="preserve"> om det bostadspolitiska paketet som bl.a. innehåller stöd till byggandet av hyr</w:t>
      </w:r>
      <w:r w:rsidR="00E16C0B">
        <w:t>esrätter och studentbostäder samt</w:t>
      </w:r>
      <w:r w:rsidR="009C513F">
        <w:t xml:space="preserve"> en byggbonus till kommunerna. Därutöver arbetar regeringen med det 22-punktsprogram som presenterades i juni 2016. </w:t>
      </w:r>
      <w:r w:rsidR="00052E10">
        <w:t xml:space="preserve">Två av åtgärderna i programmet </w:t>
      </w:r>
      <w:r w:rsidR="00E16C0B">
        <w:t>vill</w:t>
      </w:r>
      <w:r w:rsidR="00052E10">
        <w:t xml:space="preserve"> jag särskilt lyfta fram i sammanhanget, dels åtgärden om slopat tak för uppskovsbelopp under en begränsad tid, dels åtgärden om ökad privatbostadsuthyrning. </w:t>
      </w:r>
    </w:p>
    <w:p w14:paraId="39C4E521" w14:textId="77777777" w:rsidR="009D215D" w:rsidRDefault="009D215D">
      <w:pPr>
        <w:pStyle w:val="RKnormal"/>
      </w:pPr>
    </w:p>
    <w:p w14:paraId="1BB0A113" w14:textId="77777777" w:rsidR="00C408E0" w:rsidRDefault="00E16C0B">
      <w:pPr>
        <w:pStyle w:val="RKnormal"/>
      </w:pPr>
      <w:r>
        <w:t>R</w:t>
      </w:r>
      <w:r w:rsidRPr="004659B3">
        <w:t>egler</w:t>
      </w:r>
      <w:r>
        <w:t>na</w:t>
      </w:r>
      <w:r w:rsidRPr="004659B3">
        <w:t xml:space="preserve"> för uppskov med kapitalvinst vid avyttring av privatbostad</w:t>
      </w:r>
      <w:r>
        <w:t xml:space="preserve"> har ändrats och innebär bl.a. att taket för uppskovsbelopp har slopats för avyttringar av privatbostäder som sker under perioden 21 juni 2016–30 juni 2020.</w:t>
      </w:r>
      <w:r w:rsidR="004659B3">
        <w:t xml:space="preserve"> </w:t>
      </w:r>
    </w:p>
    <w:p w14:paraId="01B2E450" w14:textId="77777777" w:rsidR="00C408E0" w:rsidRDefault="00C408E0">
      <w:pPr>
        <w:pStyle w:val="RKnormal"/>
      </w:pPr>
    </w:p>
    <w:p w14:paraId="3152EE34" w14:textId="2EE015F5" w:rsidR="00150B0D" w:rsidRDefault="00C408E0">
      <w:pPr>
        <w:pStyle w:val="RKnormal"/>
      </w:pPr>
      <w:r>
        <w:t xml:space="preserve">När det gäller åtgärder för att öka privatbostadsuthyrningen har </w:t>
      </w:r>
      <w:r w:rsidR="004659B3">
        <w:t>Statskontoret</w:t>
      </w:r>
      <w:r w:rsidR="007B5026">
        <w:t xml:space="preserve"> fått i uppdrag att utreda möjligheterna att öka uthyrning</w:t>
      </w:r>
      <w:r w:rsidR="007C3279">
        <w:t>en</w:t>
      </w:r>
      <w:r w:rsidR="00FB0D83">
        <w:t xml:space="preserve"> i syfte att få ett mer effektivt </w:t>
      </w:r>
      <w:proofErr w:type="gramStart"/>
      <w:r w:rsidR="00FB0D83">
        <w:t>nyttjande</w:t>
      </w:r>
      <w:proofErr w:type="gramEnd"/>
      <w:r w:rsidR="00FB0D83">
        <w:t xml:space="preserve"> av befintligt bostadsbestånd</w:t>
      </w:r>
      <w:r w:rsidR="007B5026">
        <w:t xml:space="preserve">. </w:t>
      </w:r>
    </w:p>
    <w:p w14:paraId="74FC4669" w14:textId="77777777" w:rsidR="009C513F" w:rsidRDefault="009C513F">
      <w:pPr>
        <w:pStyle w:val="RKnormal"/>
      </w:pPr>
    </w:p>
    <w:p w14:paraId="47E1CE3B" w14:textId="77777777" w:rsidR="009C513F" w:rsidRDefault="009C513F">
      <w:pPr>
        <w:pStyle w:val="RKnormal"/>
      </w:pPr>
    </w:p>
    <w:p w14:paraId="1D603E92" w14:textId="77777777" w:rsidR="00A06D75" w:rsidRDefault="00A06D75">
      <w:pPr>
        <w:pStyle w:val="RKnormal"/>
      </w:pPr>
      <w:r>
        <w:lastRenderedPageBreak/>
        <w:t xml:space="preserve">Stockholm den </w:t>
      </w:r>
      <w:r w:rsidR="00964521">
        <w:t>14 februari 2017</w:t>
      </w:r>
    </w:p>
    <w:p w14:paraId="104D30B2" w14:textId="77777777" w:rsidR="00A06D75" w:rsidRDefault="00A06D75">
      <w:pPr>
        <w:pStyle w:val="RKnormal"/>
      </w:pPr>
    </w:p>
    <w:p w14:paraId="7C51E557" w14:textId="77777777" w:rsidR="00A06D75" w:rsidRDefault="00A06D75">
      <w:pPr>
        <w:pStyle w:val="RKnormal"/>
      </w:pPr>
    </w:p>
    <w:p w14:paraId="6CD84226" w14:textId="77777777" w:rsidR="00A06D75" w:rsidRDefault="00A06D75">
      <w:pPr>
        <w:pStyle w:val="RKnormal"/>
      </w:pPr>
      <w:r>
        <w:t>Peter Eriksson</w:t>
      </w:r>
    </w:p>
    <w:sectPr w:rsidR="00A06D7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7F2F0C" w14:textId="77777777" w:rsidR="00A06D75" w:rsidRDefault="00A06D75">
      <w:r>
        <w:separator/>
      </w:r>
    </w:p>
  </w:endnote>
  <w:endnote w:type="continuationSeparator" w:id="0">
    <w:p w14:paraId="0FCE16EA" w14:textId="77777777" w:rsidR="00A06D75" w:rsidRDefault="00A06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6E9C46" w14:textId="77777777" w:rsidR="00A06D75" w:rsidRDefault="00A06D75">
      <w:r>
        <w:separator/>
      </w:r>
    </w:p>
  </w:footnote>
  <w:footnote w:type="continuationSeparator" w:id="0">
    <w:p w14:paraId="42751747" w14:textId="77777777" w:rsidR="00A06D75" w:rsidRDefault="00A06D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3CD1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C319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CDFCBA9" w14:textId="77777777">
      <w:trPr>
        <w:cantSplit/>
      </w:trPr>
      <w:tc>
        <w:tcPr>
          <w:tcW w:w="3119" w:type="dxa"/>
        </w:tcPr>
        <w:p w14:paraId="62EEAB9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93A86D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553DA05" w14:textId="77777777" w:rsidR="00E80146" w:rsidRDefault="00E80146">
          <w:pPr>
            <w:pStyle w:val="Sidhuvud"/>
            <w:ind w:right="360"/>
          </w:pPr>
        </w:p>
      </w:tc>
    </w:tr>
  </w:tbl>
  <w:p w14:paraId="0094BDB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1F75E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CC0A936" w14:textId="77777777">
      <w:trPr>
        <w:cantSplit/>
      </w:trPr>
      <w:tc>
        <w:tcPr>
          <w:tcW w:w="3119" w:type="dxa"/>
        </w:tcPr>
        <w:p w14:paraId="36FA365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802ABC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983B4EC" w14:textId="77777777" w:rsidR="00E80146" w:rsidRDefault="00E80146">
          <w:pPr>
            <w:pStyle w:val="Sidhuvud"/>
            <w:ind w:right="360"/>
          </w:pPr>
        </w:p>
      </w:tc>
    </w:tr>
  </w:tbl>
  <w:p w14:paraId="7628508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E52274" w14:textId="0EDDDA95" w:rsidR="00A06D75" w:rsidRDefault="0096452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928972C" wp14:editId="2AB8CEAF">
          <wp:extent cx="1868805" cy="835025"/>
          <wp:effectExtent l="0" t="0" r="0" b="317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805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6773B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5CFEAF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47595E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E0514D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D75"/>
    <w:rsid w:val="00052E10"/>
    <w:rsid w:val="00150384"/>
    <w:rsid w:val="00150B0D"/>
    <w:rsid w:val="00160901"/>
    <w:rsid w:val="001805B7"/>
    <w:rsid w:val="00255600"/>
    <w:rsid w:val="002E0885"/>
    <w:rsid w:val="00312EDC"/>
    <w:rsid w:val="00367B1C"/>
    <w:rsid w:val="003B7254"/>
    <w:rsid w:val="004659B3"/>
    <w:rsid w:val="004A328D"/>
    <w:rsid w:val="004A40B0"/>
    <w:rsid w:val="0058762B"/>
    <w:rsid w:val="005C7A0A"/>
    <w:rsid w:val="00681039"/>
    <w:rsid w:val="006B66AC"/>
    <w:rsid w:val="006E4E11"/>
    <w:rsid w:val="007242A3"/>
    <w:rsid w:val="00746BE3"/>
    <w:rsid w:val="007A6855"/>
    <w:rsid w:val="007B5026"/>
    <w:rsid w:val="007C3279"/>
    <w:rsid w:val="00890C46"/>
    <w:rsid w:val="008B4F1E"/>
    <w:rsid w:val="0092027A"/>
    <w:rsid w:val="00955E31"/>
    <w:rsid w:val="0096132F"/>
    <w:rsid w:val="00964521"/>
    <w:rsid w:val="00992E72"/>
    <w:rsid w:val="009C513F"/>
    <w:rsid w:val="009D215D"/>
    <w:rsid w:val="00A06D75"/>
    <w:rsid w:val="00A24071"/>
    <w:rsid w:val="00AC319F"/>
    <w:rsid w:val="00AF26D1"/>
    <w:rsid w:val="00B9079E"/>
    <w:rsid w:val="00C408E0"/>
    <w:rsid w:val="00D133D7"/>
    <w:rsid w:val="00D227E7"/>
    <w:rsid w:val="00E14D8F"/>
    <w:rsid w:val="00E16C0B"/>
    <w:rsid w:val="00E80146"/>
    <w:rsid w:val="00E904D0"/>
    <w:rsid w:val="00EC25F9"/>
    <w:rsid w:val="00ED583F"/>
    <w:rsid w:val="00F237B2"/>
    <w:rsid w:val="00F64025"/>
    <w:rsid w:val="00FB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28A5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C51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C513F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nhideWhenUsed/>
    <w:rsid w:val="007C32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C51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C513F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nhideWhenUsed/>
    <w:rsid w:val="007C32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2a8a483b-2e67-4d30-992f-9f4f3130719f</RD_Svarsid>
  </documentManagement>
</p:properties>
</file>

<file path=customXml/itemProps1.xml><?xml version="1.0" encoding="utf-8"?>
<ds:datastoreItem xmlns:ds="http://schemas.openxmlformats.org/officeDocument/2006/customXml" ds:itemID="{96F55046-0725-445B-9DAF-7BEF5F49BA64}"/>
</file>

<file path=customXml/itemProps2.xml><?xml version="1.0" encoding="utf-8"?>
<ds:datastoreItem xmlns:ds="http://schemas.openxmlformats.org/officeDocument/2006/customXml" ds:itemID="{DDC77989-541E-4B2F-9720-771A7AA619E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60FCE1C-9A65-42FC-870C-F6717D39299D}"/>
</file>

<file path=customXml/itemProps4.xml><?xml version="1.0" encoding="utf-8"?>
<ds:datastoreItem xmlns:ds="http://schemas.openxmlformats.org/officeDocument/2006/customXml" ds:itemID="{0E48F73D-7272-4595-B083-85C69874208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FEF5F56-FD1E-48DE-9C68-9A345DAA2D0B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6F599207-8982-4645-853A-5862F1C9D2F6}">
  <ds:schemaRefs>
    <ds:schemaRef ds:uri="http://schemas.microsoft.com/office/2006/documentManagement/types"/>
    <ds:schemaRef ds:uri="http://purl.org/dc/elements/1.1/"/>
    <ds:schemaRef ds:uri="92ffc5e4-5e54-4abf-b21b-9b28f7aa8223"/>
    <ds:schemaRef ds:uri="http://schemas.microsoft.com/office/2006/metadata/properties"/>
    <ds:schemaRef ds:uri="http://purl.org/dc/terms/"/>
    <ds:schemaRef ds:uri="http://www.w3.org/XML/1998/namespace"/>
    <ds:schemaRef ds:uri="24eed32f-d08e-45ff-bc46-af8c0e5435a5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Zachrisson</dc:creator>
  <cp:lastModifiedBy>Danielle Zachrisson</cp:lastModifiedBy>
  <cp:revision>3</cp:revision>
  <cp:lastPrinted>2017-02-08T14:15:00Z</cp:lastPrinted>
  <dcterms:created xsi:type="dcterms:W3CDTF">2017-02-09T11:50:00Z</dcterms:created>
  <dcterms:modified xsi:type="dcterms:W3CDTF">2017-02-13T14:17:00Z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3185fc8f-32cc-4340-b75a-50c7fe81e4e5</vt:lpwstr>
  </property>
</Properties>
</file>