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C3911" w:rsidRDefault="00057FE1" w14:paraId="34AD5F3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2DE78A953DE4782970CD23350A52B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544717-866c-4b59-960d-7cbad287e76e"/>
        <w:id w:val="2143158672"/>
        <w:lock w:val="sdtLocked"/>
      </w:sdtPr>
      <w:sdtEndPr/>
      <w:sdtContent>
        <w:p w:rsidR="00982537" w:rsidRDefault="00602164" w14:paraId="6DF0DF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trygg och kontinuerlig ersättningsnivå vid övergången från aktivitetsersättning till sjukersättning samt stöd vid ansökningsprocessen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1526716550499E845B939F366FD62D"/>
        </w:placeholder>
        <w:text/>
      </w:sdtPr>
      <w:sdtEndPr/>
      <w:sdtContent>
        <w:p w:rsidRPr="009B062B" w:rsidR="006D79C9" w:rsidP="00333E95" w:rsidRDefault="006D79C9" w14:paraId="55367A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C068E" w:rsidP="006C3911" w:rsidRDefault="00DC068E" w14:paraId="7D04B736" w14:textId="1BFF68F5">
      <w:pPr>
        <w:pStyle w:val="Normalutanindragellerluft"/>
      </w:pPr>
      <w:r>
        <w:t xml:space="preserve">Personer mellan 19 och 29 år som har en sjukdom eller en funktionsnedsättning och som </w:t>
      </w:r>
      <w:r w:rsidRPr="00AE648B">
        <w:rPr>
          <w:spacing w:val="-2"/>
        </w:rPr>
        <w:t>inte kan arbeta heltid under minst ett år kan ansöka om aktivitetsersättning hos För</w:t>
      </w:r>
      <w:r w:rsidR="009C7FEF">
        <w:rPr>
          <w:spacing w:val="-2"/>
        </w:rPr>
        <w:softHyphen/>
      </w:r>
      <w:r w:rsidRPr="00AE648B">
        <w:rPr>
          <w:spacing w:val="-2"/>
        </w:rPr>
        <w:t>säkrings</w:t>
      </w:r>
      <w:r>
        <w:t>kassan. Från det att d</w:t>
      </w:r>
      <w:r w:rsidR="00602164">
        <w:t>e</w:t>
      </w:r>
      <w:r>
        <w:t xml:space="preserve"> fyller 30 år upphör möjligheten till aktivitetsersättning och d</w:t>
      </w:r>
      <w:r w:rsidR="00602164">
        <w:t>e</w:t>
      </w:r>
      <w:r>
        <w:t xml:space="preserve"> behöver ansöka om sjukersättning.</w:t>
      </w:r>
    </w:p>
    <w:p w:rsidR="00DC068E" w:rsidP="00DC068E" w:rsidRDefault="00DC068E" w14:paraId="4122479F" w14:textId="306A370D">
      <w:r>
        <w:t xml:space="preserve">Försäkringskassans nuvarande regelverk skapar problem för personer som går från aktivitetsersättning till att ansöka om sjukersättning. Under handläggningstiden för bedömning </w:t>
      </w:r>
      <w:r w:rsidR="00602164">
        <w:t xml:space="preserve">av </w:t>
      </w:r>
      <w:r>
        <w:t>möjlighet</w:t>
      </w:r>
      <w:r w:rsidR="00602164">
        <w:t>en</w:t>
      </w:r>
      <w:r>
        <w:t xml:space="preserve"> till sjukersättning hänvisas den enskilde </w:t>
      </w:r>
      <w:r w:rsidR="00602164">
        <w:t xml:space="preserve">till </w:t>
      </w:r>
      <w:r>
        <w:t xml:space="preserve">att ansöka om sjukpenning i särskilda fall i avvaktan på beslut om sjukersättning. Handläggningen beräknas ta upp till fyra månader eller längre. Ersättningen </w:t>
      </w:r>
      <w:r w:rsidR="00602164">
        <w:t>s</w:t>
      </w:r>
      <w:r>
        <w:t>jukpenning i särskilda fall är dock oftast betydligt lägre</w:t>
      </w:r>
      <w:r w:rsidR="00602164">
        <w:t>,</w:t>
      </w:r>
      <w:r>
        <w:t xml:space="preserve"> vilket innebär att personen kan tvingas </w:t>
      </w:r>
      <w:r w:rsidR="00602164">
        <w:t xml:space="preserve">att </w:t>
      </w:r>
      <w:r>
        <w:t>ansöka om försörjningsstöd hos kommunen fram till dess att beslutet om sjukersättning är klart. När beslut</w:t>
      </w:r>
      <w:r w:rsidR="00602164">
        <w:t>et</w:t>
      </w:r>
      <w:r>
        <w:t xml:space="preserve"> om sjukersättning är fattat så utbetalas den retroaktivt</w:t>
      </w:r>
      <w:r w:rsidR="00602164">
        <w:t>,</w:t>
      </w:r>
      <w:r>
        <w:t xml:space="preserve"> vilket gör att försörjningsstödet ska återbetalas till kommunen. Att behöva ansöka om försörjnings</w:t>
      </w:r>
      <w:r w:rsidR="009C7FEF">
        <w:softHyphen/>
      </w:r>
      <w:r>
        <w:t xml:space="preserve">stöd på grund av långa handläggningstider hos Försäkringskassan innebär problem för den enskilde och </w:t>
      </w:r>
      <w:r w:rsidR="00602164">
        <w:t xml:space="preserve">en </w:t>
      </w:r>
      <w:r>
        <w:t xml:space="preserve">ökad arbetsbelastning </w:t>
      </w:r>
      <w:r w:rsidR="00602164">
        <w:t>för</w:t>
      </w:r>
      <w:r>
        <w:t xml:space="preserve"> kommunens socialtjänst. </w:t>
      </w:r>
    </w:p>
    <w:p w:rsidR="00DC068E" w:rsidP="00DC068E" w:rsidRDefault="00DC068E" w14:paraId="53A7A70F" w14:textId="77777777">
      <w:r>
        <w:t xml:space="preserve">Detta är en inbyggd stelhet i våra system som påverkar bland annat människor med funktionsnedsättning negativt. Det skapar oro och upplevs som svårt, inte minst för människor som är extra sårbara. </w:t>
      </w:r>
    </w:p>
    <w:p w:rsidR="00DC068E" w:rsidP="00DC068E" w:rsidRDefault="00DC068E" w14:paraId="3A3D07CF" w14:textId="75CEC277">
      <w:r>
        <w:lastRenderedPageBreak/>
        <w:t xml:space="preserve">Processen för personer som </w:t>
      </w:r>
      <w:r w:rsidR="00602164">
        <w:t xml:space="preserve">har </w:t>
      </w:r>
      <w:r>
        <w:t>haft aktivitetsersättning och som prövas mot sjuk</w:t>
      </w:r>
      <w:r w:rsidR="009C7FEF">
        <w:softHyphen/>
      </w:r>
      <w:r>
        <w:t>ersättning behöver förenklas och ge en trygg och kontinuerlig ersättningsnivå. En rimlig ordning är att aktivitetsersättningen ska fortsätta tills beslut</w:t>
      </w:r>
      <w:r w:rsidR="00602164">
        <w:t>et</w:t>
      </w:r>
      <w:r>
        <w:t xml:space="preserve"> om sjukersättning är klart.</w:t>
      </w:r>
    </w:p>
    <w:p w:rsidR="00DC068E" w:rsidP="00DC068E" w:rsidRDefault="00DC068E" w14:paraId="7A599F67" w14:textId="092CEF75">
      <w:r>
        <w:t>Vidare bör Försäkringskassan ha en uttalad skyldighet att stödja personer med funk</w:t>
      </w:r>
      <w:r w:rsidR="009C7FEF">
        <w:softHyphen/>
      </w:r>
      <w:r>
        <w:t>tionsnedsättning i ansökningsprocessen.</w:t>
      </w:r>
    </w:p>
    <w:sdt>
      <w:sdtPr>
        <w:alias w:val="CC_Underskrifter"/>
        <w:tag w:val="CC_Underskrifter"/>
        <w:id w:val="583496634"/>
        <w:lock w:val="sdtContentLocked"/>
        <w:placeholder>
          <w:docPart w:val="C6F14BD695DB4EF1B96CB83CD2A6164C"/>
        </w:placeholder>
      </w:sdtPr>
      <w:sdtEndPr/>
      <w:sdtContent>
        <w:p w:rsidR="006C3911" w:rsidP="006C3911" w:rsidRDefault="006C3911" w14:paraId="01F010D8" w14:textId="77777777"/>
        <w:p w:rsidRPr="008E0FE2" w:rsidR="004801AC" w:rsidP="006C3911" w:rsidRDefault="00057FE1" w14:paraId="7EC0E64B" w14:textId="662DE97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2537" w14:paraId="1165339C" w14:textId="77777777">
        <w:trPr>
          <w:cantSplit/>
        </w:trPr>
        <w:tc>
          <w:tcPr>
            <w:tcW w:w="50" w:type="pct"/>
            <w:vAlign w:val="bottom"/>
          </w:tcPr>
          <w:p w:rsidR="00982537" w:rsidRDefault="00602164" w14:paraId="19C638AD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982537" w:rsidRDefault="00982537" w14:paraId="64790296" w14:textId="77777777">
            <w:pPr>
              <w:pStyle w:val="Underskrifter"/>
              <w:spacing w:after="0"/>
            </w:pPr>
          </w:p>
        </w:tc>
      </w:tr>
      <w:tr w:rsidR="00982537" w14:paraId="4C58FD28" w14:textId="77777777">
        <w:trPr>
          <w:cantSplit/>
        </w:trPr>
        <w:tc>
          <w:tcPr>
            <w:tcW w:w="50" w:type="pct"/>
            <w:vAlign w:val="bottom"/>
          </w:tcPr>
          <w:p w:rsidR="00982537" w:rsidRDefault="00602164" w14:paraId="7279B43F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982537" w:rsidRDefault="00602164" w14:paraId="4204C727" w14:textId="77777777">
            <w:pPr>
              <w:pStyle w:val="Underskrifter"/>
              <w:spacing w:after="0"/>
            </w:pPr>
            <w:r>
              <w:t>Linus Sköld (S)</w:t>
            </w:r>
          </w:p>
        </w:tc>
      </w:tr>
    </w:tbl>
    <w:p w:rsidR="0064778D" w:rsidRDefault="0064778D" w14:paraId="2F562605" w14:textId="77777777"/>
    <w:sectPr w:rsidR="0064778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B6CA" w14:textId="77777777" w:rsidR="00DC068E" w:rsidRDefault="00DC068E" w:rsidP="000C1CAD">
      <w:pPr>
        <w:spacing w:line="240" w:lineRule="auto"/>
      </w:pPr>
      <w:r>
        <w:separator/>
      </w:r>
    </w:p>
  </w:endnote>
  <w:endnote w:type="continuationSeparator" w:id="0">
    <w:p w14:paraId="722A74B6" w14:textId="77777777" w:rsidR="00DC068E" w:rsidRDefault="00DC06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2A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FB9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61AF" w14:textId="4629E16D" w:rsidR="00262EA3" w:rsidRPr="006C3911" w:rsidRDefault="00262EA3" w:rsidP="006C39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058B" w14:textId="77777777" w:rsidR="00DC068E" w:rsidRDefault="00DC068E" w:rsidP="000C1CAD">
      <w:pPr>
        <w:spacing w:line="240" w:lineRule="auto"/>
      </w:pPr>
      <w:r>
        <w:separator/>
      </w:r>
    </w:p>
  </w:footnote>
  <w:footnote w:type="continuationSeparator" w:id="0">
    <w:p w14:paraId="4FD661B0" w14:textId="77777777" w:rsidR="00DC068E" w:rsidRDefault="00DC06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4B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192D82" wp14:editId="51F399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FA364" w14:textId="59912681" w:rsidR="00262EA3" w:rsidRDefault="00057F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068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C068E">
                                <w:t>1549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192D8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BFA364" w14:textId="59912681" w:rsidR="00262EA3" w:rsidRDefault="00057F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068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C068E">
                          <w:t>1549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1830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AA3A" w14:textId="77777777" w:rsidR="00262EA3" w:rsidRDefault="00262EA3" w:rsidP="008563AC">
    <w:pPr>
      <w:jc w:val="right"/>
    </w:pPr>
  </w:p>
  <w:p w14:paraId="50633B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36DB" w14:textId="77777777" w:rsidR="00262EA3" w:rsidRDefault="00057F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6456A4" wp14:editId="695C80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FD5397" w14:textId="15A5550D" w:rsidR="00262EA3" w:rsidRDefault="00057F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391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068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068E">
          <w:t>1549</w:t>
        </w:r>
      </w:sdtContent>
    </w:sdt>
  </w:p>
  <w:p w14:paraId="747C8E23" w14:textId="77777777" w:rsidR="00262EA3" w:rsidRPr="008227B3" w:rsidRDefault="00057F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65BD16" w14:textId="7B5FEEDA" w:rsidR="00262EA3" w:rsidRPr="008227B3" w:rsidRDefault="00057F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391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3911">
          <w:t>:1987</w:t>
        </w:r>
      </w:sdtContent>
    </w:sdt>
  </w:p>
  <w:p w14:paraId="7F13F63D" w14:textId="052C9E45" w:rsidR="00262EA3" w:rsidRDefault="00057F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3911"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DA8F07" w14:textId="784B042F" w:rsidR="00262EA3" w:rsidRDefault="00DC068E" w:rsidP="00283E0F">
        <w:pPr>
          <w:pStyle w:val="FSHRub2"/>
        </w:pPr>
        <w:r>
          <w:t>Personer som går från aktivitetsersättning till sjukersättning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ADC59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06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E1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164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78D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911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537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FEF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48B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DF3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68E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AEDF5C"/>
  <w15:chartTrackingRefBased/>
  <w15:docId w15:val="{FEA62026-204E-4D54-BF4E-5BC93269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DE78A953DE4782970CD23350A52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138AB-DA29-4C77-A2A4-9F51E072D7EC}"/>
      </w:docPartPr>
      <w:docPartBody>
        <w:p w:rsidR="00D11DB8" w:rsidRDefault="00D11DB8">
          <w:pPr>
            <w:pStyle w:val="A2DE78A953DE4782970CD23350A52B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1526716550499E845B939F366FD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FB746-410D-43D0-AD4F-57EFE6F12998}"/>
      </w:docPartPr>
      <w:docPartBody>
        <w:p w:rsidR="00D11DB8" w:rsidRDefault="00D11DB8">
          <w:pPr>
            <w:pStyle w:val="361526716550499E845B939F366FD6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F14BD695DB4EF1B96CB83CD2A61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A9319-D4F2-4F62-A2E4-918190EBA930}"/>
      </w:docPartPr>
      <w:docPartBody>
        <w:p w:rsidR="007F50A2" w:rsidRDefault="007F50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B8"/>
    <w:rsid w:val="007F50A2"/>
    <w:rsid w:val="00D1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DE78A953DE4782970CD23350A52B06">
    <w:name w:val="A2DE78A953DE4782970CD23350A52B06"/>
  </w:style>
  <w:style w:type="paragraph" w:customStyle="1" w:styleId="361526716550499E845B939F366FD62D">
    <w:name w:val="361526716550499E845B939F366FD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0A59A-55FC-4552-903A-C5649A9154C7}"/>
</file>

<file path=customXml/itemProps2.xml><?xml version="1.0" encoding="utf-8"?>
<ds:datastoreItem xmlns:ds="http://schemas.openxmlformats.org/officeDocument/2006/customXml" ds:itemID="{2D4AEE38-3999-478E-9167-E2ECC18BFCE5}"/>
</file>

<file path=customXml/itemProps3.xml><?xml version="1.0" encoding="utf-8"?>
<ds:datastoreItem xmlns:ds="http://schemas.openxmlformats.org/officeDocument/2006/customXml" ds:itemID="{E233B8DF-8A45-4610-975A-CBB504264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1862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