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23DA" w:rsidRPr="00F7291E" w:rsidRDefault="00E423DA" w:rsidP="00F76318">
      <w:pPr>
        <w:pStyle w:val="Hemstlrubrik"/>
      </w:pPr>
      <w:r w:rsidRPr="00F7291E">
        <w:t>Förslag till riksdagsbeslut</w:t>
      </w:r>
    </w:p>
    <w:p w:rsidR="00E423DA" w:rsidRPr="00F7291E" w:rsidRDefault="00E423DA">
      <w:pPr>
        <w:pStyle w:val="Hemstlatt"/>
      </w:pPr>
      <w:r w:rsidRPr="00F7291E">
        <w:t>Riksdagen tillkännager för regeringen som sin mening vad i motionen anförs om skärpt straff för grova dopningsbrott.</w:t>
      </w:r>
    </w:p>
    <w:p w:rsidR="00E423DA" w:rsidRPr="00F7291E" w:rsidRDefault="00E423DA">
      <w:pPr>
        <w:pStyle w:val="Rubrik1"/>
      </w:pPr>
      <w:r w:rsidRPr="00F7291E">
        <w:t>Motivering</w:t>
      </w:r>
    </w:p>
    <w:p w:rsidR="00E423DA" w:rsidRPr="00F7291E" w:rsidRDefault="00E423DA">
      <w:r w:rsidRPr="00F7291E">
        <w:t>Dopning för ofta tankarna till elitidrott. Svensk idrott har under många år bedrivit ett framgångsrikt arbete mot dopning framför</w:t>
      </w:r>
      <w:r w:rsidR="00F76318" w:rsidRPr="00F7291E">
        <w:t xml:space="preserve"> </w:t>
      </w:r>
      <w:r w:rsidRPr="00F7291E">
        <w:t>allt i Sverige men även internationellt. Mycket få svenska idrottare har fällts för dopning de senaste åren och knappast någon elitidrottare. Tillhör man den yppersta eliten får man räkna med oanmälda tester i samband med träning och tävling många gånger per år.</w:t>
      </w:r>
    </w:p>
    <w:p w:rsidR="00E423DA" w:rsidRPr="00F7291E" w:rsidRDefault="00E423DA">
      <w:pPr>
        <w:pStyle w:val="Normaltindrag"/>
      </w:pPr>
      <w:r w:rsidRPr="00F7291E">
        <w:t>Tyvärr är dopning ett större problem utanför idrotten. De preparat som i första hand används är anabola androgena steroider förkortat AAS. Dessa preparat använd</w:t>
      </w:r>
      <w:r w:rsidR="00F76318" w:rsidRPr="00F7291E">
        <w:t>s</w:t>
      </w:r>
      <w:r w:rsidRPr="00F7291E">
        <w:t xml:space="preserve"> av personer som tränar styrketräning för att få en snabb ökning av muskelmassan.</w:t>
      </w:r>
    </w:p>
    <w:p w:rsidR="00E423DA" w:rsidRPr="00F7291E" w:rsidRDefault="00E423DA">
      <w:pPr>
        <w:pStyle w:val="Normaltindrag"/>
      </w:pPr>
      <w:r w:rsidRPr="00F7291E">
        <w:t>Biverkningarna av AAS är allvarliga. Forskningsläget är inte helt klart men mycket tyder på psykiska bieffekter som depression men framför allt okontrollerat humör och aggressivitet. Flera av de senaste årens uppmär</w:t>
      </w:r>
      <w:r w:rsidRPr="00F7291E">
        <w:t>k</w:t>
      </w:r>
      <w:r w:rsidRPr="00F7291E">
        <w:t>sammade ”övervåldsbrott” där gärningsmannen varit besinningslös i sitt våldsutövande har begåtts av personer som missbrukat AAS. Flickvänner till AAS-missbrukare har också vittnat om rädslan för sin pojkväns humörsvän</w:t>
      </w:r>
      <w:r w:rsidRPr="00F7291E">
        <w:t>g</w:t>
      </w:r>
      <w:r w:rsidRPr="00F7291E">
        <w:t>ningar och våldsbenägenhet.</w:t>
      </w:r>
    </w:p>
    <w:p w:rsidR="00E423DA" w:rsidRPr="00F7291E" w:rsidRDefault="00E423DA">
      <w:pPr>
        <w:pStyle w:val="Normaltindrag"/>
      </w:pPr>
      <w:r w:rsidRPr="00F7291E">
        <w:t>AAS används av brottslingar för att ”tagga upp” sig när de skall genomf</w:t>
      </w:r>
      <w:r w:rsidRPr="00F7291E">
        <w:t>ö</w:t>
      </w:r>
      <w:r w:rsidRPr="00F7291E">
        <w:t>ra t</w:t>
      </w:r>
      <w:r w:rsidR="00F76318" w:rsidRPr="00F7291E">
        <w:t>.</w:t>
      </w:r>
      <w:r w:rsidRPr="00F7291E">
        <w:t>ex</w:t>
      </w:r>
      <w:r w:rsidR="00F76318" w:rsidRPr="00F7291E">
        <w:t>.</w:t>
      </w:r>
      <w:r w:rsidRPr="00F7291E">
        <w:t xml:space="preserve"> grova rån där våld kan bli ett inslag i gärningen.</w:t>
      </w:r>
    </w:p>
    <w:p w:rsidR="00E423DA" w:rsidRPr="00F7291E" w:rsidRDefault="00E423DA">
      <w:pPr>
        <w:pStyle w:val="Normaltindrag"/>
      </w:pPr>
      <w:r w:rsidRPr="00F7291E">
        <w:t xml:space="preserve">Tillgången till AAS är stor. Medlen är lätta att få tag på genom Internet. I vissa länder kan man köpa AAS på </w:t>
      </w:r>
      <w:r w:rsidR="00F76318" w:rsidRPr="00F7291E">
        <w:t>a</w:t>
      </w:r>
      <w:r w:rsidRPr="00F7291E">
        <w:t>poteken utan recept. Förutom Interne</w:t>
      </w:r>
      <w:r w:rsidRPr="00F7291E">
        <w:t>t</w:t>
      </w:r>
      <w:r w:rsidRPr="00F7291E">
        <w:t>handeln förekommer en omfattande smuggling ofta i samband med narkotik</w:t>
      </w:r>
      <w:r w:rsidRPr="00F7291E">
        <w:t>a</w:t>
      </w:r>
      <w:r w:rsidRPr="00F7291E">
        <w:t>smuggling.</w:t>
      </w:r>
    </w:p>
    <w:p w:rsidR="00E423DA" w:rsidRPr="00F7291E" w:rsidRDefault="00E423DA">
      <w:pPr>
        <w:pStyle w:val="Normaltindrag"/>
      </w:pPr>
      <w:r w:rsidRPr="00F7291E">
        <w:t>Problemen och riskerna med missbruk av AAS är att jämföra med narkot</w:t>
      </w:r>
      <w:r w:rsidRPr="00F7291E">
        <w:t>i</w:t>
      </w:r>
      <w:r w:rsidRPr="00F7291E">
        <w:t xml:space="preserve">kaproblematiken. Den illegala handeln är mycket lönsam samtidigt som </w:t>
      </w:r>
      <w:r w:rsidRPr="00F7291E">
        <w:lastRenderedPageBreak/>
        <w:t>ri</w:t>
      </w:r>
      <w:r w:rsidRPr="00F7291E">
        <w:t>s</w:t>
      </w:r>
      <w:r w:rsidRPr="00F7291E">
        <w:t>kerna för den som handlar med AAS är betydligt mindre än för dem som handlar med narkotika. Dopningsbrott borde jämställas med narkotikabrott eftersom det i grunden är samma problem. Minimistraffet för grovt dopning</w:t>
      </w:r>
      <w:r w:rsidRPr="00F7291E">
        <w:t>s</w:t>
      </w:r>
      <w:r w:rsidRPr="00F7291E">
        <w:t>brott bör vara minst två års fängelse. Det ger flera fördelar. En sådan straf</w:t>
      </w:r>
      <w:r w:rsidRPr="00F7291E">
        <w:t>f</w:t>
      </w:r>
      <w:r w:rsidRPr="00F7291E">
        <w:t>skärpning innebär att polisen kan bekämpa denna brottslighet på ett effektiv</w:t>
      </w:r>
      <w:r w:rsidRPr="00F7291E">
        <w:t>a</w:t>
      </w:r>
      <w:r w:rsidRPr="00F7291E">
        <w:t>re sätt genom t</w:t>
      </w:r>
      <w:r w:rsidR="00F76318" w:rsidRPr="00F7291E">
        <w:t>.</w:t>
      </w:r>
      <w:r w:rsidRPr="00F7291E">
        <w:t>ex</w:t>
      </w:r>
      <w:r w:rsidR="00F76318" w:rsidRPr="00F7291E">
        <w:t>. ”t</w:t>
      </w:r>
      <w:r w:rsidRPr="00F7291E">
        <w:t>eknikspaning</w:t>
      </w:r>
      <w:r w:rsidR="00F76318" w:rsidRPr="00F7291E">
        <w:t>”</w:t>
      </w:r>
      <w:r w:rsidRPr="00F7291E">
        <w:t xml:space="preserve"> samt att kampen mot dopningsbrott prior</w:t>
      </w:r>
      <w:r w:rsidRPr="00F7291E">
        <w:t>i</w:t>
      </w:r>
      <w:r w:rsidRPr="00F7291E">
        <w:t>teras på samma sätt som narkotikabrottslighet. Dessutom borde en straf</w:t>
      </w:r>
      <w:r w:rsidRPr="00F7291E">
        <w:t>f</w:t>
      </w:r>
      <w:r w:rsidRPr="00F7291E">
        <w:t>skärpning ha en viss avskräckande effekt.</w:t>
      </w:r>
    </w:p>
    <w:p w:rsidR="00E423DA" w:rsidRPr="00F7291E" w:rsidRDefault="00E423DA" w:rsidP="00F76318">
      <w:pPr>
        <w:pStyle w:val="Normaltindrag"/>
      </w:pPr>
      <w:r w:rsidRPr="00F7291E">
        <w:t>Minimistraffet för grovt dopningsbrott bör vara minst två års fängelse och maximistraffet minst sex års fängelse.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76318" w:rsidRPr="00F7291E">
        <w:tblPrEx>
          <w:tblCellMar>
            <w:top w:w="0" w:type="dxa"/>
            <w:bottom w:w="0" w:type="dxa"/>
          </w:tblCellMar>
        </w:tblPrEx>
        <w:trPr>
          <w:cantSplit/>
        </w:trPr>
        <w:tc>
          <w:tcPr>
            <w:tcW w:w="3046" w:type="dxa"/>
          </w:tcPr>
          <w:p w:rsidR="00F76318" w:rsidRPr="00F7291E" w:rsidRDefault="00F76318" w:rsidP="00F76318">
            <w:pPr>
              <w:pStyle w:val="UnderskriftDatum"/>
              <w:spacing w:before="240"/>
            </w:pPr>
            <w:r w:rsidRPr="00F7291E">
              <w:t>Stockholm den 4 oktober 2005</w:t>
            </w:r>
          </w:p>
        </w:tc>
        <w:tc>
          <w:tcPr>
            <w:tcW w:w="3047" w:type="dxa"/>
          </w:tcPr>
          <w:p w:rsidR="00F76318" w:rsidRPr="00F7291E" w:rsidRDefault="00F76318" w:rsidP="00F76318">
            <w:pPr>
              <w:pStyle w:val="Underskrifter"/>
              <w:spacing w:before="240"/>
            </w:pPr>
          </w:p>
        </w:tc>
      </w:tr>
      <w:tr w:rsidR="00F76318" w:rsidRPr="00F7291E">
        <w:tblPrEx>
          <w:tblCellMar>
            <w:top w:w="0" w:type="dxa"/>
            <w:bottom w:w="0" w:type="dxa"/>
          </w:tblCellMar>
        </w:tblPrEx>
        <w:trPr>
          <w:cantSplit/>
        </w:trPr>
        <w:tc>
          <w:tcPr>
            <w:tcW w:w="3046" w:type="dxa"/>
          </w:tcPr>
          <w:p w:rsidR="00F76318" w:rsidRPr="00F7291E" w:rsidRDefault="00F76318" w:rsidP="00F76318">
            <w:pPr>
              <w:pStyle w:val="Underskrifter"/>
            </w:pPr>
            <w:r w:rsidRPr="00F7291E">
              <w:t>Lars Lilja (s)</w:t>
            </w:r>
          </w:p>
        </w:tc>
        <w:tc>
          <w:tcPr>
            <w:tcW w:w="3047" w:type="dxa"/>
          </w:tcPr>
          <w:p w:rsidR="00F76318" w:rsidRPr="00F7291E" w:rsidRDefault="00F76318" w:rsidP="00F76318">
            <w:pPr>
              <w:pStyle w:val="Underskrifter"/>
            </w:pPr>
            <w:r w:rsidRPr="00F7291E">
              <w:t>Britta Rådström (s)</w:t>
            </w:r>
          </w:p>
        </w:tc>
      </w:tr>
    </w:tbl>
    <w:p w:rsidR="00E423DA" w:rsidRPr="00F7291E" w:rsidRDefault="00E423DA" w:rsidP="00F76318">
      <w:pPr>
        <w:pStyle w:val="Normaltindrag"/>
      </w:pPr>
    </w:p>
    <w:sectPr w:rsidR="00E423DA" w:rsidRPr="00F7291E" w:rsidSect="00F7631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291F" w:rsidRPr="00F7291E" w:rsidRDefault="000B291F">
      <w:r w:rsidRPr="00F7291E">
        <w:separator/>
      </w:r>
    </w:p>
  </w:endnote>
  <w:endnote w:type="continuationSeparator" w:id="0">
    <w:p w:rsidR="000B291F" w:rsidRPr="00F7291E" w:rsidRDefault="000B291F">
      <w:r w:rsidRPr="00F729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3DA" w:rsidRPr="00F7291E" w:rsidRDefault="00F7291E" w:rsidP="00F76318">
    <w:pPr>
      <w:pStyle w:val="Sidfot"/>
    </w:pPr>
    <w:r w:rsidRPr="00F7291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59692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6318" w:rsidRDefault="00F7631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76318" w:rsidRDefault="00F7631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3DA" w:rsidRPr="00F7291E" w:rsidRDefault="00F7291E" w:rsidP="00F76318">
    <w:pPr>
      <w:pStyle w:val="Sidfot"/>
    </w:pPr>
    <w:r w:rsidRPr="00F7291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16103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6318" w:rsidRDefault="00F7631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76318" w:rsidRDefault="00F7631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3DA" w:rsidRPr="00F7291E" w:rsidRDefault="00F7291E" w:rsidP="00F76318">
    <w:pPr>
      <w:pStyle w:val="Sidfot"/>
    </w:pPr>
    <w:r w:rsidRPr="00F7291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62796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6318" w:rsidRDefault="00F7631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76318" w:rsidRDefault="00F7631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291F" w:rsidRPr="00F7291E" w:rsidRDefault="000B291F">
      <w:r w:rsidRPr="00F7291E">
        <w:separator/>
      </w:r>
    </w:p>
  </w:footnote>
  <w:footnote w:type="continuationSeparator" w:id="0">
    <w:p w:rsidR="000B291F" w:rsidRPr="00F7291E" w:rsidRDefault="000B291F">
      <w:r w:rsidRPr="00F729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3DA" w:rsidRPr="00F7291E" w:rsidRDefault="00F7291E" w:rsidP="00F76318">
    <w:pPr>
      <w:pStyle w:val="Sidhuvud"/>
    </w:pPr>
    <w:r w:rsidRPr="00F7291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83412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6318" w:rsidRDefault="00F7631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76318" w:rsidRDefault="00F7631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3DA" w:rsidRPr="00F7291E" w:rsidRDefault="00F7291E" w:rsidP="00F76318">
    <w:pPr>
      <w:pStyle w:val="Sidhuvud"/>
    </w:pPr>
    <w:r w:rsidRPr="00F7291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88711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6318" w:rsidRDefault="00F7631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76318" w:rsidRDefault="00F7631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6318" w:rsidRPr="00F7291E" w:rsidRDefault="00F76318">
    <w:pPr>
      <w:pStyle w:val="FSHNormal"/>
      <w:tabs>
        <w:tab w:val="right" w:pos="5840"/>
      </w:tabs>
    </w:pPr>
    <w:r w:rsidRPr="00F7291E">
      <w:br/>
    </w:r>
    <w:r w:rsidRPr="00F7291E">
      <w:fldChar w:fldCharType="begin" w:fldLock="1"/>
    </w:r>
    <w:r w:rsidRPr="00F7291E">
      <w:instrText xml:space="preserve"> DOCPROPERTY</w:instrText>
    </w:r>
    <w:r w:rsidRPr="00F7291E">
      <w:rPr>
        <w:sz w:val="18"/>
      </w:rPr>
      <w:instrText xml:space="preserve"> "YearUser" *\charformat </w:instrText>
    </w:r>
    <w:r w:rsidRPr="00F7291E">
      <w:fldChar w:fldCharType="separate"/>
    </w:r>
    <w:r w:rsidRPr="00F7291E">
      <w:t>2005/06</w:t>
    </w:r>
    <w:r w:rsidRPr="00F7291E">
      <w:fldChar w:fldCharType="end"/>
    </w:r>
    <w:r w:rsidRPr="00F7291E">
      <w:t xml:space="preserve"> </w:t>
    </w:r>
    <w:r w:rsidRPr="00F7291E">
      <w:tab/>
      <w:t xml:space="preserve">mnr: </w:t>
    </w:r>
    <w:r w:rsidRPr="00F7291E">
      <w:fldChar w:fldCharType="begin" w:fldLock="1"/>
    </w:r>
    <w:r w:rsidRPr="00F7291E">
      <w:instrText xml:space="preserve"> DOCPROPERTY</w:instrText>
    </w:r>
    <w:r w:rsidRPr="00F7291E">
      <w:rPr>
        <w:sz w:val="18"/>
      </w:rPr>
      <w:instrText xml:space="preserve"> "Motionsnummer" *\charformat </w:instrText>
    </w:r>
    <w:r w:rsidRPr="00F7291E">
      <w:fldChar w:fldCharType="separate"/>
    </w:r>
    <w:r w:rsidRPr="00F7291E">
      <w:t>Ju503</w:t>
    </w:r>
    <w:r w:rsidRPr="00F7291E">
      <w:fldChar w:fldCharType="end"/>
    </w:r>
    <w:r w:rsidRPr="00F7291E">
      <w:br/>
    </w:r>
    <w:r w:rsidRPr="00F7291E">
      <w:fldChar w:fldCharType="begin" w:fldLock="1"/>
    </w:r>
    <w:r w:rsidRPr="00F7291E">
      <w:instrText xml:space="preserve"> DOCPROPERTY</w:instrText>
    </w:r>
    <w:r w:rsidRPr="00F7291E">
      <w:rPr>
        <w:sz w:val="18"/>
      </w:rPr>
      <w:instrText xml:space="preserve"> "Samling" *\charformat </w:instrText>
    </w:r>
    <w:r w:rsidRPr="00F7291E">
      <w:fldChar w:fldCharType="end"/>
    </w:r>
    <w:r w:rsidRPr="00F7291E">
      <w:tab/>
      <w:t xml:space="preserve">pnr: </w:t>
    </w:r>
    <w:r w:rsidRPr="00F7291E">
      <w:fldChar w:fldCharType="begin" w:fldLock="1"/>
    </w:r>
    <w:r w:rsidRPr="00F7291E">
      <w:instrText xml:space="preserve"> DOCPROPERTY</w:instrText>
    </w:r>
    <w:r w:rsidRPr="00F7291E">
      <w:rPr>
        <w:sz w:val="18"/>
      </w:rPr>
      <w:instrText xml:space="preserve"> "Partinummer" *\charformat </w:instrText>
    </w:r>
    <w:r w:rsidRPr="00F7291E">
      <w:fldChar w:fldCharType="separate"/>
    </w:r>
    <w:r w:rsidRPr="00F7291E">
      <w:t>s45205</w:t>
    </w:r>
    <w:r w:rsidRPr="00F7291E">
      <w:fldChar w:fldCharType="end"/>
    </w:r>
  </w:p>
  <w:p w:rsidR="00F76318" w:rsidRPr="00F7291E" w:rsidRDefault="00F76318">
    <w:pPr>
      <w:pStyle w:val="FSHRub1"/>
    </w:pPr>
    <w:r w:rsidRPr="00F7291E">
      <w:t>Motion till riksdagen</w:t>
    </w:r>
    <w:r w:rsidRPr="00F7291E">
      <w:br/>
    </w:r>
    <w:r w:rsidRPr="00F7291E">
      <w:fldChar w:fldCharType="begin" w:fldLock="1"/>
    </w:r>
    <w:r w:rsidRPr="00F7291E">
      <w:instrText xml:space="preserve"> DOCPROPERTY "YearUser" *\charformat </w:instrText>
    </w:r>
    <w:r w:rsidRPr="00F7291E">
      <w:fldChar w:fldCharType="separate"/>
    </w:r>
    <w:r w:rsidRPr="00F7291E">
      <w:t>2005/06</w:t>
    </w:r>
    <w:r w:rsidRPr="00F7291E">
      <w:fldChar w:fldCharType="end"/>
    </w:r>
    <w:r w:rsidRPr="00F7291E">
      <w:t>:</w:t>
    </w:r>
    <w:r w:rsidRPr="00F7291E">
      <w:fldChar w:fldCharType="begin" w:fldLock="1"/>
    </w:r>
    <w:r w:rsidRPr="00F7291E">
      <w:instrText xml:space="preserve"> DOCPROPERTY "Motionsnummer" *\charformat </w:instrText>
    </w:r>
    <w:r w:rsidRPr="00F7291E">
      <w:fldChar w:fldCharType="separate"/>
    </w:r>
    <w:r w:rsidRPr="00F7291E">
      <w:t>Ju503</w:t>
    </w:r>
    <w:r w:rsidRPr="00F7291E">
      <w:fldChar w:fldCharType="end"/>
    </w:r>
  </w:p>
  <w:p w:rsidR="00F76318" w:rsidRPr="00F7291E" w:rsidRDefault="00F76318">
    <w:pPr>
      <w:pStyle w:val="FSHNormalS5"/>
    </w:pPr>
    <w:r w:rsidRPr="00F7291E">
      <w:fldChar w:fldCharType="begin" w:fldLock="1"/>
    </w:r>
    <w:r w:rsidRPr="00F7291E">
      <w:instrText xml:space="preserve"> DOCPROPERTY "MotionarText" *\charformat </w:instrText>
    </w:r>
    <w:r w:rsidRPr="00F7291E">
      <w:fldChar w:fldCharType="separate"/>
    </w:r>
    <w:r w:rsidRPr="00F7291E">
      <w:t>av Lars Lilja och Britta Rådström (s)</w:t>
    </w:r>
    <w:r w:rsidRPr="00F7291E">
      <w:fldChar w:fldCharType="end"/>
    </w:r>
    <w:r w:rsidRPr="00F7291E">
      <w:br/>
    </w:r>
    <w:r w:rsidRPr="00F7291E">
      <w:fldChar w:fldCharType="begin" w:fldLock="1"/>
    </w:r>
    <w:r w:rsidRPr="00F7291E">
      <w:instrText xml:space="preserve"> DOCPROPERTY "SvarFrasKort" *\charformat </w:instrText>
    </w:r>
    <w:r w:rsidRPr="00F7291E">
      <w:fldChar w:fldCharType="end"/>
    </w:r>
  </w:p>
  <w:p w:rsidR="00F76318" w:rsidRPr="00F7291E" w:rsidRDefault="00F76318">
    <w:pPr>
      <w:pStyle w:val="FSHTitel"/>
    </w:pPr>
    <w:r w:rsidRPr="00F7291E">
      <w:fldChar w:fldCharType="begin" w:fldLock="1"/>
    </w:r>
    <w:r w:rsidRPr="00F7291E">
      <w:instrText xml:space="preserve"> DOCPROPERTY</w:instrText>
    </w:r>
    <w:r w:rsidRPr="00F7291E">
      <w:rPr>
        <w:sz w:val="18"/>
      </w:rPr>
      <w:instrText xml:space="preserve"> "RubrikSvar" *\charformat </w:instrText>
    </w:r>
    <w:r w:rsidRPr="00F7291E">
      <w:fldChar w:fldCharType="separate"/>
    </w:r>
    <w:r w:rsidRPr="00F7291E">
      <w:t>Skärpt straff för grova dopningsbrott</w:t>
    </w:r>
    <w:r w:rsidRPr="00F7291E">
      <w:fldChar w:fldCharType="end"/>
    </w:r>
  </w:p>
  <w:p w:rsidR="00F76318" w:rsidRPr="00F7291E" w:rsidRDefault="00F76318" w:rsidP="00F7631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2348634"/>
    <w:lvl w:ilvl="0" w:tplc="C07CC6E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91809964">
    <w:abstractNumId w:val="13"/>
  </w:num>
  <w:num w:numId="2" w16cid:durableId="1878856180">
    <w:abstractNumId w:val="10"/>
  </w:num>
  <w:num w:numId="3" w16cid:durableId="2017071587">
    <w:abstractNumId w:val="11"/>
  </w:num>
  <w:num w:numId="4" w16cid:durableId="1665668081">
    <w:abstractNumId w:val="12"/>
  </w:num>
  <w:num w:numId="5" w16cid:durableId="854854166">
    <w:abstractNumId w:val="8"/>
  </w:num>
  <w:num w:numId="6" w16cid:durableId="746808186">
    <w:abstractNumId w:val="3"/>
  </w:num>
  <w:num w:numId="7" w16cid:durableId="429282777">
    <w:abstractNumId w:val="2"/>
  </w:num>
  <w:num w:numId="8" w16cid:durableId="1065254401">
    <w:abstractNumId w:val="1"/>
  </w:num>
  <w:num w:numId="9" w16cid:durableId="1091006211">
    <w:abstractNumId w:val="0"/>
  </w:num>
  <w:num w:numId="10" w16cid:durableId="286547765">
    <w:abstractNumId w:val="9"/>
  </w:num>
  <w:num w:numId="11" w16cid:durableId="1221019835">
    <w:abstractNumId w:val="7"/>
  </w:num>
  <w:num w:numId="12" w16cid:durableId="1775855619">
    <w:abstractNumId w:val="6"/>
  </w:num>
  <w:num w:numId="13" w16cid:durableId="11229891">
    <w:abstractNumId w:val="5"/>
  </w:num>
  <w:num w:numId="14" w16cid:durableId="6815885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1"/>
  </w:docVars>
  <w:rsids>
    <w:rsidRoot w:val="00E423DA"/>
    <w:rsid w:val="000B291F"/>
    <w:rsid w:val="008D4B3F"/>
    <w:rsid w:val="00E423DA"/>
    <w:rsid w:val="00F7291E"/>
    <w:rsid w:val="00F7631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30E8AA1-DBF9-406A-9106-CEA4B37FC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rsid w:val="00F76318"/>
    <w:pPr>
      <w:spacing w:after="250"/>
    </w:pPr>
  </w:style>
  <w:style w:type="paragraph" w:customStyle="1" w:styleId="Hemstlatt">
    <w:name w:val="Hemstl_att"/>
    <w:aliases w:val="HemstPunkt,HemstPunktFlera,HemställansPunkt,Förslagstext"/>
    <w:basedOn w:val="Normal"/>
    <w:next w:val="Normal"/>
    <w:rsid w:val="008D4B3F"/>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Normal"/>
    <w:next w:val="Normal"/>
    <w:pPr>
      <w:suppressAutoHyphens/>
      <w:spacing w:before="0" w:line="220" w:lineRule="exact"/>
    </w:pPr>
    <w:rPr>
      <w:i/>
    </w:rPr>
  </w:style>
  <w:style w:type="paragraph" w:customStyle="1" w:styleId="Lagtextindrag">
    <w:name w:val="Lagtext_indrag"/>
    <w:basedOn w:val="Lagtext"/>
    <w:pPr>
      <w:ind w:firstLine="170"/>
    </w:pPr>
  </w:style>
  <w:style w:type="paragraph" w:customStyle="1" w:styleId="Lagtextrubrik">
    <w:name w:val="Lagtext_rubrik"/>
    <w:basedOn w:val="Normal"/>
    <w:next w:val="Normal"/>
    <w:pPr>
      <w:suppressAutoHyphens/>
      <w:spacing w:line="220" w:lineRule="exact"/>
    </w:pPr>
    <w:rPr>
      <w:i/>
      <w:sz w:val="21"/>
    </w:r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Normal"/>
    <w:next w:val="Normal"/>
    <w:autoRedefine/>
    <w:semiHidden/>
    <w:pPr>
      <w:ind w:left="720"/>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Innehll5">
    <w:name w:val="toc 5"/>
    <w:basedOn w:val="Normal"/>
    <w:next w:val="Normal"/>
    <w:autoRedefine/>
    <w:semiHidden/>
    <w:pPr>
      <w:ind w:left="960"/>
    </w:pPr>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5"/>
      </w:numPr>
    </w:pPr>
  </w:style>
  <w:style w:type="paragraph" w:styleId="Numreradlista2">
    <w:name w:val="List Number 2"/>
    <w:basedOn w:val="Normal"/>
    <w:semiHidden/>
    <w:pPr>
      <w:numPr>
        <w:numId w:val="6"/>
      </w:numPr>
    </w:pPr>
  </w:style>
  <w:style w:type="paragraph" w:styleId="Numreradlista3">
    <w:name w:val="List Number 3"/>
    <w:basedOn w:val="Normal"/>
    <w:semiHidden/>
    <w:pPr>
      <w:numPr>
        <w:numId w:val="7"/>
      </w:numPr>
    </w:pPr>
  </w:style>
  <w:style w:type="paragraph" w:styleId="Numreradlista4">
    <w:name w:val="List Number 4"/>
    <w:basedOn w:val="Normal"/>
    <w:semiHidden/>
    <w:pPr>
      <w:numPr>
        <w:numId w:val="8"/>
      </w:numPr>
    </w:pPr>
  </w:style>
  <w:style w:type="paragraph" w:styleId="Numreradlista5">
    <w:name w:val="List Number 5"/>
    <w:basedOn w:val="Normal"/>
    <w:semiHidden/>
    <w:pPr>
      <w:numPr>
        <w:numId w:val="9"/>
      </w:numPr>
    </w:p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10"/>
      </w:numPr>
    </w:pPr>
  </w:style>
  <w:style w:type="paragraph" w:styleId="Punktlista2">
    <w:name w:val="List Bullet 2"/>
    <w:basedOn w:val="Normal"/>
    <w:semiHidden/>
    <w:pPr>
      <w:numPr>
        <w:numId w:val="11"/>
      </w:numPr>
    </w:pPr>
  </w:style>
  <w:style w:type="paragraph" w:styleId="Punktlista3">
    <w:name w:val="List Bullet 3"/>
    <w:basedOn w:val="Normal"/>
    <w:semiHidden/>
    <w:pPr>
      <w:numPr>
        <w:numId w:val="12"/>
      </w:numPr>
    </w:pPr>
  </w:style>
  <w:style w:type="paragraph" w:styleId="Punktlista4">
    <w:name w:val="List Bullet 4"/>
    <w:basedOn w:val="Normal"/>
    <w:semiHidden/>
    <w:pPr>
      <w:numPr>
        <w:numId w:val="13"/>
      </w:numPr>
    </w:pPr>
  </w:style>
  <w:style w:type="paragraph" w:styleId="Punktlista5">
    <w:name w:val="List Bullet 5"/>
    <w:basedOn w:val="Normal"/>
    <w:semiHidden/>
    <w:pPr>
      <w:numPr>
        <w:numId w:val="14"/>
      </w:numPr>
    </w:pPr>
  </w:style>
  <w:style w:type="character" w:styleId="Radnummer">
    <w:name w:val="line number"/>
    <w:basedOn w:val="Standardstycketeckensnitt"/>
    <w:semiHidden/>
  </w:style>
  <w:style w:type="character" w:styleId="Sidnummer">
    <w:name w:val="page number"/>
    <w:basedOn w:val="Standardstycketeckensnitt"/>
    <w:semiHidden/>
  </w:style>
  <w:style w:type="paragraph" w:styleId="Signatur">
    <w:name w:val="Signature"/>
    <w:basedOn w:val="Normal"/>
    <w:semiHidden/>
    <w:pPr>
      <w:ind w:left="4252"/>
    </w:pPr>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366</Words>
  <Characters>2133</Characters>
  <Application>Microsoft Office Word</Application>
  <DocSecurity>4</DocSecurity>
  <Lines>43</Lines>
  <Paragraphs>15</Paragraphs>
  <ScaleCrop>false</ScaleCrop>
  <HeadingPairs>
    <vt:vector size="2" baseType="variant">
      <vt:variant>
        <vt:lpstr>Rubrik</vt:lpstr>
      </vt:variant>
      <vt:variant>
        <vt:i4>1</vt:i4>
      </vt:variant>
    </vt:vector>
  </HeadingPairs>
  <TitlesOfParts>
    <vt:vector size="1" baseType="lpstr">
      <vt:lpstr>Ju503</vt:lpstr>
    </vt:vector>
  </TitlesOfParts>
  <Company>Riksdagen</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Ju503</dc:title>
  <dc:subject>Ju503</dc:subject>
  <dc:creator>Riksdagen</dc:creator>
  <cp:keywords>Riksdagen</cp:keywords>
  <dc:description/>
  <cp:lastModifiedBy>Lars Brink</cp:lastModifiedBy>
  <cp:revision>2</cp:revision>
  <cp:lastPrinted>2005-11-21T14:06:00Z</cp:lastPrinted>
  <dcterms:created xsi:type="dcterms:W3CDTF">2025-12-16T19:30:00Z</dcterms:created>
  <dcterms:modified xsi:type="dcterms:W3CDTF">2025-12-16T19:30:00Z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mot2000_423_2005-11-21</vt:lpwstr>
  </property>
  <property fmtid="{D5CDD505-2E9C-101B-9397-08002B2CF9AE}" pid="3" name="version">
    <vt:lpwstr>mot2000_416_2005-09-29</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Skärpt straff för grova dopningsbrott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Skärpt straff för grova dopningsbrott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s45205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Lilja och Britta Rådström (s)</vt:lpwstr>
  </property>
  <property fmtid="{D5CDD505-2E9C-101B-9397-08002B2CF9AE}" pid="26" name="MotionarLista">
    <vt:lpwstr>Lilja, Lars (s)\Rådström, Britta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Lilja (s), Britta Rådström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Ju503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liisa.sihvo.murstam@riksdagen.se</vt:lpwstr>
  </property>
  <property fmtid="{D5CDD505-2E9C-101B-9397-08002B2CF9AE}" pid="45" name="ReservUID">
    <vt:lpwstr>louise edlund</vt:lpwstr>
  </property>
  <property fmtid="{D5CDD505-2E9C-101B-9397-08002B2CF9AE}" pid="46" name="MotionID">
    <vt:lpwstr>20052006000000000115000452050069</vt:lpwstr>
  </property>
  <property fmtid="{D5CDD505-2E9C-101B-9397-08002B2CF9AE}" pid="47" name="datum">
    <vt:lpwstr>051004</vt:lpwstr>
  </property>
  <property fmtid="{D5CDD505-2E9C-101B-9397-08002B2CF9AE}" pid="48" name="avsändar-e-post">
    <vt:lpwstr>liisa.sihvo.murstam@riksdagen.se</vt:lpwstr>
  </property>
  <property fmtid="{D5CDD505-2E9C-101B-9397-08002B2CF9AE}" pid="49" name="id">
    <vt:lpwstr>20052006000000000115000452050069</vt:lpwstr>
  </property>
  <property fmtid="{D5CDD505-2E9C-101B-9397-08002B2CF9AE}" pid="50" name="nummer">
    <vt:lpwstr>503</vt:lpwstr>
  </property>
  <property fmtid="{D5CDD505-2E9C-101B-9397-08002B2CF9AE}" pid="51" name="utskottsbeteckning">
    <vt:lpwstr>Ju</vt:lpwstr>
  </property>
</Properties>
</file>