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55E7F40" w14:textId="77777777">
        <w:tc>
          <w:tcPr>
            <w:tcW w:w="2268" w:type="dxa"/>
          </w:tcPr>
          <w:p w14:paraId="1A7F173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8AAA3E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07594E9" w14:textId="77777777">
        <w:tc>
          <w:tcPr>
            <w:tcW w:w="2268" w:type="dxa"/>
          </w:tcPr>
          <w:p w14:paraId="7544AC2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68CBE8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4C2278C" w14:textId="77777777">
        <w:tc>
          <w:tcPr>
            <w:tcW w:w="3402" w:type="dxa"/>
            <w:gridSpan w:val="2"/>
          </w:tcPr>
          <w:p w14:paraId="79DE890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93AEDD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AFB846C" w14:textId="77777777">
        <w:tc>
          <w:tcPr>
            <w:tcW w:w="2268" w:type="dxa"/>
          </w:tcPr>
          <w:p w14:paraId="7773D74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217ED68" w14:textId="3E7A417D" w:rsidR="006E4E11" w:rsidRPr="00ED583F" w:rsidRDefault="004C706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 w:rsidRPr="004C7061">
              <w:rPr>
                <w:sz w:val="20"/>
              </w:rPr>
              <w:t>Dnr Fi2016/00374/SE</w:t>
            </w:r>
          </w:p>
        </w:tc>
      </w:tr>
      <w:tr w:rsidR="006E4E11" w14:paraId="762E936C" w14:textId="77777777">
        <w:tc>
          <w:tcPr>
            <w:tcW w:w="2268" w:type="dxa"/>
          </w:tcPr>
          <w:p w14:paraId="7E1414A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36A0AD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387FB56" w14:textId="77777777">
        <w:trPr>
          <w:trHeight w:val="284"/>
        </w:trPr>
        <w:tc>
          <w:tcPr>
            <w:tcW w:w="4911" w:type="dxa"/>
          </w:tcPr>
          <w:p w14:paraId="73DA94B6" w14:textId="77777777" w:rsidR="006E4E11" w:rsidRDefault="007544A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517156FE" w14:textId="77777777">
        <w:trPr>
          <w:trHeight w:val="284"/>
        </w:trPr>
        <w:tc>
          <w:tcPr>
            <w:tcW w:w="4911" w:type="dxa"/>
          </w:tcPr>
          <w:p w14:paraId="32C1D767" w14:textId="77777777" w:rsidR="006E4E11" w:rsidRDefault="007544A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576FC80C" w14:textId="77777777">
        <w:trPr>
          <w:trHeight w:val="284"/>
        </w:trPr>
        <w:tc>
          <w:tcPr>
            <w:tcW w:w="4911" w:type="dxa"/>
          </w:tcPr>
          <w:p w14:paraId="0423408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148CE46" w14:textId="77777777">
        <w:trPr>
          <w:trHeight w:val="284"/>
        </w:trPr>
        <w:tc>
          <w:tcPr>
            <w:tcW w:w="4911" w:type="dxa"/>
          </w:tcPr>
          <w:p w14:paraId="765A4CF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B7700A7" w14:textId="77777777">
        <w:trPr>
          <w:trHeight w:val="284"/>
        </w:trPr>
        <w:tc>
          <w:tcPr>
            <w:tcW w:w="4911" w:type="dxa"/>
          </w:tcPr>
          <w:p w14:paraId="5BDE553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96DFDE1" w14:textId="77777777">
        <w:trPr>
          <w:trHeight w:val="284"/>
        </w:trPr>
        <w:tc>
          <w:tcPr>
            <w:tcW w:w="4911" w:type="dxa"/>
          </w:tcPr>
          <w:p w14:paraId="1F610E4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BB18824" w14:textId="77777777" w:rsidR="006E4E11" w:rsidRDefault="007544AC">
      <w:pPr>
        <w:framePr w:w="4400" w:h="2523" w:wrap="notBeside" w:vAnchor="page" w:hAnchor="page" w:x="6453" w:y="2445"/>
        <w:ind w:left="142"/>
      </w:pPr>
      <w:r>
        <w:t>Till riksdagen</w:t>
      </w:r>
    </w:p>
    <w:p w14:paraId="24C09A08" w14:textId="77777777" w:rsidR="006E4E11" w:rsidRDefault="007544AC" w:rsidP="007544AC">
      <w:pPr>
        <w:pStyle w:val="RKrubrik"/>
        <w:pBdr>
          <w:bottom w:val="single" w:sz="4" w:space="1" w:color="auto"/>
        </w:pBdr>
        <w:spacing w:before="0" w:after="0"/>
      </w:pPr>
      <w:r>
        <w:t>Svar på fråga 2015/16:737 av Erik Ullenhag (L) Arbetsförmedlingens bedömning av RUT-avdraget</w:t>
      </w:r>
    </w:p>
    <w:p w14:paraId="0BE1ED4A" w14:textId="77777777" w:rsidR="006E4E11" w:rsidRDefault="006E4E11">
      <w:pPr>
        <w:pStyle w:val="RKnormal"/>
      </w:pPr>
    </w:p>
    <w:p w14:paraId="7558F530" w14:textId="77777777" w:rsidR="006E4E11" w:rsidRDefault="007544AC">
      <w:pPr>
        <w:pStyle w:val="RKnormal"/>
      </w:pPr>
      <w:r>
        <w:t>Erik Ullenhag har frågat mig varför jag menar att Arbetsförmedlingen har fel i sin bedömning av RUT-avdraget.</w:t>
      </w:r>
    </w:p>
    <w:p w14:paraId="70C33350" w14:textId="77777777" w:rsidR="007544AC" w:rsidRDefault="007544AC">
      <w:pPr>
        <w:pStyle w:val="RKnormal"/>
      </w:pPr>
    </w:p>
    <w:p w14:paraId="0B946E17" w14:textId="38C8D450" w:rsidR="007544AC" w:rsidRDefault="007544AC">
      <w:pPr>
        <w:pStyle w:val="RKnormal"/>
      </w:pPr>
      <w:r>
        <w:t xml:space="preserve">Jag delar Arbetsförmedlingens uppfattning att RUT-avdraget kan bidra med arbetstillfällen för personer med relativt svag anknytning till arbetsmarknaden. </w:t>
      </w:r>
      <w:r w:rsidR="00BB46FA">
        <w:t>Motiven bakom</w:t>
      </w:r>
      <w:r>
        <w:t xml:space="preserve"> </w:t>
      </w:r>
      <w:r w:rsidR="007A5951">
        <w:t>förändringarna</w:t>
      </w:r>
      <w:r w:rsidR="00F72B14">
        <w:t xml:space="preserve"> av</w:t>
      </w:r>
      <w:r>
        <w:t xml:space="preserve"> RUT-avdraget som </w:t>
      </w:r>
      <w:r w:rsidR="002725EE">
        <w:t xml:space="preserve">trädde i kraft </w:t>
      </w:r>
      <w:r>
        <w:t>den 1 januari 2016 är att RUT-avdraget ska riktas mer mot vanliga hushåll.</w:t>
      </w:r>
      <w:r w:rsidR="00FA5B02">
        <w:t xml:space="preserve"> Det är viktigt för skattesystemets legitimitet att skattepolitiken upplevs som rättvis.</w:t>
      </w:r>
      <w:r>
        <w:t xml:space="preserve"> </w:t>
      </w:r>
      <w:r w:rsidR="002725EE">
        <w:t>Förändringarna</w:t>
      </w:r>
      <w:r>
        <w:t xml:space="preserve"> bedöms inte</w:t>
      </w:r>
      <w:r w:rsidR="002725EE">
        <w:t xml:space="preserve"> innebära någon skillnad för</w:t>
      </w:r>
      <w:r>
        <w:t xml:space="preserve"> de allra flesta som i dag gör RUT-avdrag</w:t>
      </w:r>
      <w:r w:rsidR="00EF6666">
        <w:t xml:space="preserve"> och därmed inte heller </w:t>
      </w:r>
      <w:r w:rsidR="002725EE">
        <w:t xml:space="preserve">för </w:t>
      </w:r>
      <w:r w:rsidR="00EF6666">
        <w:t>sysselsättningen i branschen.</w:t>
      </w:r>
      <w:r>
        <w:t xml:space="preserve"> </w:t>
      </w:r>
      <w:r w:rsidR="00EF6666">
        <w:t>D</w:t>
      </w:r>
      <w:r>
        <w:t>etta gäller även med de föreslagna utvidgningarna av RUT-avdraget</w:t>
      </w:r>
      <w:r w:rsidR="00516D81">
        <w:t xml:space="preserve"> då </w:t>
      </w:r>
      <w:r w:rsidR="00904E01">
        <w:t>ytterst</w:t>
      </w:r>
      <w:bookmarkStart w:id="0" w:name="_GoBack"/>
      <w:bookmarkEnd w:id="0"/>
      <w:r w:rsidR="00516D81">
        <w:t xml:space="preserve"> </w:t>
      </w:r>
      <w:r w:rsidR="00EF6666">
        <w:t>få</w:t>
      </w:r>
      <w:r w:rsidR="00516D81">
        <w:t xml:space="preserve"> användare av RUT-avdraget</w:t>
      </w:r>
      <w:r w:rsidR="00EF6666">
        <w:t xml:space="preserve"> gör </w:t>
      </w:r>
      <w:r w:rsidR="00A04B03">
        <w:t>avdrag</w:t>
      </w:r>
      <w:r w:rsidR="00EF6666">
        <w:t xml:space="preserve"> för så pass höga belopp</w:t>
      </w:r>
      <w:r w:rsidR="00F72B14">
        <w:t xml:space="preserve"> som 25 000 kronor</w:t>
      </w:r>
      <w:r>
        <w:t>.</w:t>
      </w:r>
    </w:p>
    <w:p w14:paraId="58501CBB" w14:textId="77777777" w:rsidR="007544AC" w:rsidRDefault="007544AC">
      <w:pPr>
        <w:pStyle w:val="RKnormal"/>
      </w:pPr>
    </w:p>
    <w:p w14:paraId="146B0A80" w14:textId="77777777" w:rsidR="007544AC" w:rsidRDefault="007544AC">
      <w:pPr>
        <w:pStyle w:val="RKnormal"/>
      </w:pPr>
      <w:r>
        <w:t>Stockholm den 10 februari 2016</w:t>
      </w:r>
    </w:p>
    <w:p w14:paraId="697E9ECC" w14:textId="77777777" w:rsidR="007544AC" w:rsidRDefault="007544AC">
      <w:pPr>
        <w:pStyle w:val="RKnormal"/>
      </w:pPr>
    </w:p>
    <w:p w14:paraId="399EF132" w14:textId="77777777" w:rsidR="007544AC" w:rsidRDefault="007544AC">
      <w:pPr>
        <w:pStyle w:val="RKnormal"/>
      </w:pPr>
    </w:p>
    <w:p w14:paraId="2197D306" w14:textId="77777777" w:rsidR="007544AC" w:rsidRDefault="007544AC">
      <w:pPr>
        <w:pStyle w:val="RKnormal"/>
      </w:pPr>
      <w:r>
        <w:t>Magdalena Andersson</w:t>
      </w:r>
    </w:p>
    <w:sectPr w:rsidR="007544AC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F6F963" w14:textId="77777777" w:rsidR="007544AC" w:rsidRDefault="007544AC">
      <w:r>
        <w:separator/>
      </w:r>
    </w:p>
  </w:endnote>
  <w:endnote w:type="continuationSeparator" w:id="0">
    <w:p w14:paraId="45DF27F1" w14:textId="77777777" w:rsidR="007544AC" w:rsidRDefault="00754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874812" w14:textId="77777777" w:rsidR="007544AC" w:rsidRDefault="007544AC">
      <w:r>
        <w:separator/>
      </w:r>
    </w:p>
  </w:footnote>
  <w:footnote w:type="continuationSeparator" w:id="0">
    <w:p w14:paraId="5D554BF4" w14:textId="77777777" w:rsidR="007544AC" w:rsidRDefault="007544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FD0C1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3601943" w14:textId="77777777">
      <w:trPr>
        <w:cantSplit/>
      </w:trPr>
      <w:tc>
        <w:tcPr>
          <w:tcW w:w="3119" w:type="dxa"/>
        </w:tcPr>
        <w:p w14:paraId="41C4B9C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317B36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F4B35EA" w14:textId="77777777" w:rsidR="00E80146" w:rsidRDefault="00E80146">
          <w:pPr>
            <w:pStyle w:val="Sidhuvud"/>
            <w:ind w:right="360"/>
          </w:pPr>
        </w:p>
      </w:tc>
    </w:tr>
  </w:tbl>
  <w:p w14:paraId="48B61594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3CEC8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4AC3846" w14:textId="77777777">
      <w:trPr>
        <w:cantSplit/>
      </w:trPr>
      <w:tc>
        <w:tcPr>
          <w:tcW w:w="3119" w:type="dxa"/>
        </w:tcPr>
        <w:p w14:paraId="574BC65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105181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B7A7A23" w14:textId="77777777" w:rsidR="00E80146" w:rsidRDefault="00E80146">
          <w:pPr>
            <w:pStyle w:val="Sidhuvud"/>
            <w:ind w:right="360"/>
          </w:pPr>
        </w:p>
      </w:tc>
    </w:tr>
  </w:tbl>
  <w:p w14:paraId="0DF7D20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D0E831" w14:textId="34A71F2F" w:rsidR="007544AC" w:rsidRDefault="007544A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F9663C0" wp14:editId="1F1646C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6857E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901D47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63FFFD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046C08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4AC"/>
    <w:rsid w:val="00150384"/>
    <w:rsid w:val="00160901"/>
    <w:rsid w:val="001805B7"/>
    <w:rsid w:val="002725EE"/>
    <w:rsid w:val="00327CCA"/>
    <w:rsid w:val="00367B1C"/>
    <w:rsid w:val="004A328D"/>
    <w:rsid w:val="004C7061"/>
    <w:rsid w:val="00516D81"/>
    <w:rsid w:val="0058762B"/>
    <w:rsid w:val="006E4E11"/>
    <w:rsid w:val="00715FD8"/>
    <w:rsid w:val="007242A3"/>
    <w:rsid w:val="007544AC"/>
    <w:rsid w:val="007A5951"/>
    <w:rsid w:val="007A6855"/>
    <w:rsid w:val="00904E01"/>
    <w:rsid w:val="0092027A"/>
    <w:rsid w:val="00942BBC"/>
    <w:rsid w:val="00955E31"/>
    <w:rsid w:val="00992E72"/>
    <w:rsid w:val="00A04B03"/>
    <w:rsid w:val="00AF26D1"/>
    <w:rsid w:val="00BB46FA"/>
    <w:rsid w:val="00D133D7"/>
    <w:rsid w:val="00E80146"/>
    <w:rsid w:val="00E904D0"/>
    <w:rsid w:val="00EC25F9"/>
    <w:rsid w:val="00ED583F"/>
    <w:rsid w:val="00EF6666"/>
    <w:rsid w:val="00F72B14"/>
    <w:rsid w:val="00FA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1C93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B46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B46FA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942B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B46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B46FA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942B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6bd897bc-6f59-4b01-ac13-a82a730eb28a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84a146bb-e433-4be7-93e4-049a36845c6a" xsi:nil="true"/>
    <Nyckelord xmlns="84a146bb-e433-4be7-93e4-049a36845c6a" xsi:nil="true"/>
    <TaxCatchAll xmlns="84a146bb-e433-4be7-93e4-049a36845c6a"/>
    <Sekretess xmlns="84a146bb-e433-4be7-93e4-049a36845c6a" xsi:nil="true"/>
    <k46d94c0acf84ab9a79866a9d8b1905f xmlns="84a146bb-e433-4be7-93e4-049a36845c6a">
      <Terms xmlns="http://schemas.microsoft.com/office/infopath/2007/PartnerControls"/>
    </k46d94c0acf84ab9a79866a9d8b1905f>
    <c9cd366cc722410295b9eacffbd73909 xmlns="84a146bb-e433-4be7-93e4-049a36845c6a">
      <Terms xmlns="http://schemas.microsoft.com/office/infopath/2007/PartnerControls"/>
    </c9cd366cc722410295b9eacffbd73909>
    <_dlc_DocId xmlns="84a146bb-e433-4be7-93e4-049a36845c6a">XZUX2F4UT5D7-26-188</_dlc_DocId>
    <_dlc_DocIdUrl xmlns="84a146bb-e433-4be7-93e4-049a36845c6a">
      <Url>http://rkdhs-fi/enhet/ska/_layouts/DocIdRedir.aspx?ID=XZUX2F4UT5D7-26-188</Url>
      <Description>XZUX2F4UT5D7-26-188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C52489-EA82-494A-A346-2D7B4AE042A5}"/>
</file>

<file path=customXml/itemProps2.xml><?xml version="1.0" encoding="utf-8"?>
<ds:datastoreItem xmlns:ds="http://schemas.openxmlformats.org/officeDocument/2006/customXml" ds:itemID="{1B17EE3B-9FC6-4077-8283-A24A7B7A9E55}"/>
</file>

<file path=customXml/itemProps3.xml><?xml version="1.0" encoding="utf-8"?>
<ds:datastoreItem xmlns:ds="http://schemas.openxmlformats.org/officeDocument/2006/customXml" ds:itemID="{85D2DCF1-113E-40B5-AC45-416ECCD2A1BC}"/>
</file>

<file path=customXml/itemProps4.xml><?xml version="1.0" encoding="utf-8"?>
<ds:datastoreItem xmlns:ds="http://schemas.openxmlformats.org/officeDocument/2006/customXml" ds:itemID="{1B17EE3B-9FC6-4077-8283-A24A7B7A9E55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84a146bb-e433-4be7-93e4-049a36845c6a"/>
  </ds:schemaRefs>
</ds:datastoreItem>
</file>

<file path=customXml/itemProps5.xml><?xml version="1.0" encoding="utf-8"?>
<ds:datastoreItem xmlns:ds="http://schemas.openxmlformats.org/officeDocument/2006/customXml" ds:itemID="{88B91E9C-8B61-4D4A-95E8-629B8819DF36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85D2DCF1-113E-40B5-AC45-416ECCD2A1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Gustafsson</dc:creator>
  <cp:lastModifiedBy>Ann-Britt Eriksson</cp:lastModifiedBy>
  <cp:revision>13</cp:revision>
  <cp:lastPrinted>2016-02-10T07:48:00Z</cp:lastPrinted>
  <dcterms:created xsi:type="dcterms:W3CDTF">2016-02-04T11:11:00Z</dcterms:created>
  <dcterms:modified xsi:type="dcterms:W3CDTF">2016-02-10T07:48:00Z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c2b732ad-d051-43f3-a503-1c64c5d90616</vt:lpwstr>
  </property>
</Properties>
</file>