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4393" w:rsidRPr="00C74393" w:rsidRDefault="00C74393">
      <w:pPr>
        <w:pStyle w:val="Hemstlrubrik"/>
      </w:pPr>
      <w:r w:rsidRPr="00C74393">
        <w:t>Förslag till riksdagsbeslut</w:t>
      </w:r>
    </w:p>
    <w:p w:rsidR="00C74393" w:rsidRPr="00C74393" w:rsidRDefault="00C74393">
      <w:pPr>
        <w:pStyle w:val="Hemstlatt"/>
        <w:ind w:left="0"/>
      </w:pPr>
      <w:r w:rsidRPr="00C74393">
        <w:t>Riksdagen tillkännager för regeringen som sin mening vad som anförs i motionen om att Sverige aktivt bör arbeta för att utöka rätten och tillgängligheten till abort för kvinnor i världen.</w:t>
      </w:r>
    </w:p>
    <w:p w:rsidR="00C74393" w:rsidRPr="00C74393" w:rsidRDefault="00C74393">
      <w:pPr>
        <w:pStyle w:val="Rubrik1"/>
      </w:pPr>
      <w:bookmarkStart w:id="0" w:name="_Toc210032998"/>
      <w:r w:rsidRPr="00C74393">
        <w:t>Motivering</w:t>
      </w:r>
      <w:bookmarkEnd w:id="0"/>
    </w:p>
    <w:p w:rsidR="00C74393" w:rsidRPr="00C74393" w:rsidRDefault="00C74393">
      <w:r w:rsidRPr="00C74393">
        <w:t>Varje år blir 175 miljoner kvinnor gravida. Av dessa är 80 miljoner oönskade graviditeter, vilket i sin tur resulterar i 50 miljoner aborter där ca 20 miljoner är osäkert utförda. De osäkert utförda aborterna leder varje år till död och lidande för hundratusentals kvinnor världen över. Mödradödlighet och osäkra aborter är bland de största dödsorsakerna för kvinnor i fattiga länder.</w:t>
      </w:r>
    </w:p>
    <w:p w:rsidR="00C74393" w:rsidRPr="00C74393" w:rsidRDefault="00C74393">
      <w:pPr>
        <w:pStyle w:val="Normaltindrag"/>
      </w:pPr>
      <w:r w:rsidRPr="00C74393">
        <w:t>I många delar av världen har kvinnor ingen möjlighet att bestämma över sin kropp, bestämma om och när hon har sex, om användning av preventi</w:t>
      </w:r>
      <w:r w:rsidRPr="00C74393">
        <w:t>v</w:t>
      </w:r>
      <w:r w:rsidRPr="00C74393">
        <w:t>medel eller om, när och hur många barn hon vill ha. Detta gör att kvinnor, framför allt i fattiga länder, föder fler barn än de önskar, ofta under svåra förhållanden.</w:t>
      </w:r>
    </w:p>
    <w:p w:rsidR="00C74393" w:rsidRPr="00C74393" w:rsidRDefault="00C74393">
      <w:pPr>
        <w:pStyle w:val="Normaltindrag"/>
      </w:pPr>
      <w:r w:rsidRPr="00C74393">
        <w:t>Aborter måste göras lagliga, säkra och tillgängliga för alla kvinnor. Kvi</w:t>
      </w:r>
      <w:r w:rsidRPr="00C74393">
        <w:t>n</w:t>
      </w:r>
      <w:r w:rsidRPr="00C74393">
        <w:t>nors möjlighet att själva bestämma om, när och med vem de vill ha barn är inte bara en rättighet i sig själv, det bidrar även till att minska fattigdomen. För att kvinnor på allvar ska kunna delta i utvecklingen i de fattiga länderna måste de kunna bestämma över sina egna kroppar.</w:t>
      </w:r>
    </w:p>
    <w:p w:rsidR="00C74393" w:rsidRPr="00C74393" w:rsidRDefault="00C74393">
      <w:pPr>
        <w:pStyle w:val="Normaltindrag"/>
      </w:pPr>
      <w:r w:rsidRPr="00C74393">
        <w:t>Oavsett lagstiftning avbryter kvinnor oönskade graviditeter, och där abo</w:t>
      </w:r>
      <w:r w:rsidRPr="00C74393">
        <w:t>r</w:t>
      </w:r>
      <w:r w:rsidRPr="00C74393">
        <w:t>ter är olagliga har kvinnan inget annat val än att göra en osäker och oftast farlig abort.</w:t>
      </w:r>
    </w:p>
    <w:p w:rsidR="00C74393" w:rsidRPr="00C74393" w:rsidRDefault="00C74393">
      <w:pPr>
        <w:pStyle w:val="Normaltindrag"/>
      </w:pPr>
      <w:r w:rsidRPr="00C74393">
        <w:t>Att säkerställa rätten till laglig och säker abort är således en nödvändighet för att tillgodose kvinnors rätt att bestämma över sina egna liv och kunna leva som fullvärdiga medborgare.</w:t>
      </w:r>
    </w:p>
    <w:p w:rsidR="00C74393" w:rsidRPr="00C74393" w:rsidRDefault="00C74393">
      <w:pPr>
        <w:pStyle w:val="Normaltindrag"/>
      </w:pPr>
      <w:r w:rsidRPr="00C74393">
        <w:lastRenderedPageBreak/>
        <w:t>Kvinnors hälsa och rättigheter måste prioriteras både politiskt och ekon</w:t>
      </w:r>
      <w:r w:rsidRPr="00C74393">
        <w:t>o</w:t>
      </w:r>
      <w:r w:rsidRPr="00C74393">
        <w:t>miskt. Resurser måste läggas på att stärka organisationer som arbetar med kvinnors rättigheter och som arbetar för att utöka lagstiftning och tillgängli</w:t>
      </w:r>
      <w:r w:rsidRPr="00C74393">
        <w:t>g</w:t>
      </w:r>
      <w:r w:rsidRPr="00C74393">
        <w:t>het till abort. I Colombia har det civila samhället genom hårt arbete lyckats driva igenom en utökad abortlagstiftning.</w:t>
      </w:r>
    </w:p>
    <w:p w:rsidR="00C74393" w:rsidRPr="00C74393" w:rsidRDefault="00C74393">
      <w:pPr>
        <w:pStyle w:val="Normaltindrag"/>
      </w:pPr>
      <w:r w:rsidRPr="00C74393">
        <w:t>FN:s millenniemål är idag det som styr världens samlade biståndsinsatser. Millenniemål 5, som syftar till att minska mödradödligheten, är ett av de mål som har sämst utsikter att uppfyllas om inte kvinnors hälsa och rättigheter prioritera</w:t>
      </w:r>
      <w:r w:rsidRPr="00C74393">
        <w:t>s ordentligt i utvecklingssamarbetet. De osäkra aborterna måste uppmärksammas och åtgärdas för att minska mödradödligheten i världen.</w:t>
      </w:r>
    </w:p>
    <w:p w:rsidR="00C74393" w:rsidRPr="00C74393" w:rsidRDefault="00C74393">
      <w:pPr>
        <w:pStyle w:val="Normaltindrag"/>
      </w:pPr>
      <w:r w:rsidRPr="00C74393">
        <w:t>Sverige är ett föregångsland vad gäller individens rätt att bestämma över sin egen kropp och bör också prioritera kampen för fri abort i resten av vär</w:t>
      </w:r>
      <w:r w:rsidRPr="00C74393">
        <w:t>l</w:t>
      </w:r>
      <w:r w:rsidRPr="00C74393">
        <w:t>den. Tillgång till laglig och säker abort bör därför stå mycket högt på agendan i det svenska utvecklingssamarbetet både som en rättighetsfråga och som en utvecklingsfråga.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C74393">
        <w:trPr>
          <w:cantSplit/>
        </w:trPr>
        <w:tc>
          <w:tcPr>
            <w:tcW w:w="3046" w:type="dxa"/>
          </w:tcPr>
          <w:p w:rsidR="00C74393" w:rsidRPr="00C74393" w:rsidRDefault="00C74393">
            <w:pPr>
              <w:pStyle w:val="UnderskriftDatum"/>
              <w:spacing w:before="240"/>
            </w:pPr>
            <w:r w:rsidRPr="00C74393">
              <w:t>Stockholm den 30 september 2008</w:t>
            </w:r>
          </w:p>
        </w:tc>
        <w:tc>
          <w:tcPr>
            <w:tcW w:w="3047" w:type="dxa"/>
          </w:tcPr>
          <w:p w:rsidR="00C74393" w:rsidRPr="00C74393" w:rsidRDefault="00C74393">
            <w:pPr>
              <w:pStyle w:val="Underskrifter"/>
              <w:spacing w:before="240"/>
            </w:pPr>
          </w:p>
        </w:tc>
      </w:tr>
      <w:tr w:rsidR="00000000" w:rsidRPr="00C74393">
        <w:trPr>
          <w:cantSplit/>
        </w:trPr>
        <w:tc>
          <w:tcPr>
            <w:tcW w:w="3046" w:type="dxa"/>
          </w:tcPr>
          <w:p w:rsidR="00C74393" w:rsidRPr="00C74393" w:rsidRDefault="00C74393">
            <w:pPr>
              <w:pStyle w:val="Underskrifter"/>
            </w:pPr>
            <w:r w:rsidRPr="00C74393">
              <w:t>Anneli Särnblad (s)</w:t>
            </w:r>
          </w:p>
        </w:tc>
        <w:tc>
          <w:tcPr>
            <w:tcW w:w="3046" w:type="dxa"/>
          </w:tcPr>
          <w:p w:rsidR="00C74393" w:rsidRPr="00C74393" w:rsidRDefault="00C74393">
            <w:pPr>
              <w:pStyle w:val="Underskrifter"/>
            </w:pPr>
            <w:r w:rsidRPr="00C74393">
              <w:t>Peter Hultqvist (s)</w:t>
            </w:r>
          </w:p>
        </w:tc>
      </w:tr>
    </w:tbl>
    <w:p w:rsidR="00C74393" w:rsidRPr="00C74393" w:rsidRDefault="00C74393">
      <w:pPr>
        <w:pStyle w:val="Normaltindrag"/>
      </w:pPr>
    </w:p>
    <w:sectPr w:rsidR="00000000" w:rsidRPr="00C7439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4393" w:rsidRPr="00C74393" w:rsidRDefault="00C74393">
      <w:r w:rsidRPr="00C74393">
        <w:separator/>
      </w:r>
    </w:p>
  </w:endnote>
  <w:endnote w:type="continuationSeparator" w:id="0">
    <w:p w:rsidR="00C74393" w:rsidRPr="00C74393" w:rsidRDefault="00C74393">
      <w:r w:rsidRPr="00C7439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393" w:rsidRPr="00C74393" w:rsidRDefault="00C74393">
    <w:pPr>
      <w:pStyle w:val="Sidfot"/>
    </w:pPr>
    <w:r w:rsidRPr="00C7439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7271320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93" w:rsidRDefault="00C7439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74393" w:rsidRDefault="00C7439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393" w:rsidRPr="00C74393" w:rsidRDefault="00C74393">
    <w:pPr>
      <w:pStyle w:val="Sidfot"/>
    </w:pPr>
    <w:r w:rsidRPr="00C7439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795735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93" w:rsidRDefault="00C74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74393" w:rsidRDefault="00C74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393" w:rsidRPr="00C74393" w:rsidRDefault="00C74393">
    <w:pPr>
      <w:pStyle w:val="Sidfot"/>
    </w:pPr>
    <w:r w:rsidRPr="00C7439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7963044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93" w:rsidRDefault="00C7439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74393" w:rsidRDefault="00C7439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4393" w:rsidRPr="00C74393" w:rsidRDefault="00C74393">
      <w:r w:rsidRPr="00C74393">
        <w:separator/>
      </w:r>
    </w:p>
  </w:footnote>
  <w:footnote w:type="continuationSeparator" w:id="0">
    <w:p w:rsidR="00C74393" w:rsidRPr="00C74393" w:rsidRDefault="00C74393">
      <w:r w:rsidRPr="00C7439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393" w:rsidRPr="00C74393" w:rsidRDefault="00C74393">
    <w:pPr>
      <w:pStyle w:val="Sidhuvud"/>
    </w:pPr>
    <w:r w:rsidRPr="00C7439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4477518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93" w:rsidRDefault="00C743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74393" w:rsidRDefault="00C74393">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393" w:rsidRPr="00C74393" w:rsidRDefault="00C74393">
    <w:pPr>
      <w:pStyle w:val="Sidhuvud"/>
    </w:pPr>
    <w:r w:rsidRPr="00C7439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12733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74393" w:rsidRDefault="00C743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74393" w:rsidRDefault="00C74393">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U216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74393" w:rsidRPr="00C74393" w:rsidRDefault="00C74393">
    <w:pPr>
      <w:pStyle w:val="FSHNormal"/>
      <w:tabs>
        <w:tab w:val="right" w:pos="5840"/>
      </w:tabs>
    </w:pPr>
    <w:r w:rsidRPr="00C74393">
      <w:br/>
    </w:r>
    <w:r w:rsidRPr="00C74393">
      <w:fldChar w:fldCharType="begin" w:fldLock="1"/>
    </w:r>
    <w:r w:rsidRPr="00C74393">
      <w:instrText xml:space="preserve"> DOCPROPERTY</w:instrText>
    </w:r>
    <w:r w:rsidRPr="00C74393">
      <w:rPr>
        <w:sz w:val="18"/>
      </w:rPr>
      <w:instrText xml:space="preserve"> "YearUser" *\charformat </w:instrText>
    </w:r>
    <w:r w:rsidRPr="00C74393">
      <w:fldChar w:fldCharType="separate"/>
    </w:r>
    <w:r w:rsidRPr="00C74393">
      <w:t>2008/09</w:t>
    </w:r>
    <w:r w:rsidRPr="00C74393">
      <w:fldChar w:fldCharType="end"/>
    </w:r>
    <w:r w:rsidRPr="00C74393">
      <w:t xml:space="preserve"> </w:t>
    </w:r>
    <w:r w:rsidRPr="00C74393">
      <w:tab/>
      <w:t xml:space="preserve">mnr: </w:t>
    </w:r>
    <w:r w:rsidRPr="00C74393">
      <w:fldChar w:fldCharType="begin" w:fldLock="1"/>
    </w:r>
    <w:r w:rsidRPr="00C74393">
      <w:instrText xml:space="preserve"> DOCPROPERTY</w:instrText>
    </w:r>
    <w:r w:rsidRPr="00C74393">
      <w:rPr>
        <w:sz w:val="18"/>
      </w:rPr>
      <w:instrText xml:space="preserve"> "Motionsnummer" *\charformat </w:instrText>
    </w:r>
    <w:r w:rsidRPr="00C74393">
      <w:fldChar w:fldCharType="separate"/>
    </w:r>
    <w:r w:rsidRPr="00C74393">
      <w:t>U216</w:t>
    </w:r>
    <w:r w:rsidRPr="00C74393">
      <w:fldChar w:fldCharType="end"/>
    </w:r>
    <w:r w:rsidRPr="00C74393">
      <w:br/>
    </w:r>
    <w:r w:rsidRPr="00C74393">
      <w:fldChar w:fldCharType="begin" w:fldLock="1"/>
    </w:r>
    <w:r w:rsidRPr="00C74393">
      <w:instrText xml:space="preserve"> DOCPROPERTY</w:instrText>
    </w:r>
    <w:r w:rsidRPr="00C74393">
      <w:rPr>
        <w:sz w:val="18"/>
      </w:rPr>
      <w:instrText xml:space="preserve"> "Samling" *\charformat </w:instrText>
    </w:r>
    <w:r w:rsidRPr="00C74393">
      <w:fldChar w:fldCharType="end"/>
    </w:r>
    <w:r w:rsidRPr="00C74393">
      <w:tab/>
      <w:t xml:space="preserve">pnr: </w:t>
    </w:r>
    <w:r w:rsidRPr="00C74393">
      <w:fldChar w:fldCharType="begin" w:fldLock="1"/>
    </w:r>
    <w:r w:rsidRPr="00C74393">
      <w:instrText xml:space="preserve"> DOCPROPERTY</w:instrText>
    </w:r>
    <w:r w:rsidRPr="00C74393">
      <w:rPr>
        <w:sz w:val="18"/>
      </w:rPr>
      <w:instrText xml:space="preserve"> "Partinummer" *\charformat </w:instrText>
    </w:r>
    <w:r w:rsidRPr="00C74393">
      <w:fldChar w:fldCharType="separate"/>
    </w:r>
    <w:r w:rsidRPr="00C74393">
      <w:t>s16002</w:t>
    </w:r>
    <w:r w:rsidRPr="00C74393">
      <w:fldChar w:fldCharType="end"/>
    </w:r>
  </w:p>
  <w:p w:rsidR="00C74393" w:rsidRPr="00C74393" w:rsidRDefault="00C74393">
    <w:pPr>
      <w:pStyle w:val="FSHRub1"/>
    </w:pPr>
    <w:r w:rsidRPr="00C74393">
      <w:t>Motion till riksdagen</w:t>
    </w:r>
    <w:r w:rsidRPr="00C74393">
      <w:br/>
    </w:r>
    <w:r w:rsidRPr="00C74393">
      <w:fldChar w:fldCharType="begin" w:fldLock="1"/>
    </w:r>
    <w:r w:rsidRPr="00C74393">
      <w:instrText xml:space="preserve"> DOCPROPERTY "YearUser" *\charformat </w:instrText>
    </w:r>
    <w:r w:rsidRPr="00C74393">
      <w:fldChar w:fldCharType="separate"/>
    </w:r>
    <w:r w:rsidRPr="00C74393">
      <w:t>2008/09</w:t>
    </w:r>
    <w:r w:rsidRPr="00C74393">
      <w:fldChar w:fldCharType="end"/>
    </w:r>
    <w:r w:rsidRPr="00C74393">
      <w:t>:</w:t>
    </w:r>
    <w:r w:rsidRPr="00C74393">
      <w:fldChar w:fldCharType="begin" w:fldLock="1"/>
    </w:r>
    <w:r w:rsidRPr="00C74393">
      <w:instrText xml:space="preserve"> DOCPROPERTY "Motionsnummer" *\charformat </w:instrText>
    </w:r>
    <w:r w:rsidRPr="00C74393">
      <w:fldChar w:fldCharType="separate"/>
    </w:r>
    <w:r w:rsidRPr="00C74393">
      <w:t>U216</w:t>
    </w:r>
    <w:r w:rsidRPr="00C74393">
      <w:fldChar w:fldCharType="end"/>
    </w:r>
  </w:p>
  <w:p w:rsidR="00C74393" w:rsidRPr="00C74393" w:rsidRDefault="00C74393">
    <w:pPr>
      <w:pStyle w:val="FSHNormalS5"/>
    </w:pPr>
    <w:r w:rsidRPr="00C74393">
      <w:fldChar w:fldCharType="begin" w:fldLock="1"/>
    </w:r>
    <w:r w:rsidRPr="00C74393">
      <w:instrText xml:space="preserve"> DOCPROPERTY "MotionarText" *\charformat </w:instrText>
    </w:r>
    <w:r w:rsidRPr="00C74393">
      <w:fldChar w:fldCharType="separate"/>
    </w:r>
    <w:r w:rsidRPr="00C74393">
      <w:t>av Anneli Särnblad och Peter Hultqvist (s)</w:t>
    </w:r>
    <w:r w:rsidRPr="00C74393">
      <w:fldChar w:fldCharType="end"/>
    </w:r>
    <w:r w:rsidRPr="00C74393">
      <w:br/>
    </w:r>
    <w:r w:rsidRPr="00C74393">
      <w:fldChar w:fldCharType="begin" w:fldLock="1"/>
    </w:r>
    <w:r w:rsidRPr="00C74393">
      <w:instrText xml:space="preserve"> DOCPROPERTY "SvarFrasKort" *\charformat </w:instrText>
    </w:r>
    <w:r w:rsidRPr="00C74393">
      <w:fldChar w:fldCharType="end"/>
    </w:r>
  </w:p>
  <w:p w:rsidR="00C74393" w:rsidRPr="00C74393" w:rsidRDefault="00C74393">
    <w:pPr>
      <w:pStyle w:val="FSHTitel"/>
    </w:pPr>
    <w:r w:rsidRPr="00C74393">
      <w:fldChar w:fldCharType="begin" w:fldLock="1"/>
    </w:r>
    <w:r w:rsidRPr="00C74393">
      <w:instrText xml:space="preserve"> DOCPROPERTY</w:instrText>
    </w:r>
    <w:r w:rsidRPr="00C74393">
      <w:rPr>
        <w:sz w:val="18"/>
      </w:rPr>
      <w:instrText xml:space="preserve"> "RubrikSvar" *\charformat </w:instrText>
    </w:r>
    <w:r w:rsidRPr="00C74393">
      <w:fldChar w:fldCharType="separate"/>
    </w:r>
    <w:r w:rsidRPr="00C74393">
      <w:t>Abort och bistånd</w:t>
    </w:r>
    <w:r w:rsidRPr="00C74393">
      <w:fldChar w:fldCharType="end"/>
    </w:r>
  </w:p>
  <w:p w:rsidR="00C74393" w:rsidRPr="00C74393" w:rsidRDefault="00C74393">
    <w:pPr>
      <w:pStyle w:val="Normal00"/>
    </w:pPr>
  </w:p>
  <w:p w:rsidR="00C74393" w:rsidRPr="00C74393" w:rsidRDefault="00C7439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1818118">
    <w:abstractNumId w:val="8"/>
  </w:num>
  <w:num w:numId="2" w16cid:durableId="1431386860">
    <w:abstractNumId w:val="9"/>
  </w:num>
  <w:num w:numId="3" w16cid:durableId="1076365640">
    <w:abstractNumId w:val="8"/>
  </w:num>
  <w:num w:numId="4" w16cid:durableId="832182726">
    <w:abstractNumId w:val="9"/>
  </w:num>
  <w:num w:numId="5" w16cid:durableId="2002616095">
    <w:abstractNumId w:val="13"/>
  </w:num>
  <w:num w:numId="6" w16cid:durableId="360669519">
    <w:abstractNumId w:val="10"/>
  </w:num>
  <w:num w:numId="7" w16cid:durableId="1711686216">
    <w:abstractNumId w:val="11"/>
  </w:num>
  <w:num w:numId="8" w16cid:durableId="1988052364">
    <w:abstractNumId w:val="12"/>
  </w:num>
  <w:num w:numId="9" w16cid:durableId="1314482867">
    <w:abstractNumId w:val="8"/>
  </w:num>
  <w:num w:numId="10" w16cid:durableId="296106926">
    <w:abstractNumId w:val="3"/>
  </w:num>
  <w:num w:numId="11" w16cid:durableId="999113547">
    <w:abstractNumId w:val="2"/>
  </w:num>
  <w:num w:numId="12" w16cid:durableId="1542861047">
    <w:abstractNumId w:val="1"/>
  </w:num>
  <w:num w:numId="13" w16cid:durableId="546064685">
    <w:abstractNumId w:val="0"/>
  </w:num>
  <w:num w:numId="14" w16cid:durableId="349647161">
    <w:abstractNumId w:val="9"/>
  </w:num>
  <w:num w:numId="15" w16cid:durableId="95365195">
    <w:abstractNumId w:val="7"/>
  </w:num>
  <w:num w:numId="16" w16cid:durableId="140927566">
    <w:abstractNumId w:val="6"/>
  </w:num>
  <w:num w:numId="17" w16cid:durableId="387612357">
    <w:abstractNumId w:val="5"/>
  </w:num>
  <w:num w:numId="18" w16cid:durableId="7218308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4"/>
    <w:docVar w:name="PersonGUIDs" w:val="{E33618BE-6E34-4B8F-8F3F-2D6B0B8CA0A8},{364E1491-2C0D-41A6-AC47-0DF260FE780A}"/>
  </w:docVars>
  <w:rsids>
    <w:rsidRoot w:val="00AF08EF"/>
    <w:rsid w:val="00AF08EF"/>
    <w:rsid w:val="00C7439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94BC6DE0-A47D-4060-9663-875162951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426</Words>
  <Characters>2318</Characters>
  <Application>Microsoft Office Word</Application>
  <DocSecurity>4</DocSecurity>
  <Lines>45</Lines>
  <Paragraphs>16</Paragraphs>
  <ScaleCrop>false</ScaleCrop>
  <HeadingPairs>
    <vt:vector size="2" baseType="variant">
      <vt:variant>
        <vt:lpstr>Rubrik</vt:lpstr>
      </vt:variant>
      <vt:variant>
        <vt:i4>1</vt:i4>
      </vt:variant>
    </vt:vector>
  </HeadingPairs>
  <TitlesOfParts>
    <vt:vector size="1" baseType="lpstr">
      <vt:lpstr>s16002</vt:lpstr>
    </vt:vector>
  </TitlesOfParts>
  <Company>Riksdagen</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s16002</dc:title>
  <dc:subject>s16002</dc:subject>
  <dc:creator>Riksdagen</dc:creator>
  <cp:keywords>Riksdagen</cp:keywords>
  <dc:description>TKG-ktrl, MSMQ4mb, PersReg-Distribution mm b-&gt;ny fplogga</dc:description>
  <cp:lastModifiedBy>Lars Brink</cp:lastModifiedBy>
  <cp:revision>2</cp:revision>
  <cp:lastPrinted>2008-11-26T15:01:00Z</cp:lastPrinted>
  <dcterms:created xsi:type="dcterms:W3CDTF">2025-12-17T18:46:00Z</dcterms:created>
  <dcterms:modified xsi:type="dcterms:W3CDTF">2025-12-17T18:46:00Z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mot2000_495_2008-09-24</vt:lpwstr>
  </property>
  <property fmtid="{D5CDD505-2E9C-101B-9397-08002B2CF9AE}" pid="3" name="version">
    <vt:lpwstr>mot2000_495_2008-09-24</vt:lpwstr>
  </property>
  <property fmtid="{D5CDD505-2E9C-101B-9397-08002B2CF9AE}" pid="4" name="dokumenttyp">
    <vt:lpwstr>motion</vt:lpwstr>
  </property>
  <property fmtid="{D5CDD505-2E9C-101B-9397-08002B2CF9AE}" pid="5" name="Sekr">
    <vt:lpwstr>cåb</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Abort och bistånd</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Abort och bistånd</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s16002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Anneli Särnblad och Peter Hultqvist (s)</vt:lpwstr>
  </property>
  <property fmtid="{D5CDD505-2E9C-101B-9397-08002B2CF9AE}" pid="26" name="MotionarLista">
    <vt:lpwstr>Särnblad, Anneli (s)\Hultqvist,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Anneli Särnblad (s), Peter Hultqvist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U216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2008</vt:lpwstr>
  </property>
  <property fmtid="{D5CDD505-2E9C-101B-9397-08002B2CF9AE}" pid="44" name="NotesUID">
    <vt:lpwstr>christina.ahl-bolin@riksdagen.se</vt:lpwstr>
  </property>
  <property fmtid="{D5CDD505-2E9C-101B-9397-08002B2CF9AE}" pid="45" name="ReservUID">
    <vt:lpwstr>ca0511aa</vt:lpwstr>
  </property>
  <property fmtid="{D5CDD505-2E9C-101B-9397-08002B2CF9AE}" pid="46" name="MotionID">
    <vt:lpwstr>20082009000000000115000160020069</vt:lpwstr>
  </property>
  <property fmtid="{D5CDD505-2E9C-101B-9397-08002B2CF9AE}" pid="47" name="datum">
    <vt:lpwstr>080930</vt:lpwstr>
  </property>
  <property fmtid="{D5CDD505-2E9C-101B-9397-08002B2CF9AE}" pid="48" name="avsändar-e-post">
    <vt:lpwstr>christina.ahl-bolin@riksdagen.se</vt:lpwstr>
  </property>
  <property fmtid="{D5CDD505-2E9C-101B-9397-08002B2CF9AE}" pid="49" name="id">
    <vt:lpwstr>20082009000000000115000160020069</vt:lpwstr>
  </property>
  <property fmtid="{D5CDD505-2E9C-101B-9397-08002B2CF9AE}" pid="50" name="nummer">
    <vt:lpwstr>216</vt:lpwstr>
  </property>
  <property fmtid="{D5CDD505-2E9C-101B-9397-08002B2CF9AE}" pid="51" name="utskottsbeteckning">
    <vt:lpwstr>U</vt:lpwstr>
  </property>
  <property fmtid="{D5CDD505-2E9C-101B-9397-08002B2CF9AE}" pid="52" name="GlobalUID">
    <vt:lpwstr>{3E26E60B-F32B-45FC-B32C-7CB160132046}</vt:lpwstr>
  </property>
  <property fmtid="{D5CDD505-2E9C-101B-9397-08002B2CF9AE}" pid="53" name="Överföringar">
    <vt:i4>0</vt:i4>
  </property>
  <property fmtid="{D5CDD505-2E9C-101B-9397-08002B2CF9AE}" pid="54" name="Checksum">
    <vt:lpwstr>*0004528765601*</vt:lpwstr>
  </property>
  <property fmtid="{D5CDD505-2E9C-101B-9397-08002B2CF9AE}" pid="55" name="skuggnummer">
    <vt:lpwstr>566</vt:lpwstr>
  </property>
  <property fmtid="{D5CDD505-2E9C-101B-9397-08002B2CF9AE}" pid="56" name="urixVersion">
    <vt:lpwstr>3.2.0.8</vt:lpwstr>
  </property>
  <property fmtid="{D5CDD505-2E9C-101B-9397-08002B2CF9AE}" pid="57" name="urixOrigin">
    <vt:lpwstr>090401 17:02:30.190</vt:lpwstr>
  </property>
  <property fmtid="{D5CDD505-2E9C-101B-9397-08002B2CF9AE}" pid="58" name="urixGuid">
    <vt:lpwstr>{C4C749B5-1A18-4F5A-A0B0-0EE654CDB196}</vt:lpwstr>
  </property>
</Properties>
</file>