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77BA" w:rsidP="00DA0661">
      <w:pPr>
        <w:pStyle w:val="Title"/>
      </w:pPr>
      <w:r>
        <w:t xml:space="preserve">Svar på fråga </w:t>
      </w:r>
      <w:r w:rsidRPr="003D20DB" w:rsidR="003D20DB">
        <w:t>2021/22:592</w:t>
      </w:r>
      <w:r w:rsidR="003D20DB">
        <w:t xml:space="preserve"> </w:t>
      </w:r>
      <w:r w:rsidR="008924EA">
        <w:t xml:space="preserve">av </w:t>
      </w:r>
      <w:r w:rsidRPr="003D20DB" w:rsidR="003D20DB">
        <w:t xml:space="preserve">Arman </w:t>
      </w:r>
      <w:r w:rsidRPr="003D20DB" w:rsidR="003D20DB">
        <w:t>Teimouri</w:t>
      </w:r>
      <w:r w:rsidRPr="003D20DB" w:rsidR="003D20DB">
        <w:t xml:space="preserve"> (L) </w:t>
      </w:r>
      <w:r w:rsidR="000E3C44">
        <w:br/>
        <w:t>L</w:t>
      </w:r>
      <w:r w:rsidRPr="003D20DB" w:rsidR="003D20DB">
        <w:t>agens begränsningar mot utbyggd kärnkraft</w:t>
      </w:r>
    </w:p>
    <w:p w:rsidR="006477BA" w:rsidRPr="003436F8" w:rsidP="003436F8">
      <w:pPr>
        <w:autoSpaceDE w:val="0"/>
        <w:autoSpaceDN w:val="0"/>
        <w:rPr>
          <w:rFonts w:cs="Arial"/>
        </w:rPr>
      </w:pPr>
      <w:r w:rsidRPr="003D20DB">
        <w:t xml:space="preserve">Arman </w:t>
      </w:r>
      <w:r w:rsidRPr="003D20DB">
        <w:t>Teimouri</w:t>
      </w:r>
      <w:r w:rsidRPr="003D20DB">
        <w:t xml:space="preserve"> </w:t>
      </w:r>
      <w:r>
        <w:t xml:space="preserve">har frågat mig </w:t>
      </w:r>
      <w:r w:rsidR="006F0901">
        <w:t>om jag ä</w:t>
      </w:r>
      <w:r>
        <w:t xml:space="preserve">mnar </w:t>
      </w:r>
      <w:r w:rsidRPr="003D20DB">
        <w:t>ta initiativ för att avskaffa miljöbalkens 17 kap. 6 a §</w:t>
      </w:r>
      <w:r w:rsidR="006F0901">
        <w:t xml:space="preserve"> </w:t>
      </w:r>
      <w:r w:rsidRPr="003436F8" w:rsidR="003436F8">
        <w:rPr>
          <w:rFonts w:cs="Arial"/>
        </w:rPr>
        <w:t>som förbjuder regeringen att meddela tillstånd för nya</w:t>
      </w:r>
      <w:r w:rsidR="003436F8">
        <w:rPr>
          <w:rFonts w:cs="Arial"/>
        </w:rPr>
        <w:t xml:space="preserve"> </w:t>
      </w:r>
      <w:r w:rsidRPr="003436F8" w:rsidR="003436F8">
        <w:rPr>
          <w:rFonts w:cs="Arial"/>
        </w:rPr>
        <w:t>reaktorer någon annanstans än där det redan finns reaktorer i dag.</w:t>
      </w:r>
    </w:p>
    <w:p w:rsidR="006F0901" w:rsidP="006F0901">
      <w:pPr>
        <w:pStyle w:val="BodyText"/>
      </w:pPr>
      <w:r>
        <w:t>Regleringen i miljöbalken som</w:t>
      </w:r>
      <w:r w:rsidR="004D2CFE">
        <w:t xml:space="preserve"> </w:t>
      </w:r>
      <w:r w:rsidR="004D2CFE">
        <w:t>Aman</w:t>
      </w:r>
      <w:r w:rsidR="004D2CFE">
        <w:t xml:space="preserve"> </w:t>
      </w:r>
      <w:r w:rsidR="004D2CFE">
        <w:t>Teimouri</w:t>
      </w:r>
      <w:r>
        <w:t xml:space="preserve"> syftar på togs fram 2010 av den alliansregering som Fredrik Reinfeldt ledde. Regleringen syftade till att skapa förutsättningar för ett kontrollerat generationsskifte i det svenska kärnkraftsbeståndet. De principer som låg till grund för alliansregeringens energiuppgörelse 2009 och den efterföljande propositionen bekräftades senare i den partiövergripande energiöverenskommelse som slöts 2016</w:t>
      </w:r>
      <w:r w:rsidR="004D2CFE">
        <w:t xml:space="preserve">. Energiöverenskommelsen </w:t>
      </w:r>
      <w:r>
        <w:t xml:space="preserve">resulterade i att riksdagen antog ett mål om 100 procent förnybar elproduktion till år 2040, men slog </w:t>
      </w:r>
      <w:r w:rsidR="004D2CFE">
        <w:t xml:space="preserve">också </w:t>
      </w:r>
      <w:r>
        <w:t xml:space="preserve">fast att detta är ett mål och inte ett stoppdatum som förbjuder kärnkraft. </w:t>
      </w:r>
    </w:p>
    <w:p w:rsidR="00FC2609" w:rsidP="00FC2609">
      <w:pPr>
        <w:pStyle w:val="BodyText"/>
      </w:pPr>
      <w:r w:rsidRPr="006F0901">
        <w:t>Generationsskifte</w:t>
      </w:r>
      <w:r>
        <w:t>t i det svenska kärnkraftsbeståndet regleras i miljöbalken och lagen</w:t>
      </w:r>
      <w:r w:rsidR="008924EA">
        <w:t xml:space="preserve"> (1984:3) om kärnteknisk verksamhet</w:t>
      </w:r>
      <w:r>
        <w:t xml:space="preserve">. </w:t>
      </w:r>
      <w:r w:rsidR="004D2CFE">
        <w:t xml:space="preserve">Regeringen tillsatte den </w:t>
      </w:r>
      <w:r w:rsidR="00521AB3">
        <w:t>29</w:t>
      </w:r>
      <w:r w:rsidR="000E3C44">
        <w:t> </w:t>
      </w:r>
      <w:r w:rsidR="00521AB3">
        <w:t xml:space="preserve">juni 2017 </w:t>
      </w:r>
      <w:r w:rsidR="004D2CFE">
        <w:t xml:space="preserve">en särskild utredare för att se över lagen om kärnteknisk verksamhet som den </w:t>
      </w:r>
      <w:r w:rsidR="00521AB3">
        <w:t xml:space="preserve">1 april 2019 </w:t>
      </w:r>
      <w:r w:rsidR="004D2CFE">
        <w:t xml:space="preserve">lämnade betänkandet </w:t>
      </w:r>
      <w:r w:rsidR="00521AB3">
        <w:t>N</w:t>
      </w:r>
      <w:r w:rsidR="004D2CFE">
        <w:t xml:space="preserve">y kärntekniklag – med förtydligat ansvar. Betänkandet har remitterats och genomförts i vissa delar. Återstående förslag bereds nu i Regeringskansliet. Utöver detta </w:t>
      </w:r>
      <w:r>
        <w:t xml:space="preserve">planeras för närvarande inga förändringar </w:t>
      </w:r>
      <w:r w:rsidR="008924EA">
        <w:t>i</w:t>
      </w:r>
      <w:r>
        <w:t xml:space="preserve"> lagstiftningen</w:t>
      </w:r>
      <w:r w:rsidR="008924EA">
        <w:t>.</w:t>
      </w:r>
    </w:p>
    <w:p w:rsidR="006477BA" w:rsidP="00FC2609">
      <w:pPr>
        <w:pStyle w:val="BodyText"/>
      </w:pPr>
      <w:r>
        <w:t xml:space="preserve">Stockholm den </w:t>
      </w:r>
      <w:sdt>
        <w:sdtPr>
          <w:id w:val="2032990546"/>
          <w:placeholder>
            <w:docPart w:val="5FEB6C6249E44C269B2769B669D1E005"/>
          </w:placeholder>
          <w:dataBinding w:xpath="/ns0:DocumentInfo[1]/ns0:BaseInfo[1]/ns0:HeaderDate[1]" w:storeItemID="{7EF4D44B-EAC4-45E7-ABFC-6A520B15D004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2CFE">
            <w:t>22 december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B707373DA26A4C909D793805EC077F3F"/>
        </w:placeholder>
        <w:dataBinding w:xpath="/ns0:DocumentInfo[1]/ns0:BaseInfo[1]/ns0:TopSender[1]" w:storeItemID="{7EF4D44B-EAC4-45E7-ABFC-6A520B15D004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6477BA" w:rsidRPr="00DB48AB" w:rsidP="00DB48AB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77B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77BA" w:rsidRPr="007D73AB" w:rsidP="00340DE0">
          <w:pPr>
            <w:pStyle w:val="Header"/>
          </w:pPr>
        </w:p>
      </w:tc>
      <w:tc>
        <w:tcPr>
          <w:tcW w:w="1134" w:type="dxa"/>
        </w:tcPr>
        <w:p w:rsidR="006477B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77B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77BA" w:rsidRPr="00710A6C" w:rsidP="00EE3C0F">
          <w:pPr>
            <w:pStyle w:val="Header"/>
            <w:rPr>
              <w:b/>
            </w:rPr>
          </w:pPr>
        </w:p>
        <w:p w:rsidR="006477BA" w:rsidP="00EE3C0F">
          <w:pPr>
            <w:pStyle w:val="Header"/>
          </w:pPr>
        </w:p>
        <w:p w:rsidR="006477BA" w:rsidP="00EE3C0F">
          <w:pPr>
            <w:pStyle w:val="Header"/>
          </w:pPr>
        </w:p>
        <w:p w:rsidR="006477B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2B96350D2A44218A82F16A71115A1A"/>
            </w:placeholder>
            <w:dataBinding w:xpath="/ns0:DocumentInfo[1]/ns0:BaseInfo[1]/ns0:Dnr[1]" w:storeItemID="{7EF4D44B-EAC4-45E7-ABFC-6A520B15D004}" w:prefixMappings="xmlns:ns0='http://lp/documentinfo/RK' "/>
            <w:text/>
          </w:sdtPr>
          <w:sdtContent>
            <w:p w:rsidR="006477BA" w:rsidP="00EE3C0F">
              <w:pPr>
                <w:pStyle w:val="Header"/>
              </w:pPr>
              <w:r>
                <w:t>M2021/02360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D06848700D4BCBB7FBEFE08D09E25E"/>
            </w:placeholder>
            <w:showingPlcHdr/>
            <w:dataBinding w:xpath="/ns0:DocumentInfo[1]/ns0:BaseInfo[1]/ns0:DocNumber[1]" w:storeItemID="{7EF4D44B-EAC4-45E7-ABFC-6A520B15D004}" w:prefixMappings="xmlns:ns0='http://lp/documentinfo/RK' "/>
            <w:text/>
          </w:sdtPr>
          <w:sdtContent>
            <w:p w:rsidR="006477B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77BA" w:rsidP="00EE3C0F">
          <w:pPr>
            <w:pStyle w:val="Header"/>
          </w:pPr>
        </w:p>
      </w:tc>
      <w:tc>
        <w:tcPr>
          <w:tcW w:w="1134" w:type="dxa"/>
        </w:tcPr>
        <w:p w:rsidR="006477BA" w:rsidP="0094502D">
          <w:pPr>
            <w:pStyle w:val="Header"/>
          </w:pPr>
        </w:p>
        <w:p w:rsidR="006477B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767B5A2B7C0E471285E616169FC61D5A"/>
            </w:placeholder>
            <w:richText/>
          </w:sdtPr>
          <w:sdtEndPr>
            <w:rPr>
              <w:rFonts w:asciiTheme="majorHAnsi" w:hAnsiTheme="majorHAnsi"/>
              <w:b w:val="0"/>
              <w:sz w:val="19"/>
            </w:rPr>
          </w:sdtEndPr>
          <w:sdtContent>
            <w:p w:rsidR="00170BBB" w:rsidRPr="00170BBB" w:rsidP="009D3D15">
              <w:pPr>
                <w:pStyle w:val="Header"/>
                <w:rPr>
                  <w:b/>
                </w:rPr>
              </w:pPr>
              <w:r w:rsidRPr="00170BBB">
                <w:rPr>
                  <w:b/>
                </w:rPr>
                <w:t>Miljödepartementet</w:t>
              </w:r>
            </w:p>
            <w:p w:rsidR="00FC2609" w:rsidP="009D3D15">
              <w:pPr>
                <w:pStyle w:val="Header"/>
              </w:pPr>
              <w:r w:rsidRPr="00170BBB">
                <w:t>Klimat- och miljöministern</w:t>
              </w:r>
            </w:p>
          </w:sdtContent>
        </w:sdt>
        <w:p w:rsidR="00170BBB" w:rsidRPr="00170BBB" w:rsidP="00170BBB"/>
      </w:tc>
      <w:sdt>
        <w:sdtPr>
          <w:alias w:val="Recipient"/>
          <w:tag w:val="ccRKShow_Recipient"/>
          <w:id w:val="-28344517"/>
          <w:placeholder>
            <w:docPart w:val="D8744E0036C44816874EE88237154EF1"/>
          </w:placeholder>
          <w:dataBinding w:xpath="/ns0:DocumentInfo[1]/ns0:BaseInfo[1]/ns0:Recipient[1]" w:storeItemID="{7EF4D44B-EAC4-45E7-ABFC-6A520B15D004}" w:prefixMappings="xmlns:ns0='http://lp/documentinfo/RK' "/>
          <w:text w:multiLine="1"/>
        </w:sdtPr>
        <w:sdtContent>
          <w:tc>
            <w:tcPr>
              <w:tcW w:w="3170" w:type="dxa"/>
            </w:tcPr>
            <w:p w:rsidR="006477B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77B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2B96350D2A44218A82F16A71115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B496-B223-48B1-B35C-3FF9FB632D3C}"/>
      </w:docPartPr>
      <w:docPartBody>
        <w:p w:rsidR="00E6192C" w:rsidP="009364E6">
          <w:pPr>
            <w:pStyle w:val="582B96350D2A44218A82F16A71115A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D06848700D4BCBB7FBEFE08D09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D4CB7-71DD-47D6-98F5-283A24B2C527}"/>
      </w:docPartPr>
      <w:docPartBody>
        <w:p w:rsidR="00E6192C" w:rsidP="009364E6">
          <w:pPr>
            <w:pStyle w:val="44D06848700D4BCBB7FBEFE08D09E2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7B5A2B7C0E471285E616169FC6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60902-D947-4146-BB41-B34F7FA43903}"/>
      </w:docPartPr>
      <w:docPartBody>
        <w:p w:rsidR="00E6192C" w:rsidP="009364E6">
          <w:pPr>
            <w:pStyle w:val="767B5A2B7C0E471285E616169FC61D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44E0036C44816874EE88237154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E78FE-6692-4C62-89FF-074CFC01C18C}"/>
      </w:docPartPr>
      <w:docPartBody>
        <w:p w:rsidR="00E6192C" w:rsidP="009364E6">
          <w:pPr>
            <w:pStyle w:val="D8744E0036C44816874EE88237154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B6C6249E44C269B2769B669D1E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7BB02-5422-4F9C-BE2A-96EBDF6C1674}"/>
      </w:docPartPr>
      <w:docPartBody>
        <w:p w:rsidR="00E6192C" w:rsidP="009364E6">
          <w:pPr>
            <w:pStyle w:val="5FEB6C6249E44C269B2769B669D1E00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707373DA26A4C909D793805EC077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20D47-0F29-479D-8B97-809939FAC707}"/>
      </w:docPartPr>
      <w:docPartBody>
        <w:p w:rsidR="00E6192C" w:rsidP="009364E6">
          <w:pPr>
            <w:pStyle w:val="B707373DA26A4C909D793805EC077F3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8A84CB86F8453592A0D0881CEE2C77">
    <w:name w:val="AF8A84CB86F8453592A0D0881CEE2C77"/>
    <w:rsid w:val="009364E6"/>
  </w:style>
  <w:style w:type="character" w:styleId="PlaceholderText">
    <w:name w:val="Placeholder Text"/>
    <w:basedOn w:val="DefaultParagraphFont"/>
    <w:uiPriority w:val="99"/>
    <w:semiHidden/>
    <w:rsid w:val="009364E6"/>
    <w:rPr>
      <w:noProof w:val="0"/>
      <w:color w:val="808080"/>
    </w:rPr>
  </w:style>
  <w:style w:type="paragraph" w:customStyle="1" w:styleId="CBAE8ACC61D64B6E86F8C47F5785ACB7">
    <w:name w:val="CBAE8ACC61D64B6E86F8C47F5785ACB7"/>
    <w:rsid w:val="009364E6"/>
  </w:style>
  <w:style w:type="paragraph" w:customStyle="1" w:styleId="E6B20E2590864F83909BB567C4ED2E4D">
    <w:name w:val="E6B20E2590864F83909BB567C4ED2E4D"/>
    <w:rsid w:val="009364E6"/>
  </w:style>
  <w:style w:type="paragraph" w:customStyle="1" w:styleId="AEF2A9DDD4164461A4F5CC996F9BA14D">
    <w:name w:val="AEF2A9DDD4164461A4F5CC996F9BA14D"/>
    <w:rsid w:val="009364E6"/>
  </w:style>
  <w:style w:type="paragraph" w:customStyle="1" w:styleId="582B96350D2A44218A82F16A71115A1A">
    <w:name w:val="582B96350D2A44218A82F16A71115A1A"/>
    <w:rsid w:val="009364E6"/>
  </w:style>
  <w:style w:type="paragraph" w:customStyle="1" w:styleId="44D06848700D4BCBB7FBEFE08D09E25E">
    <w:name w:val="44D06848700D4BCBB7FBEFE08D09E25E"/>
    <w:rsid w:val="009364E6"/>
  </w:style>
  <w:style w:type="paragraph" w:customStyle="1" w:styleId="A91E9185749B414C84A1F7AD4D57B675">
    <w:name w:val="A91E9185749B414C84A1F7AD4D57B675"/>
    <w:rsid w:val="009364E6"/>
  </w:style>
  <w:style w:type="paragraph" w:customStyle="1" w:styleId="DA5EB4CA609248F7B4A1E79C0A2BB7B3">
    <w:name w:val="DA5EB4CA609248F7B4A1E79C0A2BB7B3"/>
    <w:rsid w:val="009364E6"/>
  </w:style>
  <w:style w:type="paragraph" w:customStyle="1" w:styleId="B8E375AD5781498D99A01E2153DB9294">
    <w:name w:val="B8E375AD5781498D99A01E2153DB9294"/>
    <w:rsid w:val="009364E6"/>
  </w:style>
  <w:style w:type="paragraph" w:customStyle="1" w:styleId="767B5A2B7C0E471285E616169FC61D5A">
    <w:name w:val="767B5A2B7C0E471285E616169FC61D5A"/>
    <w:rsid w:val="009364E6"/>
  </w:style>
  <w:style w:type="paragraph" w:customStyle="1" w:styleId="D8744E0036C44816874EE88237154EF1">
    <w:name w:val="D8744E0036C44816874EE88237154EF1"/>
    <w:rsid w:val="009364E6"/>
  </w:style>
  <w:style w:type="paragraph" w:customStyle="1" w:styleId="44D06848700D4BCBB7FBEFE08D09E25E1">
    <w:name w:val="44D06848700D4BCBB7FBEFE08D09E25E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7B5A2B7C0E471285E616169FC61D5A1">
    <w:name w:val="767B5A2B7C0E471285E616169FC61D5A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5C679710B64D80ACB229E61E30CFE8">
    <w:name w:val="215C679710B64D80ACB229E61E30CFE8"/>
    <w:rsid w:val="009364E6"/>
  </w:style>
  <w:style w:type="paragraph" w:customStyle="1" w:styleId="041E5AE458EC4771ACF91B997152ECE4">
    <w:name w:val="041E5AE458EC4771ACF91B997152ECE4"/>
    <w:rsid w:val="009364E6"/>
  </w:style>
  <w:style w:type="paragraph" w:customStyle="1" w:styleId="CF23B6AF3674445FB177D35DE79BC856">
    <w:name w:val="CF23B6AF3674445FB177D35DE79BC856"/>
    <w:rsid w:val="009364E6"/>
  </w:style>
  <w:style w:type="paragraph" w:customStyle="1" w:styleId="10C913C74B0545A0BDBFB0968C34F391">
    <w:name w:val="10C913C74B0545A0BDBFB0968C34F391"/>
    <w:rsid w:val="009364E6"/>
  </w:style>
  <w:style w:type="paragraph" w:customStyle="1" w:styleId="8D5367B8B2804F5B9583D6D1344C621D">
    <w:name w:val="8D5367B8B2804F5B9583D6D1344C621D"/>
    <w:rsid w:val="009364E6"/>
  </w:style>
  <w:style w:type="paragraph" w:customStyle="1" w:styleId="89C4174409D04EEFB3B6F5FB6F7F6183">
    <w:name w:val="89C4174409D04EEFB3B6F5FB6F7F6183"/>
    <w:rsid w:val="009364E6"/>
  </w:style>
  <w:style w:type="paragraph" w:customStyle="1" w:styleId="248A2AA5F3734A2EB34BC432E809EC00">
    <w:name w:val="248A2AA5F3734A2EB34BC432E809EC00"/>
    <w:rsid w:val="009364E6"/>
  </w:style>
  <w:style w:type="paragraph" w:customStyle="1" w:styleId="5FEB6C6249E44C269B2769B669D1E005">
    <w:name w:val="5FEB6C6249E44C269B2769B669D1E005"/>
    <w:rsid w:val="009364E6"/>
  </w:style>
  <w:style w:type="paragraph" w:customStyle="1" w:styleId="B707373DA26A4C909D793805EC077F3F">
    <w:name w:val="B707373DA26A4C909D793805EC077F3F"/>
    <w:rsid w:val="009364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7db9b61a-4b83-4147-8504-1daf804f05af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2021-12-22T00:00:00</HeaderDate>
    <Office/>
    <Dnr>M2021/02360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7463F-F2DC-4757-B11B-59CC88263A23}"/>
</file>

<file path=customXml/itemProps2.xml><?xml version="1.0" encoding="utf-8"?>
<ds:datastoreItem xmlns:ds="http://schemas.openxmlformats.org/officeDocument/2006/customXml" ds:itemID="{6A245B02-9CB1-43D3-B2F9-6C7B87631EEF}"/>
</file>

<file path=customXml/itemProps3.xml><?xml version="1.0" encoding="utf-8"?>
<ds:datastoreItem xmlns:ds="http://schemas.openxmlformats.org/officeDocument/2006/customXml" ds:itemID="{7EF4D44B-EAC4-45E7-ABFC-6A520B15D00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B08C2E8-9927-4781-90A0-57B8175E54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2200 2205 Utplacering av SMR-reaktorer och Förändring i miljöbalken.docx</vt:lpstr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2021_22 - 592 Lagens begränsningar mot utbyggd kärnkraft.docx</dc:title>
  <cp:revision>2</cp:revision>
  <cp:lastPrinted>2021-12-20T10:22:00Z</cp:lastPrinted>
  <dcterms:created xsi:type="dcterms:W3CDTF">2021-12-22T10:51:00Z</dcterms:created>
  <dcterms:modified xsi:type="dcterms:W3CDTF">2021-12-22T10:51:00Z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853a3b09-88b2-4f26-8f40-262acb9734e2</vt:lpwstr>
  </property>
</Properties>
</file>