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52F70D" w14:textId="77777777">
      <w:pPr>
        <w:pStyle w:val="Normalutanindragellerluft"/>
      </w:pPr>
      <w:bookmarkStart w:name="_Toc106800475" w:id="0"/>
      <w:bookmarkStart w:name="_Toc106801300" w:id="1"/>
    </w:p>
    <w:p xmlns:w14="http://schemas.microsoft.com/office/word/2010/wordml" w:rsidRPr="009B062B" w:rsidR="00AF30DD" w:rsidP="006D49F2" w:rsidRDefault="006D49F2" w14:paraId="6FDC62D9" w14:textId="77777777">
      <w:pPr>
        <w:pStyle w:val="RubrikFrslagTIllRiksdagsbeslut"/>
      </w:pPr>
      <w:sdt>
        <w:sdtPr>
          <w:alias w:val="CC_Boilerplate_4"/>
          <w:tag w:val="CC_Boilerplate_4"/>
          <w:id w:val="-1644581176"/>
          <w:lock w:val="sdtContentLocked"/>
          <w:placeholder>
            <w:docPart w:val="072D2FEFECC8453E83F2B2A92D396C3E"/>
          </w:placeholder>
          <w:text/>
        </w:sdtPr>
        <w:sdtEndPr/>
        <w:sdtContent>
          <w:r w:rsidRPr="009B062B" w:rsidR="00AF30DD">
            <w:t>Förslag till riksdagsbeslut</w:t>
          </w:r>
        </w:sdtContent>
      </w:sdt>
      <w:bookmarkEnd w:id="0"/>
      <w:bookmarkEnd w:id="1"/>
    </w:p>
    <w:sdt>
      <w:sdtPr>
        <w:tag w:val="0ce54b19-1340-4462-8a45-af9449de1dd6"/>
        <w:alias w:val="Yrkande 1"/>
        <w:lock w:val="sdtLocked"/>
        <w15:appearance xmlns:w15="http://schemas.microsoft.com/office/word/2012/wordml" w15:val="boundingBox"/>
      </w:sdtPr>
      <w:sdtContent>
        <w:p>
          <w:pPr>
            <w:pStyle w:val="Frslagstext"/>
          </w:pPr>
          <w:r>
            <w:t>Riksdagen ställer sig bakom det som anförs i motionen om att överväga att främja innovation inom biodrivmedelsproduktion och stödja utvecklingen av nya biodrivmedelsanläggningar och tillkännager detta för regeringen.</w:t>
          </w:r>
        </w:p>
      </w:sdtContent>
    </w:sdt>
    <w:sdt>
      <w:sdtPr>
        <w:tag w:val="597d383d-52a4-48da-9030-24666639ced0"/>
        <w:alias w:val="Yrkande 2"/>
        <w:lock w:val="sdtLocked"/>
        <w15:appearance xmlns:w15="http://schemas.microsoft.com/office/word/2012/wordml" w15:val="boundingBox"/>
      </w:sdtPr>
      <w:sdtContent>
        <w:p>
          <w:pPr>
            <w:pStyle w:val="Frslagstext"/>
          </w:pPr>
          <w:r>
            <w:t>Riksdagen ställer sig bakom det som anförs i motionen om att överväga att främja biodrivmedelsanläggningar i hela landet och tillkännager detta för regeringen.</w:t>
          </w:r>
        </w:p>
      </w:sdtContent>
    </w:sdt>
    <w:sdt>
      <w:sdtPr>
        <w:tag w:val="3bf9a6de-2b21-478d-9b97-10b09d46e5ef"/>
        <w:alias w:val="Yrkande 3"/>
        <w:lock w:val="sdtLocked"/>
        <w15:appearance xmlns:w15="http://schemas.microsoft.com/office/word/2012/wordml" w15:val="boundingBox"/>
      </w:sdtPr>
      <w:sdtContent>
        <w:p>
          <w:pPr>
            <w:pStyle w:val="Frslagstext"/>
          </w:pPr>
          <w:r>
            <w:t>Riksdagen ställer sig bakom det som anförs i motionen om att överväga att svenska staten ska bistå med stöd till kommunala reningsverk för att möjliggöra produktion av biodrivmedel och stärka den inhemska produktionen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DF9BA94CA04D3DAFDA854D05588C0B"/>
        </w:placeholder>
        <w:text/>
      </w:sdtPr>
      <w:sdtEndPr/>
      <w:sdtContent>
        <w:p xmlns:w14="http://schemas.microsoft.com/office/word/2010/wordml" w:rsidRPr="009B062B" w:rsidR="006D79C9" w:rsidP="00333E95" w:rsidRDefault="006D79C9" w14:paraId="5F2C16E2" w14:textId="77777777">
          <w:pPr>
            <w:pStyle w:val="Rubrik1"/>
          </w:pPr>
          <w:r>
            <w:t>Motivering</w:t>
          </w:r>
        </w:p>
      </w:sdtContent>
    </w:sdt>
    <w:bookmarkEnd w:displacedByCustomXml="prev" w:id="3"/>
    <w:bookmarkEnd w:displacedByCustomXml="prev" w:id="4"/>
    <w:p xmlns:w14="http://schemas.microsoft.com/office/word/2010/wordml" w:rsidR="00731A1D" w:rsidP="00731A1D" w:rsidRDefault="00731A1D" w14:paraId="4E6A688E" w14:textId="77777777">
      <w:pPr>
        <w:pStyle w:val="Normalutanindragellerluft"/>
      </w:pPr>
      <w:r>
        <w:t>En stabil energiförsörjning inom Sverige och inom EU är avgörande för möjligheten att nå klimatmålen och för att lyckas med den gröna omställningen samhället och industrin genomgår. Sverige har goda förutsättningar för att klara denna omställning med stora möjligheter till mer förnybar energi och en energisektor som ligger i framkant.</w:t>
      </w:r>
    </w:p>
    <w:p xmlns:w14="http://schemas.microsoft.com/office/word/2010/wordml" w:rsidR="00731A1D" w:rsidP="00731A1D" w:rsidRDefault="00731A1D" w14:paraId="1C1A846C" w14:textId="77777777">
      <w:r>
        <w:t xml:space="preserve">Idag är EU och Sverige starkt beroende av energimarknaden, särskilt från OPEC-länderna och andra tredjepartsaktörer som Ryssland. Detta innebär att störningar på </w:t>
      </w:r>
      <w:r>
        <w:lastRenderedPageBreak/>
        <w:t>världsmarknaden, orsakade av geopolitiska konflikter eller globala kriser, direkt påverkar energipriserna inom EU negativt. Ett tydligt exempel är år 2022 då Ryssland invaderade Ukraina med kraftigt höjda energi- och bränslepriser som följd vilket drev upp inflationen och försvagade ekonomin för många hushåll.</w:t>
      </w:r>
    </w:p>
    <w:p xmlns:w14="http://schemas.microsoft.com/office/word/2010/wordml" w:rsidR="00731A1D" w:rsidP="00731A1D" w:rsidRDefault="00731A1D" w14:paraId="57700CB7" w14:textId="77777777">
      <w:r>
        <w:t>För att EU och Sverige ska kunna uppnå sina klimatmål om nollutsläpp inom transportsektorn senast 2050 och samtidigt skydda sina medborgare från höga bränslepriser, krävs en strategi som minskar beroendet av externa aktörer. I den här frågan är produktionen av biodrivmedel central.</w:t>
      </w:r>
    </w:p>
    <w:p xmlns:w14="http://schemas.microsoft.com/office/word/2010/wordml" w:rsidR="00731A1D" w:rsidP="00731A1D" w:rsidRDefault="00731A1D" w14:paraId="49D28551" w14:textId="77777777">
      <w:r>
        <w:t xml:space="preserve">Biodrivmedel produceras huvudsakligen av restprodukter och avfall från industrier samt hushåll. Dessa material är tillgängliga lokalt i Sverige. Trots detta importerar Sverige i dag en stor andel av sitt biodrivmedel, samtidigt som vi exporterar restavfall som skulle kunna användas för en inhemsk produktion. En ökad inhemsk produktion av biodrivmedel stärker vår energiberedskap och bidrar till en mer </w:t>
      </w:r>
      <w:proofErr w:type="spellStart"/>
      <w:r>
        <w:t>resilient</w:t>
      </w:r>
      <w:proofErr w:type="spellEnd"/>
      <w:r>
        <w:t xml:space="preserve"> energimix, vilket är avgörande för att möta både klimatmålen och framtida säkerhetsutmaningar.</w:t>
      </w:r>
    </w:p>
    <w:p xmlns:w14="http://schemas.microsoft.com/office/word/2010/wordml" w:rsidR="00BB6339" w:rsidP="00731A1D" w:rsidRDefault="00731A1D" w14:paraId="1ADB2877" w14:textId="0FCEE35D">
      <w:r>
        <w:t>Genom att främja teknisk utveckling och investeringar i nya anläggningar skapar vi möjligheter för lokala arbetstillfällen och ekonomisk tillväxt, samtidigt som vi minskar vårt beroende av importerade energikällor.</w:t>
      </w:r>
    </w:p>
    <w:sdt>
      <w:sdtPr>
        <w:rPr>
          <w:i/>
          <w:noProof/>
        </w:rPr>
        <w:alias w:val="CC_Underskrifter"/>
        <w:tag w:val="CC_Underskrifter"/>
        <w:id w:val="583496634"/>
        <w:lock w:val="sdtContentLocked"/>
        <w:placeholder>
          <w:docPart w:val="8D816DAA79B74ACAAC8D25833B107C14"/>
        </w:placeholder>
      </w:sdtPr>
      <w:sdtEndPr/>
      <w:sdtContent>
        <w:p xmlns:w14="http://schemas.microsoft.com/office/word/2010/wordml" w:rsidR="006D49F2" w:rsidP="006D49F2" w:rsidRDefault="006D49F2" w14:paraId="1586F618" w14:textId="77777777">
          <w:pPr/>
          <w:r/>
        </w:p>
        <w:p xmlns:w14="http://schemas.microsoft.com/office/word/2010/wordml" w:rsidR="006D49F2" w:rsidP="006D49F2" w:rsidRDefault="006D49F2" w14:paraId="07C4A964" w14:textId="3142FF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Zara Leghissa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28DD79" w14:textId="1EA318A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2FE1" w14:textId="77777777" w:rsidR="00731A1D" w:rsidRDefault="00731A1D" w:rsidP="000C1CAD">
      <w:pPr>
        <w:spacing w:line="240" w:lineRule="auto"/>
      </w:pPr>
      <w:r>
        <w:separator/>
      </w:r>
    </w:p>
  </w:endnote>
  <w:endnote w:type="continuationSeparator" w:id="0">
    <w:p w14:paraId="7D450137" w14:textId="77777777" w:rsidR="00731A1D" w:rsidRDefault="00731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9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4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D0D0" w14:textId="53555FF0" w:rsidR="00262EA3" w:rsidRPr="006D49F2" w:rsidRDefault="00262EA3" w:rsidP="006D4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0F82" w14:textId="77777777" w:rsidR="00731A1D" w:rsidRDefault="00731A1D" w:rsidP="000C1CAD">
      <w:pPr>
        <w:spacing w:line="240" w:lineRule="auto"/>
      </w:pPr>
      <w:r>
        <w:separator/>
      </w:r>
    </w:p>
  </w:footnote>
  <w:footnote w:type="continuationSeparator" w:id="0">
    <w:p w14:paraId="5BFF008F" w14:textId="77777777" w:rsidR="00731A1D" w:rsidRDefault="00731A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012A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C8F2F6" wp14:anchorId="020D42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49F2" w14:paraId="2C7E2740" w14:textId="49090142">
                          <w:pPr>
                            <w:jc w:val="right"/>
                          </w:pPr>
                          <w:sdt>
                            <w:sdtPr>
                              <w:alias w:val="CC_Noformat_Partikod"/>
                              <w:tag w:val="CC_Noformat_Partikod"/>
                              <w:id w:val="-53464382"/>
                              <w:placeholder>
                                <w:docPart w:val="08383D1EF92B43C2A83881D6A718DD5D"/>
                              </w:placeholder>
                              <w:text/>
                            </w:sdtPr>
                            <w:sdtEndPr/>
                            <w:sdtContent>
                              <w:r w:rsidR="00731A1D">
                                <w:t>S</w:t>
                              </w:r>
                            </w:sdtContent>
                          </w:sdt>
                          <w:sdt>
                            <w:sdtPr>
                              <w:alias w:val="CC_Noformat_Partinummer"/>
                              <w:tag w:val="CC_Noformat_Partinummer"/>
                              <w:id w:val="-1709555926"/>
                              <w:placeholder>
                                <w:docPart w:val="41903EC8C3C0495C8769EB7AF41065BD"/>
                              </w:placeholder>
                              <w:text/>
                            </w:sdtPr>
                            <w:sdtEndPr/>
                            <w:sdtContent>
                              <w:r w:rsidR="00731A1D">
                                <w:t>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D42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49F2" w14:paraId="2C7E2740" w14:textId="49090142">
                    <w:pPr>
                      <w:jc w:val="right"/>
                    </w:pPr>
                    <w:sdt>
                      <w:sdtPr>
                        <w:alias w:val="CC_Noformat_Partikod"/>
                        <w:tag w:val="CC_Noformat_Partikod"/>
                        <w:id w:val="-53464382"/>
                        <w:placeholder>
                          <w:docPart w:val="08383D1EF92B43C2A83881D6A718DD5D"/>
                        </w:placeholder>
                        <w:text/>
                      </w:sdtPr>
                      <w:sdtEndPr/>
                      <w:sdtContent>
                        <w:r w:rsidR="00731A1D">
                          <w:t>S</w:t>
                        </w:r>
                      </w:sdtContent>
                    </w:sdt>
                    <w:sdt>
                      <w:sdtPr>
                        <w:alias w:val="CC_Noformat_Partinummer"/>
                        <w:tag w:val="CC_Noformat_Partinummer"/>
                        <w:id w:val="-1709555926"/>
                        <w:placeholder>
                          <w:docPart w:val="41903EC8C3C0495C8769EB7AF41065BD"/>
                        </w:placeholder>
                        <w:text/>
                      </w:sdtPr>
                      <w:sdtEndPr/>
                      <w:sdtContent>
                        <w:r w:rsidR="00731A1D">
                          <w:t>756</w:t>
                        </w:r>
                      </w:sdtContent>
                    </w:sdt>
                  </w:p>
                </w:txbxContent>
              </v:textbox>
              <w10:wrap anchorx="page"/>
            </v:shape>
          </w:pict>
        </mc:Fallback>
      </mc:AlternateContent>
    </w:r>
  </w:p>
  <w:p w:rsidRPr="00293C4F" w:rsidR="00262EA3" w:rsidP="00776B74" w:rsidRDefault="00262EA3" w14:paraId="38D346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01F43A" w14:textId="77777777">
    <w:pPr>
      <w:jc w:val="right"/>
    </w:pPr>
  </w:p>
  <w:p w:rsidR="00262EA3" w:rsidP="00776B74" w:rsidRDefault="00262EA3" w14:paraId="580312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D49F2" w14:paraId="462CB1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48CE7" wp14:anchorId="251DB9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49F2" w14:paraId="3BAF4ACA" w14:textId="0D5A4B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1A1D">
          <w:t>S</w:t>
        </w:r>
      </w:sdtContent>
    </w:sdt>
    <w:sdt>
      <w:sdtPr>
        <w:alias w:val="CC_Noformat_Partinummer"/>
        <w:tag w:val="CC_Noformat_Partinummer"/>
        <w:id w:val="-2014525982"/>
        <w:text/>
      </w:sdtPr>
      <w:sdtEndPr/>
      <w:sdtContent>
        <w:r w:rsidR="00731A1D">
          <w:t>756</w:t>
        </w:r>
      </w:sdtContent>
    </w:sdt>
  </w:p>
  <w:p w:rsidRPr="008227B3" w:rsidR="00262EA3" w:rsidP="008227B3" w:rsidRDefault="006D49F2" w14:paraId="4ED4FE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49F2" w14:paraId="5C2F7E4B" w14:textId="5BD87E9D">
    <w:pPr>
      <w:pStyle w:val="MotionTIllRiksdagen"/>
    </w:pPr>
    <w:sdt>
      <w:sdtPr>
        <w:rPr>
          <w:rStyle w:val="BeteckningChar"/>
        </w:rPr>
        <w:alias w:val="CC_Noformat_Riksmote"/>
        <w:tag w:val="CC_Noformat_Riksmote"/>
        <w:id w:val="1201050710"/>
        <w:lock w:val="sdtContentLocked"/>
        <w:placeholder>
          <w:docPart w:val="30D26011A5434876A845F373021C2E3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:914</w:t>
        </w:r>
      </w:sdtContent>
    </w:sdt>
  </w:p>
  <w:p w:rsidR="00262EA3" w:rsidP="00E03A3D" w:rsidRDefault="006D49F2" w14:paraId="250CDFC9" w14:textId="5F3FF6BC">
    <w:pPr>
      <w:pStyle w:val="Motionr"/>
    </w:pPr>
    <w:sdt>
      <w:sdtPr>
        <w:alias w:val="CC_Noformat_Avtext"/>
        <w:tag w:val="CC_Noformat_Avtext"/>
        <w:id w:val="-2020768203"/>
        <w:lock w:val="sdtContentLocked"/>
        <w:placeholder>
          <w:docPart w:val="08383D1EF92B43C2A83881D6A718DD5D"/>
        </w:placeholder>
        <w15:appearance w15:val="hidden"/>
        <w:text/>
      </w:sdtPr>
      <w:sdtEndPr/>
      <w:sdtContent>
        <w:r>
          <w:t>av Ida Karkiainen m.fl. (S)</w:t>
        </w:r>
      </w:sdtContent>
    </w:sdt>
  </w:p>
  <w:sdt>
    <w:sdtPr>
      <w:alias w:val="CC_Noformat_Rubtext"/>
      <w:tag w:val="CC_Noformat_Rubtext"/>
      <w:id w:val="-218060500"/>
      <w:lock w:val="sdtContentLocked"/>
      <w:placeholder>
        <w:docPart w:val="41903EC8C3C0495C8769EB7AF41065BD"/>
      </w:placeholder>
      <w:text/>
    </w:sdtPr>
    <w:sdtEndPr/>
    <w:sdtContent>
      <w:p w:rsidR="00262EA3" w:rsidP="00283E0F" w:rsidRDefault="00731A1D" w14:paraId="79F1E201" w14:textId="2A03A0BB">
        <w:pPr>
          <w:pStyle w:val="FSHRub2"/>
        </w:pPr>
        <w:r>
          <w:t>En ökad biodrivmedelsproduktion för stabil energi- och bränsleförsörjning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F7845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1A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528"/>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F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A1D"/>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084FDA"/>
  <w15:chartTrackingRefBased/>
  <w15:docId w15:val="{9692A960-1BBB-416D-88FF-D922370C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D2FEFECC8453E83F2B2A92D396C3E"/>
        <w:category>
          <w:name w:val="Allmänt"/>
          <w:gallery w:val="placeholder"/>
        </w:category>
        <w:types>
          <w:type w:val="bbPlcHdr"/>
        </w:types>
        <w:behaviors>
          <w:behavior w:val="content"/>
        </w:behaviors>
        <w:guid w:val="{F58B3C08-9434-41FF-8357-BBCA5D065F81}"/>
      </w:docPartPr>
      <w:docPartBody>
        <w:p w:rsidR="0082592C" w:rsidRDefault="004A52E7">
          <w:pPr>
            <w:pStyle w:val="072D2FEFECC8453E83F2B2A92D396C3E"/>
          </w:pPr>
          <w:r w:rsidRPr="005A0A93">
            <w:rPr>
              <w:rStyle w:val="Platshllartext"/>
            </w:rPr>
            <w:t>Förslag till riksdagsbeslut</w:t>
          </w:r>
        </w:p>
      </w:docPartBody>
    </w:docPart>
    <w:docPart>
      <w:docPartPr>
        <w:name w:val="AAC6E138CC6448DBAE81873A6016DADB"/>
        <w:category>
          <w:name w:val="Allmänt"/>
          <w:gallery w:val="placeholder"/>
        </w:category>
        <w:types>
          <w:type w:val="bbPlcHdr"/>
        </w:types>
        <w:behaviors>
          <w:behavior w:val="content"/>
        </w:behaviors>
        <w:guid w:val="{139D3D7D-6A39-499A-A9B5-45E0BA447340}"/>
      </w:docPartPr>
      <w:docPartBody>
        <w:p w:rsidR="0082592C" w:rsidRDefault="004A52E7">
          <w:pPr>
            <w:pStyle w:val="AAC6E138CC6448DBAE81873A6016DA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DF9BA94CA04D3DAFDA854D05588C0B"/>
        <w:category>
          <w:name w:val="Allmänt"/>
          <w:gallery w:val="placeholder"/>
        </w:category>
        <w:types>
          <w:type w:val="bbPlcHdr"/>
        </w:types>
        <w:behaviors>
          <w:behavior w:val="content"/>
        </w:behaviors>
        <w:guid w:val="{0925E364-7156-4E33-A3AD-61F4EC854BD1}"/>
      </w:docPartPr>
      <w:docPartBody>
        <w:p w:rsidR="0082592C" w:rsidRDefault="004A52E7">
          <w:pPr>
            <w:pStyle w:val="1DDF9BA94CA04D3DAFDA854D05588C0B"/>
          </w:pPr>
          <w:r w:rsidRPr="005A0A93">
            <w:rPr>
              <w:rStyle w:val="Platshllartext"/>
            </w:rPr>
            <w:t>Motivering</w:t>
          </w:r>
        </w:p>
      </w:docPartBody>
    </w:docPart>
    <w:docPart>
      <w:docPartPr>
        <w:name w:val="8D816DAA79B74ACAAC8D25833B107C14"/>
        <w:category>
          <w:name w:val="Allmänt"/>
          <w:gallery w:val="placeholder"/>
        </w:category>
        <w:types>
          <w:type w:val="bbPlcHdr"/>
        </w:types>
        <w:behaviors>
          <w:behavior w:val="content"/>
        </w:behaviors>
        <w:guid w:val="{1678521D-41CC-42CA-A688-2A31681B115F}"/>
      </w:docPartPr>
      <w:docPartBody>
        <w:p w:rsidR="0082592C" w:rsidRDefault="004A52E7">
          <w:pPr>
            <w:pStyle w:val="8D816DAA79B74ACAAC8D25833B107C14"/>
          </w:pPr>
          <w:r w:rsidRPr="009B077E">
            <w:rPr>
              <w:rStyle w:val="Platshllartext"/>
            </w:rPr>
            <w:t>Namn på motionärer infogas/tas bort via panelen.</w:t>
          </w:r>
        </w:p>
      </w:docPartBody>
    </w:docPart>
    <w:docPart>
      <w:docPartPr>
        <w:name w:val="08383D1EF92B43C2A83881D6A718DD5D"/>
        <w:category>
          <w:name w:val="Allmänt"/>
          <w:gallery w:val="placeholder"/>
        </w:category>
        <w:types>
          <w:type w:val="bbPlcHdr"/>
        </w:types>
        <w:behaviors>
          <w:behavior w:val="content"/>
        </w:behaviors>
        <w:guid w:val="{8C89AD1E-9449-435E-ADC6-2BE9C1471278}"/>
      </w:docPartPr>
      <w:docPartBody>
        <w:p w:rsidR="0082592C" w:rsidRDefault="004A52E7">
          <w:pPr>
            <w:pStyle w:val="08383D1EF92B43C2A83881D6A718DD5D"/>
          </w:pPr>
          <w:r>
            <w:rPr>
              <w:rStyle w:val="Platshllartext"/>
            </w:rPr>
            <w:t xml:space="preserve"> </w:t>
          </w:r>
        </w:p>
      </w:docPartBody>
    </w:docPart>
    <w:docPart>
      <w:docPartPr>
        <w:name w:val="41903EC8C3C0495C8769EB7AF41065BD"/>
        <w:category>
          <w:name w:val="Allmänt"/>
          <w:gallery w:val="placeholder"/>
        </w:category>
        <w:types>
          <w:type w:val="bbPlcHdr"/>
        </w:types>
        <w:behaviors>
          <w:behavior w:val="content"/>
        </w:behaviors>
        <w:guid w:val="{E5E793B5-EF43-4B34-8A96-6E7206D7651C}"/>
      </w:docPartPr>
      <w:docPartBody>
        <w:p w:rsidR="0082592C" w:rsidRDefault="004A52E7">
          <w:pPr>
            <w:pStyle w:val="41903EC8C3C0495C8769EB7AF41065BD"/>
          </w:pPr>
          <w:r>
            <w:t xml:space="preserve"> </w:t>
          </w:r>
        </w:p>
      </w:docPartBody>
    </w:docPart>
    <w:docPart>
      <w:docPartPr>
        <w:name w:val="30D26011A5434876A845F373021C2E3C"/>
        <w:category>
          <w:name w:val="Allmänt"/>
          <w:gallery w:val="placeholder"/>
        </w:category>
        <w:types>
          <w:type w:val="bbPlcHdr"/>
        </w:types>
        <w:behaviors>
          <w:behavior w:val="content"/>
        </w:behaviors>
        <w:guid w:val="{D03B0609-61BC-42A4-AAF3-08BA64CBFF00}"/>
      </w:docPartPr>
      <w:docPartBody>
        <w:p w:rsidR="0082592C" w:rsidRDefault="004A52E7">
          <w:r w:rsidRPr="00F968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E7"/>
    <w:rsid w:val="004A52E7"/>
    <w:rsid w:val="00825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52E7"/>
    <w:rPr>
      <w:color w:val="F4B083" w:themeColor="accent2" w:themeTint="99"/>
    </w:rPr>
  </w:style>
  <w:style w:type="paragraph" w:customStyle="1" w:styleId="072D2FEFECC8453E83F2B2A92D396C3E">
    <w:name w:val="072D2FEFECC8453E83F2B2A92D396C3E"/>
  </w:style>
  <w:style w:type="paragraph" w:customStyle="1" w:styleId="AAC6E138CC6448DBAE81873A6016DADB">
    <w:name w:val="AAC6E138CC6448DBAE81873A6016DADB"/>
  </w:style>
  <w:style w:type="paragraph" w:customStyle="1" w:styleId="1DDF9BA94CA04D3DAFDA854D05588C0B">
    <w:name w:val="1DDF9BA94CA04D3DAFDA854D05588C0B"/>
  </w:style>
  <w:style w:type="paragraph" w:customStyle="1" w:styleId="8D816DAA79B74ACAAC8D25833B107C14">
    <w:name w:val="8D816DAA79B74ACAAC8D25833B107C14"/>
  </w:style>
  <w:style w:type="paragraph" w:customStyle="1" w:styleId="08383D1EF92B43C2A83881D6A718DD5D">
    <w:name w:val="08383D1EF92B43C2A83881D6A718DD5D"/>
  </w:style>
  <w:style w:type="paragraph" w:customStyle="1" w:styleId="41903EC8C3C0495C8769EB7AF41065BD">
    <w:name w:val="41903EC8C3C0495C8769EB7AF4106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EBDFFE7-37AC-4B4E-8017-6305AA3FEB0A}"/>
</file>

<file path=customXml/itemProps3.xml><?xml version="1.0" encoding="utf-8"?>
<ds:datastoreItem xmlns:ds="http://schemas.openxmlformats.org/officeDocument/2006/customXml" ds:itemID="{C234B21E-4EF4-4C3F-A660-9CF23BA464F9}"/>
</file>

<file path=customXml/itemProps4.xml><?xml version="1.0" encoding="utf-8"?>
<ds:datastoreItem xmlns:ds="http://schemas.openxmlformats.org/officeDocument/2006/customXml" ds:itemID="{D577024C-826A-4832-94CE-DE36D6EF9EF3}"/>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2217</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