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5D6C" w:rsidRPr="00D85D6C" w:rsidRDefault="00D85D6C">
      <w:pPr>
        <w:pStyle w:val="Hemstlrubrik"/>
      </w:pPr>
      <w:r w:rsidRPr="00D85D6C">
        <w:t>Förslag till riksdagsbeslut</w:t>
      </w:r>
    </w:p>
    <w:p w:rsidR="00D85D6C" w:rsidRPr="00D85D6C" w:rsidRDefault="00D85D6C">
      <w:pPr>
        <w:pStyle w:val="Hemstlatt"/>
        <w:ind w:left="0"/>
      </w:pPr>
      <w:r w:rsidRPr="00D85D6C">
        <w:t>Riksdagen tillkännager för regeringen som sin mening vad som anförs i m</w:t>
      </w:r>
      <w:r w:rsidRPr="00D85D6C">
        <w:t>o</w:t>
      </w:r>
      <w:r w:rsidRPr="00D85D6C">
        <w:t>tionen om en översyn av beskattningen av personbilar med dieseldrift.</w:t>
      </w:r>
    </w:p>
    <w:p w:rsidR="00D85D6C" w:rsidRPr="00D85D6C" w:rsidRDefault="00D85D6C">
      <w:pPr>
        <w:pStyle w:val="Rubrik1"/>
      </w:pPr>
      <w:r w:rsidRPr="00D85D6C">
        <w:t>Motivering</w:t>
      </w:r>
    </w:p>
    <w:p w:rsidR="00D85D6C" w:rsidRPr="00D85D6C" w:rsidRDefault="00D85D6C">
      <w:r w:rsidRPr="00D85D6C">
        <w:t>Alliansregeringen vill glädjande nog föra Sverige till en ledande position som nation på en rad viktiga initiativ på miljöområdet. Bland de mest centrala frågorna här hör utsläppen av koldioxid, och det finns mycket att göra på detta område.</w:t>
      </w:r>
    </w:p>
    <w:p w:rsidR="00D85D6C" w:rsidRPr="00D85D6C" w:rsidRDefault="00D85D6C">
      <w:pPr>
        <w:pStyle w:val="Normaltindrag"/>
      </w:pPr>
      <w:r w:rsidRPr="00D85D6C">
        <w:t>Under relativt lång tid nu har till exempel modernare dieseldrivna perso</w:t>
      </w:r>
      <w:r w:rsidRPr="00D85D6C">
        <w:t>n</w:t>
      </w:r>
      <w:r w:rsidRPr="00D85D6C">
        <w:t>bilar med bland annat partikelfilter uppvisat signifikant lägre utsläpp av ko</w:t>
      </w:r>
      <w:r w:rsidRPr="00D85D6C">
        <w:t>l</w:t>
      </w:r>
      <w:r w:rsidRPr="00D85D6C">
        <w:t>dioxid jämfört med bensindrivna fordon. Med vilken logik Sverige i detta avseende fortfarande belägger dieseldrivna personbilar med en ”straffbeskat</w:t>
      </w:r>
      <w:r w:rsidRPr="00D85D6C">
        <w:t>t</w:t>
      </w:r>
      <w:r w:rsidRPr="00D85D6C">
        <w:t>ning” i jämförelse med bensindrivna fordon framstår därför för oss som en gåta.</w:t>
      </w:r>
    </w:p>
    <w:p w:rsidR="00D85D6C" w:rsidRPr="00D85D6C" w:rsidRDefault="00D85D6C">
      <w:pPr>
        <w:pStyle w:val="Normaltindrag"/>
      </w:pPr>
      <w:r w:rsidRPr="00D85D6C">
        <w:t>Argumentet att detta skulle kompensera för en sänkt skatt på diesel som man har av andra transportskäl håller inte. Det är fortfarande från orättvisa ur skattesynpunkt för de relativt sätt renare personbi</w:t>
      </w:r>
      <w:r w:rsidRPr="00D85D6C">
        <w:t>lar från koldioxidutsläpp</w:t>
      </w:r>
      <w:r w:rsidRPr="00D85D6C">
        <w:t>s</w:t>
      </w:r>
      <w:r w:rsidRPr="00D85D6C">
        <w:t>synpunkt som dagens dieselbilar utgör.</w:t>
      </w:r>
    </w:p>
    <w:p w:rsidR="00D85D6C" w:rsidRPr="00D85D6C" w:rsidRDefault="00D85D6C">
      <w:pPr>
        <w:pStyle w:val="Normaltindrag"/>
      </w:pPr>
      <w:r w:rsidRPr="00D85D6C">
        <w:t>Vi vill därför att en översyn av möjligheterna till att en koldioxidneutral beskattning på alla personbilar oavsett drivmedel kan införas, och att beskat</w:t>
      </w:r>
      <w:r w:rsidRPr="00D85D6C">
        <w:t>t</w:t>
      </w:r>
      <w:r w:rsidRPr="00D85D6C">
        <w:t>ningen får miljöeffekten där den hör hemma – det vill säga på den totala ko</w:t>
      </w:r>
      <w:r w:rsidRPr="00D85D6C">
        <w:t>l</w:t>
      </w:r>
      <w:r w:rsidRPr="00D85D6C">
        <w:t>dioxidutsläppsnivån för fordonet och inget annat. Skulle obalanser av annan anledning uppstå mellan olika behov för olika transporter, får detta problem analyseras och mötas i en särskild ordning som inte diskriminerar dem som valt att köra en relativt sett lågt koldioxidutsläppspåverkande modern diese</w:t>
      </w:r>
      <w:r w:rsidRPr="00D85D6C">
        <w:t>l</w:t>
      </w:r>
      <w:r w:rsidRPr="00D85D6C">
        <w:t>driven personbil. Detta vill vi att riksdagen ger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85D6C">
        <w:trPr>
          <w:cantSplit/>
        </w:trPr>
        <w:tc>
          <w:tcPr>
            <w:tcW w:w="3046" w:type="dxa"/>
          </w:tcPr>
          <w:p w:rsidR="00D85D6C" w:rsidRPr="00D85D6C" w:rsidRDefault="00D85D6C">
            <w:pPr>
              <w:pStyle w:val="UnderskriftDatum"/>
              <w:spacing w:before="240"/>
            </w:pPr>
            <w:r w:rsidRPr="00D85D6C">
              <w:lastRenderedPageBreak/>
              <w:t>Stockholm den 2 oktober 2008</w:t>
            </w:r>
          </w:p>
        </w:tc>
        <w:tc>
          <w:tcPr>
            <w:tcW w:w="3047" w:type="dxa"/>
          </w:tcPr>
          <w:p w:rsidR="00D85D6C" w:rsidRPr="00D85D6C" w:rsidRDefault="00D85D6C">
            <w:pPr>
              <w:pStyle w:val="Underskrifter"/>
              <w:spacing w:before="240"/>
            </w:pPr>
          </w:p>
        </w:tc>
      </w:tr>
      <w:tr w:rsidR="00000000" w:rsidRPr="00D85D6C">
        <w:trPr>
          <w:cantSplit/>
        </w:trPr>
        <w:tc>
          <w:tcPr>
            <w:tcW w:w="3046" w:type="dxa"/>
          </w:tcPr>
          <w:p w:rsidR="00D85D6C" w:rsidRPr="00D85D6C" w:rsidRDefault="00D85D6C">
            <w:pPr>
              <w:pStyle w:val="Underskrifter"/>
            </w:pPr>
            <w:r w:rsidRPr="00D85D6C">
              <w:t>Finn Bengtsson (m)</w:t>
            </w:r>
          </w:p>
        </w:tc>
        <w:tc>
          <w:tcPr>
            <w:tcW w:w="3046" w:type="dxa"/>
          </w:tcPr>
          <w:p w:rsidR="00D85D6C" w:rsidRPr="00D85D6C" w:rsidRDefault="00D85D6C">
            <w:pPr>
              <w:pStyle w:val="Underskrifter"/>
            </w:pPr>
            <w:r w:rsidRPr="00D85D6C">
              <w:t>Anders Hansson (m)</w:t>
            </w:r>
          </w:p>
        </w:tc>
      </w:tr>
    </w:tbl>
    <w:p w:rsidR="00D85D6C" w:rsidRPr="00D85D6C" w:rsidRDefault="00D85D6C">
      <w:pPr>
        <w:pStyle w:val="Normaltindrag"/>
      </w:pPr>
    </w:p>
    <w:sectPr w:rsidR="00000000" w:rsidRPr="00D85D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5D6C" w:rsidRPr="00D85D6C" w:rsidRDefault="00D85D6C">
      <w:r w:rsidRPr="00D85D6C">
        <w:separator/>
      </w:r>
    </w:p>
  </w:endnote>
  <w:endnote w:type="continuationSeparator" w:id="0">
    <w:p w:rsidR="00D85D6C" w:rsidRPr="00D85D6C" w:rsidRDefault="00D85D6C">
      <w:r w:rsidRPr="00D85D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D6C" w:rsidRPr="00D85D6C" w:rsidRDefault="00D85D6C">
    <w:pPr>
      <w:pStyle w:val="Sidfot"/>
    </w:pPr>
    <w:r w:rsidRPr="00D85D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708183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D6C" w:rsidRDefault="00D85D6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85D6C" w:rsidRDefault="00D85D6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D6C" w:rsidRPr="00D85D6C" w:rsidRDefault="00D85D6C">
    <w:pPr>
      <w:pStyle w:val="Sidfot"/>
    </w:pPr>
    <w:r w:rsidRPr="00D85D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56929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D6C" w:rsidRDefault="00D85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85D6C" w:rsidRDefault="00D85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D6C" w:rsidRPr="00D85D6C" w:rsidRDefault="00D85D6C">
    <w:pPr>
      <w:pStyle w:val="Sidfot"/>
    </w:pPr>
    <w:r w:rsidRPr="00D85D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487531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D6C" w:rsidRDefault="00D85D6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85D6C" w:rsidRDefault="00D85D6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5D6C" w:rsidRPr="00D85D6C" w:rsidRDefault="00D85D6C">
      <w:r w:rsidRPr="00D85D6C">
        <w:separator/>
      </w:r>
    </w:p>
  </w:footnote>
  <w:footnote w:type="continuationSeparator" w:id="0">
    <w:p w:rsidR="00D85D6C" w:rsidRPr="00D85D6C" w:rsidRDefault="00D85D6C">
      <w:r w:rsidRPr="00D85D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D6C" w:rsidRPr="00D85D6C" w:rsidRDefault="00D85D6C">
    <w:pPr>
      <w:pStyle w:val="Sidhuvud"/>
    </w:pPr>
    <w:r w:rsidRPr="00D85D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895012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D6C" w:rsidRDefault="00D85D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85D6C" w:rsidRDefault="00D85D6C">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D6C" w:rsidRPr="00D85D6C" w:rsidRDefault="00D85D6C">
    <w:pPr>
      <w:pStyle w:val="Sidhuvud"/>
    </w:pPr>
    <w:r w:rsidRPr="00D85D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0803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85D6C" w:rsidRDefault="00D85D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85D6C" w:rsidRDefault="00D85D6C">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Sk323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85D6C" w:rsidRPr="00D85D6C" w:rsidRDefault="00D85D6C">
    <w:pPr>
      <w:pStyle w:val="FSHNormal"/>
      <w:tabs>
        <w:tab w:val="right" w:pos="5840"/>
      </w:tabs>
    </w:pPr>
    <w:r w:rsidRPr="00D85D6C">
      <w:br/>
    </w:r>
    <w:r w:rsidRPr="00D85D6C">
      <w:fldChar w:fldCharType="begin" w:fldLock="1"/>
    </w:r>
    <w:r w:rsidRPr="00D85D6C">
      <w:instrText xml:space="preserve"> DOCPROPERTY</w:instrText>
    </w:r>
    <w:r w:rsidRPr="00D85D6C">
      <w:rPr>
        <w:sz w:val="18"/>
      </w:rPr>
      <w:instrText xml:space="preserve"> "YearUser" *\charformat </w:instrText>
    </w:r>
    <w:r w:rsidRPr="00D85D6C">
      <w:fldChar w:fldCharType="separate"/>
    </w:r>
    <w:r w:rsidRPr="00D85D6C">
      <w:t>2008/09</w:t>
    </w:r>
    <w:r w:rsidRPr="00D85D6C">
      <w:fldChar w:fldCharType="end"/>
    </w:r>
    <w:r w:rsidRPr="00D85D6C">
      <w:t xml:space="preserve"> </w:t>
    </w:r>
    <w:r w:rsidRPr="00D85D6C">
      <w:tab/>
      <w:t xml:space="preserve">mnr: </w:t>
    </w:r>
    <w:r w:rsidRPr="00D85D6C">
      <w:fldChar w:fldCharType="begin" w:fldLock="1"/>
    </w:r>
    <w:r w:rsidRPr="00D85D6C">
      <w:instrText xml:space="preserve"> DOCPROPERTY</w:instrText>
    </w:r>
    <w:r w:rsidRPr="00D85D6C">
      <w:rPr>
        <w:sz w:val="18"/>
      </w:rPr>
      <w:instrText xml:space="preserve"> "Motionsnummer" *\charformat </w:instrText>
    </w:r>
    <w:r w:rsidRPr="00D85D6C">
      <w:fldChar w:fldCharType="separate"/>
    </w:r>
    <w:r w:rsidRPr="00D85D6C">
      <w:t>Sk323</w:t>
    </w:r>
    <w:r w:rsidRPr="00D85D6C">
      <w:fldChar w:fldCharType="end"/>
    </w:r>
    <w:r w:rsidRPr="00D85D6C">
      <w:br/>
    </w:r>
    <w:r w:rsidRPr="00D85D6C">
      <w:fldChar w:fldCharType="begin" w:fldLock="1"/>
    </w:r>
    <w:r w:rsidRPr="00D85D6C">
      <w:instrText xml:space="preserve"> DOCPROPERTY</w:instrText>
    </w:r>
    <w:r w:rsidRPr="00D85D6C">
      <w:rPr>
        <w:sz w:val="18"/>
      </w:rPr>
      <w:instrText xml:space="preserve"> "Samling" *\charformat </w:instrText>
    </w:r>
    <w:r w:rsidRPr="00D85D6C">
      <w:fldChar w:fldCharType="end"/>
    </w:r>
    <w:r w:rsidRPr="00D85D6C">
      <w:tab/>
      <w:t xml:space="preserve">pnr: </w:t>
    </w:r>
    <w:r w:rsidRPr="00D85D6C">
      <w:fldChar w:fldCharType="begin" w:fldLock="1"/>
    </w:r>
    <w:r w:rsidRPr="00D85D6C">
      <w:instrText xml:space="preserve"> DOCPROPERTY</w:instrText>
    </w:r>
    <w:r w:rsidRPr="00D85D6C">
      <w:rPr>
        <w:sz w:val="18"/>
      </w:rPr>
      <w:instrText xml:space="preserve"> "Partinummer" *\charformat </w:instrText>
    </w:r>
    <w:r w:rsidRPr="00D85D6C">
      <w:fldChar w:fldCharType="separate"/>
    </w:r>
    <w:r w:rsidRPr="00D85D6C">
      <w:t>m1907</w:t>
    </w:r>
    <w:r w:rsidRPr="00D85D6C">
      <w:fldChar w:fldCharType="end"/>
    </w:r>
  </w:p>
  <w:p w:rsidR="00D85D6C" w:rsidRPr="00D85D6C" w:rsidRDefault="00D85D6C">
    <w:pPr>
      <w:pStyle w:val="FSHRub1"/>
    </w:pPr>
    <w:r w:rsidRPr="00D85D6C">
      <w:t>Motion till riksdagen</w:t>
    </w:r>
    <w:r w:rsidRPr="00D85D6C">
      <w:br/>
    </w:r>
    <w:r w:rsidRPr="00D85D6C">
      <w:fldChar w:fldCharType="begin" w:fldLock="1"/>
    </w:r>
    <w:r w:rsidRPr="00D85D6C">
      <w:instrText xml:space="preserve"> DOCPROPERTY "YearUser" *\charformat </w:instrText>
    </w:r>
    <w:r w:rsidRPr="00D85D6C">
      <w:fldChar w:fldCharType="separate"/>
    </w:r>
    <w:r w:rsidRPr="00D85D6C">
      <w:t>2008/09</w:t>
    </w:r>
    <w:r w:rsidRPr="00D85D6C">
      <w:fldChar w:fldCharType="end"/>
    </w:r>
    <w:r w:rsidRPr="00D85D6C">
      <w:t>:</w:t>
    </w:r>
    <w:r w:rsidRPr="00D85D6C">
      <w:fldChar w:fldCharType="begin" w:fldLock="1"/>
    </w:r>
    <w:r w:rsidRPr="00D85D6C">
      <w:instrText xml:space="preserve"> DOCPROPERTY "Motionsnummer" *\charformat </w:instrText>
    </w:r>
    <w:r w:rsidRPr="00D85D6C">
      <w:fldChar w:fldCharType="separate"/>
    </w:r>
    <w:r w:rsidRPr="00D85D6C">
      <w:t>Sk323</w:t>
    </w:r>
    <w:r w:rsidRPr="00D85D6C">
      <w:fldChar w:fldCharType="end"/>
    </w:r>
  </w:p>
  <w:p w:rsidR="00D85D6C" w:rsidRPr="00D85D6C" w:rsidRDefault="00D85D6C">
    <w:pPr>
      <w:pStyle w:val="FSHNormalS5"/>
    </w:pPr>
    <w:r w:rsidRPr="00D85D6C">
      <w:fldChar w:fldCharType="begin" w:fldLock="1"/>
    </w:r>
    <w:r w:rsidRPr="00D85D6C">
      <w:instrText xml:space="preserve"> DOCPROPERTY "MotionarText" *\charformat </w:instrText>
    </w:r>
    <w:r w:rsidRPr="00D85D6C">
      <w:fldChar w:fldCharType="separate"/>
    </w:r>
    <w:r w:rsidRPr="00D85D6C">
      <w:t>av Finn Bengtsson och Anders Hansson (m)</w:t>
    </w:r>
    <w:r w:rsidRPr="00D85D6C">
      <w:fldChar w:fldCharType="end"/>
    </w:r>
    <w:r w:rsidRPr="00D85D6C">
      <w:br/>
    </w:r>
    <w:r w:rsidRPr="00D85D6C">
      <w:fldChar w:fldCharType="begin" w:fldLock="1"/>
    </w:r>
    <w:r w:rsidRPr="00D85D6C">
      <w:instrText xml:space="preserve"> DOCPROPERTY "SvarFrasKort" *\charformat </w:instrText>
    </w:r>
    <w:r w:rsidRPr="00D85D6C">
      <w:fldChar w:fldCharType="end"/>
    </w:r>
  </w:p>
  <w:p w:rsidR="00D85D6C" w:rsidRPr="00D85D6C" w:rsidRDefault="00D85D6C">
    <w:pPr>
      <w:pStyle w:val="FSHTitel"/>
    </w:pPr>
    <w:r w:rsidRPr="00D85D6C">
      <w:fldChar w:fldCharType="begin" w:fldLock="1"/>
    </w:r>
    <w:r w:rsidRPr="00D85D6C">
      <w:instrText xml:space="preserve"> DOCPROPERTY</w:instrText>
    </w:r>
    <w:r w:rsidRPr="00D85D6C">
      <w:rPr>
        <w:sz w:val="18"/>
      </w:rPr>
      <w:instrText xml:space="preserve"> "RubrikSvar" *\charformat </w:instrText>
    </w:r>
    <w:r w:rsidRPr="00D85D6C">
      <w:fldChar w:fldCharType="separate"/>
    </w:r>
    <w:r w:rsidRPr="00D85D6C">
      <w:t>Beskattning av personbilar med dieseldrift</w:t>
    </w:r>
    <w:r w:rsidRPr="00D85D6C">
      <w:fldChar w:fldCharType="end"/>
    </w:r>
  </w:p>
  <w:p w:rsidR="00D85D6C" w:rsidRPr="00D85D6C" w:rsidRDefault="00D85D6C">
    <w:pPr>
      <w:pStyle w:val="Normal00"/>
    </w:pPr>
  </w:p>
  <w:p w:rsidR="00D85D6C" w:rsidRPr="00D85D6C" w:rsidRDefault="00D85D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8503927">
    <w:abstractNumId w:val="8"/>
  </w:num>
  <w:num w:numId="2" w16cid:durableId="765082296">
    <w:abstractNumId w:val="9"/>
  </w:num>
  <w:num w:numId="3" w16cid:durableId="1984237094">
    <w:abstractNumId w:val="8"/>
  </w:num>
  <w:num w:numId="4" w16cid:durableId="213926764">
    <w:abstractNumId w:val="9"/>
  </w:num>
  <w:num w:numId="5" w16cid:durableId="1050808909">
    <w:abstractNumId w:val="13"/>
  </w:num>
  <w:num w:numId="6" w16cid:durableId="1305281081">
    <w:abstractNumId w:val="10"/>
  </w:num>
  <w:num w:numId="7" w16cid:durableId="1818691121">
    <w:abstractNumId w:val="11"/>
  </w:num>
  <w:num w:numId="8" w16cid:durableId="1001007266">
    <w:abstractNumId w:val="12"/>
  </w:num>
  <w:num w:numId="9" w16cid:durableId="256181677">
    <w:abstractNumId w:val="8"/>
  </w:num>
  <w:num w:numId="10" w16cid:durableId="1669558426">
    <w:abstractNumId w:val="3"/>
  </w:num>
  <w:num w:numId="11" w16cid:durableId="148325295">
    <w:abstractNumId w:val="2"/>
  </w:num>
  <w:num w:numId="12" w16cid:durableId="1290208666">
    <w:abstractNumId w:val="1"/>
  </w:num>
  <w:num w:numId="13" w16cid:durableId="190262205">
    <w:abstractNumId w:val="0"/>
  </w:num>
  <w:num w:numId="14" w16cid:durableId="1071580401">
    <w:abstractNumId w:val="9"/>
  </w:num>
  <w:num w:numId="15" w16cid:durableId="827331583">
    <w:abstractNumId w:val="7"/>
  </w:num>
  <w:num w:numId="16" w16cid:durableId="1484002153">
    <w:abstractNumId w:val="6"/>
  </w:num>
  <w:num w:numId="17" w16cid:durableId="1741247177">
    <w:abstractNumId w:val="5"/>
  </w:num>
  <w:num w:numId="18" w16cid:durableId="8784691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3074"/>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2"/>
    <w:docVar w:name="PersonGUIDs" w:val="{462B849A-C996-4406-ADE9-45FBBB1716FE},{99585E3E-66E7-4624-A229-10331F0231C5}"/>
  </w:docVars>
  <w:rsids>
    <w:rsidRoot w:val="00602702"/>
    <w:rsid w:val="00602702"/>
    <w:rsid w:val="00D85D6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5:chartTrackingRefBased/>
  <w15:docId w15:val="{E1FEA3D1-84B6-4578-8817-1E4307D50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250</Words>
  <Characters>1499</Characters>
  <Application>Microsoft Office Word</Application>
  <DocSecurity>4</DocSecurity>
  <Lines>30</Lines>
  <Paragraphs>11</Paragraphs>
  <ScaleCrop>false</ScaleCrop>
  <HeadingPairs>
    <vt:vector size="2" baseType="variant">
      <vt:variant>
        <vt:lpstr>Rubrik</vt:lpstr>
      </vt:variant>
      <vt:variant>
        <vt:i4>1</vt:i4>
      </vt:variant>
    </vt:vector>
  </HeadingPairs>
  <TitlesOfParts>
    <vt:vector size="1" baseType="lpstr">
      <vt:lpstr>m1907</vt:lpstr>
    </vt:vector>
  </TitlesOfParts>
  <Company>Riksdagen</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m1907</dc:title>
  <dc:subject>m1907</dc:subject>
  <dc:creator>Riksdagen</dc:creator>
  <cp:keywords>Riksdagen</cp:keywords>
  <dc:description>TKG-ktrl, MSMQ4mb, PersReg-Distribution mm b-&gt;ny fplogga</dc:description>
  <cp:lastModifiedBy>Lars Brink</cp:lastModifiedBy>
  <cp:revision>2</cp:revision>
  <cp:lastPrinted>2009-01-19T09:30:00Z</cp:lastPrinted>
  <dcterms:created xsi:type="dcterms:W3CDTF">2025-12-17T18:23:00Z</dcterms:created>
  <dcterms:modified xsi:type="dcterms:W3CDTF">2025-12-17T18:23:00Z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mot2000_495_2008-10-02</vt:lpwstr>
  </property>
  <property fmtid="{D5CDD505-2E9C-101B-9397-08002B2CF9AE}" pid="3" name="version">
    <vt:lpwstr>mot2000_495_2008-10-02</vt:lpwstr>
  </property>
  <property fmtid="{D5CDD505-2E9C-101B-9397-08002B2CF9AE}" pid="4" name="dokumenttyp">
    <vt:lpwstr>motion</vt:lpwstr>
  </property>
  <property fmtid="{D5CDD505-2E9C-101B-9397-08002B2CF9AE}" pid="5" name="Sekr">
    <vt:lpwstr>SE</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Beskattning av personbilar med dieseldrift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Beskattning av personbilar med dieseldrift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m1907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Finn Bengtsson och Anders Hansson (m)</vt:lpwstr>
  </property>
  <property fmtid="{D5CDD505-2E9C-101B-9397-08002B2CF9AE}" pid="26" name="MotionarLista">
    <vt:lpwstr>Bengtsson, Finn (m)\Hansson, Anders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Finn Bengtsson (m), Anders Hansson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98</vt:lpwstr>
  </property>
  <property fmtid="{D5CDD505-2E9C-101B-9397-08002B2CF9AE}" pid="35" name="Samling">
    <vt:lpwstr/>
  </property>
  <property fmtid="{D5CDD505-2E9C-101B-9397-08002B2CF9AE}" pid="36" name="SamlingPrint">
    <vt:lpwstr/>
  </property>
  <property fmtid="{D5CDD505-2E9C-101B-9397-08002B2CF9AE}" pid="37" name="Motionsnummer">
    <vt:lpwstr>Sk323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stefan.eriksson@riksdagen.se</vt:lpwstr>
  </property>
  <property fmtid="{D5CDD505-2E9C-101B-9397-08002B2CF9AE}" pid="45" name="ReservUID">
    <vt:lpwstr>sn0701aa</vt:lpwstr>
  </property>
  <property fmtid="{D5CDD505-2E9C-101B-9397-08002B2CF9AE}" pid="46" name="MotionID">
    <vt:lpwstr>20082009000000000109000019070069</vt:lpwstr>
  </property>
  <property fmtid="{D5CDD505-2E9C-101B-9397-08002B2CF9AE}" pid="47" name="datum">
    <vt:lpwstr>081002</vt:lpwstr>
  </property>
  <property fmtid="{D5CDD505-2E9C-101B-9397-08002B2CF9AE}" pid="48" name="avsändar-e-post">
    <vt:lpwstr>stefan.eriksson@riksdagen.se</vt:lpwstr>
  </property>
  <property fmtid="{D5CDD505-2E9C-101B-9397-08002B2CF9AE}" pid="49" name="id">
    <vt:lpwstr>20082009000000000109000019070069</vt:lpwstr>
  </property>
  <property fmtid="{D5CDD505-2E9C-101B-9397-08002B2CF9AE}" pid="50" name="nummer">
    <vt:lpwstr>323</vt:lpwstr>
  </property>
  <property fmtid="{D5CDD505-2E9C-101B-9397-08002B2CF9AE}" pid="51" name="utskottsbeteckning">
    <vt:lpwstr>Sk</vt:lpwstr>
  </property>
  <property fmtid="{D5CDD505-2E9C-101B-9397-08002B2CF9AE}" pid="52" name="GlobalUID">
    <vt:lpwstr>{448D6C2E-BAA9-4AF9-9AF2-3D219B4A93A8}</vt:lpwstr>
  </property>
  <property fmtid="{D5CDD505-2E9C-101B-9397-08002B2CF9AE}" pid="53" name="Överföringar">
    <vt:i4>0</vt:i4>
  </property>
  <property fmtid="{D5CDD505-2E9C-101B-9397-08002B2CF9AE}" pid="54" name="Checksum">
    <vt:lpwstr>*1019131073141*</vt:lpwstr>
  </property>
  <property fmtid="{D5CDD505-2E9C-101B-9397-08002B2CF9AE}" pid="55" name="skuggnummer">
    <vt:lpwstr>1877</vt:lpwstr>
  </property>
  <property fmtid="{D5CDD505-2E9C-101B-9397-08002B2CF9AE}" pid="56" name="urixVersion">
    <vt:lpwstr>3.2.0.8</vt:lpwstr>
  </property>
  <property fmtid="{D5CDD505-2E9C-101B-9397-08002B2CF9AE}" pid="57" name="urixOrigin">
    <vt:lpwstr>090402 09:26:23.003</vt:lpwstr>
  </property>
  <property fmtid="{D5CDD505-2E9C-101B-9397-08002B2CF9AE}" pid="58" name="urixGuid">
    <vt:lpwstr>{C32600B4-9BF8-4204-8854-00894BEE514F}</vt:lpwstr>
  </property>
</Properties>
</file>