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4A44" w14:paraId="26B46489" w14:textId="77777777" w:rsidTr="00D34A44">
        <w:tc>
          <w:tcPr>
            <w:tcW w:w="5471" w:type="dxa"/>
          </w:tcPr>
          <w:p w14:paraId="3B21E9A6" w14:textId="4495DEAD" w:rsidR="00D34A44" w:rsidRDefault="00D34A44" w:rsidP="00D34A44">
            <w:pPr>
              <w:pStyle w:val="RSKRbeteckning"/>
              <w:spacing w:before="240"/>
            </w:pPr>
            <w:r>
              <w:t>Riksdagsskrivelse</w:t>
            </w:r>
          </w:p>
          <w:p w14:paraId="1F0D6178" w14:textId="5BE0B5EE" w:rsidR="00D34A44" w:rsidRDefault="00D34A44" w:rsidP="00D34A44">
            <w:pPr>
              <w:pStyle w:val="RSKRbeteckning"/>
            </w:pPr>
            <w:r>
              <w:t>2022/23:36</w:t>
            </w:r>
          </w:p>
        </w:tc>
        <w:tc>
          <w:tcPr>
            <w:tcW w:w="2551" w:type="dxa"/>
          </w:tcPr>
          <w:p w14:paraId="5F60FC1A" w14:textId="77777777" w:rsidR="00D34A44" w:rsidRDefault="00D34A44" w:rsidP="00D34A44">
            <w:pPr>
              <w:jc w:val="right"/>
            </w:pPr>
          </w:p>
        </w:tc>
      </w:tr>
      <w:tr w:rsidR="00D34A44" w:rsidRPr="00D34A44" w14:paraId="1820F359" w14:textId="77777777" w:rsidTr="00D34A4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81B59B" w14:textId="77777777" w:rsidR="00D34A44" w:rsidRPr="00D34A44" w:rsidRDefault="00D34A44" w:rsidP="00D34A44">
            <w:pPr>
              <w:rPr>
                <w:sz w:val="10"/>
              </w:rPr>
            </w:pPr>
          </w:p>
        </w:tc>
      </w:tr>
    </w:tbl>
    <w:p w14:paraId="43245082" w14:textId="77777777" w:rsidR="005E6CE0" w:rsidRDefault="005E6CE0" w:rsidP="00D34A44"/>
    <w:p w14:paraId="63316763" w14:textId="2D00D3D6" w:rsidR="00D34A44" w:rsidRDefault="00D34A44" w:rsidP="00D34A44">
      <w:pPr>
        <w:pStyle w:val="Mottagare1"/>
      </w:pPr>
      <w:r>
        <w:t>Regeringen</w:t>
      </w:r>
    </w:p>
    <w:p w14:paraId="79582AD6" w14:textId="36F0EDDF" w:rsidR="00D34A44" w:rsidRDefault="00D34A44" w:rsidP="00D34A44">
      <w:pPr>
        <w:pStyle w:val="Mottagare2"/>
      </w:pPr>
      <w:r>
        <w:rPr>
          <w:noProof/>
        </w:rPr>
        <w:t>Justitiedepartementet</w:t>
      </w:r>
    </w:p>
    <w:p w14:paraId="467046D5" w14:textId="1C38827F" w:rsidR="00D34A44" w:rsidRDefault="00D34A44" w:rsidP="00D34A44">
      <w:r>
        <w:t>Med överlämnande av civilutskottets betänkande 2022/23:CU2 Ett oberoende tvistlösningsförfarande för kollektiva hyrestvister får jag anmäla att riksdagen denna dag bifallit utskottets förslag till riksdagsbeslut.</w:t>
      </w:r>
    </w:p>
    <w:p w14:paraId="5C5A3337" w14:textId="13A8848A" w:rsidR="00D34A44" w:rsidRDefault="00D34A44" w:rsidP="00D34A44">
      <w:pPr>
        <w:pStyle w:val="Stockholm"/>
      </w:pPr>
      <w:r>
        <w:t>Stockholm den 24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4A44" w14:paraId="731BFBB1" w14:textId="77777777" w:rsidTr="00D34A44">
        <w:tc>
          <w:tcPr>
            <w:tcW w:w="3628" w:type="dxa"/>
          </w:tcPr>
          <w:p w14:paraId="0B6BBD05" w14:textId="17292FCD" w:rsidR="00D34A44" w:rsidRDefault="00D34A44" w:rsidP="00D34A4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F3F1BD8" w14:textId="43AA2AE6" w:rsidR="00D34A44" w:rsidRDefault="00D34A44" w:rsidP="00D34A44">
            <w:pPr>
              <w:pStyle w:val="AvsTjnsteman"/>
            </w:pPr>
            <w:r>
              <w:t>Kristina Svartz</w:t>
            </w:r>
          </w:p>
        </w:tc>
      </w:tr>
    </w:tbl>
    <w:p w14:paraId="1393A76B" w14:textId="77777777" w:rsidR="00D34A44" w:rsidRPr="00D34A44" w:rsidRDefault="00D34A44" w:rsidP="00D34A44"/>
    <w:sectPr w:rsidR="00D34A44" w:rsidRPr="00D34A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E955" w14:textId="77777777" w:rsidR="00D34A44" w:rsidRDefault="00D34A44" w:rsidP="002C3923">
      <w:r>
        <w:separator/>
      </w:r>
    </w:p>
  </w:endnote>
  <w:endnote w:type="continuationSeparator" w:id="0">
    <w:p w14:paraId="4F6A7A80" w14:textId="77777777" w:rsidR="00D34A44" w:rsidRDefault="00D34A4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1196" w14:textId="77777777" w:rsidR="00D34A44" w:rsidRDefault="00D34A44" w:rsidP="002C3923">
      <w:r>
        <w:separator/>
      </w:r>
    </w:p>
  </w:footnote>
  <w:footnote w:type="continuationSeparator" w:id="0">
    <w:p w14:paraId="6346697D" w14:textId="77777777" w:rsidR="00D34A44" w:rsidRDefault="00D34A4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576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F3E17" wp14:editId="344DA6B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516"/>
    <w:rsid w:val="007C4893"/>
    <w:rsid w:val="007D1F51"/>
    <w:rsid w:val="00815058"/>
    <w:rsid w:val="008640CA"/>
    <w:rsid w:val="0087000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A4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582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274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E3978C"/>
  <w15:docId w15:val="{75B2258F-15A8-4D80-AF64-5C4E230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2022-11-24T15:11:00Z</dcterms:created>
  <dcterms:modified xsi:type="dcterms:W3CDTF">2022-11-24T15:11:00Z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2022-11-24</vt:lpwstr>
  </property>
  <property fmtid="{D5CDD505-2E9C-101B-9397-08002B2CF9AE}" pid="6" name="DatumIText">
    <vt:lpwstr>den 24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Ett oberoende tvistlösningsförfarande för kollektiva hyrestvister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