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87D2C1FB1AA4DEFA77942E4D8EE105E"/>
        </w:placeholder>
        <w15:appearance w15:val="hidden"/>
        <w:text/>
      </w:sdtPr>
      <w:sdtEndPr/>
      <w:sdtContent>
        <w:p w:rsidRPr="009B062B" w:rsidR="00AF30DD" w:rsidP="009B062B" w:rsidRDefault="00AF30DD" w14:paraId="386220A3" w14:textId="77777777">
          <w:pPr>
            <w:pStyle w:val="RubrikFrslagTIllRiksdagsbeslut"/>
          </w:pPr>
          <w:r w:rsidRPr="009B062B">
            <w:t>Förslag till riksdagsbeslut</w:t>
          </w:r>
        </w:p>
      </w:sdtContent>
    </w:sdt>
    <w:sdt>
      <w:sdtPr>
        <w:alias w:val="Yrkande 1"/>
        <w:tag w:val="8566bea0-2dad-4346-985f-d204ba5a05c9"/>
        <w:id w:val="-1039194678"/>
        <w:lock w:val="sdtLocked"/>
      </w:sdtPr>
      <w:sdtEndPr/>
      <w:sdtContent>
        <w:p w:rsidR="00D22550" w:rsidRDefault="00456120" w14:paraId="386220A4" w14:textId="1FDD8D58">
          <w:pPr>
            <w:pStyle w:val="Frslagstext"/>
            <w:numPr>
              <w:ilvl w:val="0"/>
              <w:numId w:val="0"/>
            </w:numPr>
          </w:pPr>
          <w:r>
            <w:t>Riksdagen ställer sig bakom det som anförs i motionen om ett ökat nationellt stöd för elever och ungdomar med diagnosen dyslexi och tillkännager detta för regeringen.</w:t>
          </w:r>
        </w:p>
      </w:sdtContent>
    </w:sdt>
    <w:p w:rsidRPr="009B062B" w:rsidR="00AF30DD" w:rsidP="009B062B" w:rsidRDefault="000156D9" w14:paraId="386220A5" w14:textId="77777777">
      <w:pPr>
        <w:pStyle w:val="Rubrik1"/>
      </w:pPr>
      <w:bookmarkStart w:name="MotionsStart" w:id="0"/>
      <w:bookmarkEnd w:id="0"/>
      <w:r w:rsidRPr="009B062B">
        <w:t>Motivering</w:t>
      </w:r>
    </w:p>
    <w:p w:rsidR="00821A2A" w:rsidP="00821A2A" w:rsidRDefault="00821A2A" w14:paraId="386220A7" w14:textId="77777777">
      <w:pPr>
        <w:pStyle w:val="Normalutanindragellerluft"/>
      </w:pPr>
      <w:r>
        <w:t xml:space="preserve">Många skolor är idag väldigt duktiga på att tillhandahålla stöd och hjälpmedel för elever med dyslexi eller annan inlärningssvårighet. Dock finns det även väldigt många skolor som inte har eller ens kan erbjuda det stöd som elever har rätt till. Detta är en direkt följdkonsekvens av kommunaliseringen av skolan, som tyvärr de eleverna med särskilda behov får betala det yttersta priset för.  </w:t>
      </w:r>
    </w:p>
    <w:p w:rsidRPr="004410C2" w:rsidR="00821A2A" w:rsidP="004410C2" w:rsidRDefault="00821A2A" w14:paraId="386220A8" w14:textId="77777777">
      <w:r w:rsidRPr="004410C2">
        <w:t xml:space="preserve">Vilka ofta är dessa elever som har särskilda behov som främst drabbas vid kommunala besparingar. Det finns även flertalet exempel på när föräldrarna själv tvingats bekosta hjälpmedel till sina barn i skolarbetet. </w:t>
      </w:r>
    </w:p>
    <w:p w:rsidR="00093F48" w:rsidP="004410C2" w:rsidRDefault="00821A2A" w14:paraId="386220A9" w14:textId="5552B6A3">
      <w:r w:rsidRPr="004410C2">
        <w:t>För att öka möjligheterna för barn och ungdomar bör man i alla landsting och kommuner införa en hjälpmedelscentral samt kontinuerlig utbildning för lärare och skolpersonal efter nationella riktlinjer. I syfte för att kunna erbjuda dessa elev</w:t>
      </w:r>
      <w:r w:rsidR="004410C2">
        <w:t>er det stöd de både behöver och</w:t>
      </w:r>
      <w:r w:rsidRPr="004410C2">
        <w:t xml:space="preserve"> har rätt till.</w:t>
      </w:r>
    </w:p>
    <w:p w:rsidRPr="004410C2" w:rsidR="004410C2" w:rsidP="004410C2" w:rsidRDefault="004410C2" w14:paraId="6135662D" w14:textId="77777777">
      <w:bookmarkStart w:name="_GoBack" w:id="1"/>
      <w:bookmarkEnd w:id="1"/>
    </w:p>
    <w:sdt>
      <w:sdtPr>
        <w:rPr>
          <w:i/>
          <w:noProof/>
        </w:rPr>
        <w:alias w:val="CC_Underskrifter"/>
        <w:tag w:val="CC_Underskrifter"/>
        <w:id w:val="583496634"/>
        <w:lock w:val="sdtContentLocked"/>
        <w:placeholder>
          <w:docPart w:val="5360AB2D440B4EE6AC6B4E47B7F03A0E"/>
        </w:placeholder>
        <w15:appearance w15:val="hidden"/>
      </w:sdtPr>
      <w:sdtEndPr>
        <w:rPr>
          <w:i w:val="0"/>
          <w:noProof w:val="0"/>
        </w:rPr>
      </w:sdtEndPr>
      <w:sdtContent>
        <w:p w:rsidR="004801AC" w:rsidP="00B7632F" w:rsidRDefault="004410C2" w14:paraId="386220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3320A6" w:rsidRDefault="003320A6" w14:paraId="386220AE" w14:textId="77777777"/>
    <w:sectPr w:rsidR="003320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220B0" w14:textId="77777777" w:rsidR="00FE65CF" w:rsidRDefault="00FE65CF" w:rsidP="000C1CAD">
      <w:pPr>
        <w:spacing w:line="240" w:lineRule="auto"/>
      </w:pPr>
      <w:r>
        <w:separator/>
      </w:r>
    </w:p>
  </w:endnote>
  <w:endnote w:type="continuationSeparator" w:id="0">
    <w:p w14:paraId="386220B1" w14:textId="77777777" w:rsidR="00FE65CF" w:rsidRDefault="00FE6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220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220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10C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220AE" w14:textId="77777777" w:rsidR="00FE65CF" w:rsidRDefault="00FE65CF" w:rsidP="000C1CAD">
      <w:pPr>
        <w:spacing w:line="240" w:lineRule="auto"/>
      </w:pPr>
      <w:r>
        <w:separator/>
      </w:r>
    </w:p>
  </w:footnote>
  <w:footnote w:type="continuationSeparator" w:id="0">
    <w:p w14:paraId="386220AF" w14:textId="77777777" w:rsidR="00FE65CF" w:rsidRDefault="00FE6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6220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220C2" wp14:anchorId="38622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10C2" w14:paraId="386220C3" w14:textId="77777777">
                          <w:pPr>
                            <w:jc w:val="right"/>
                          </w:pPr>
                          <w:sdt>
                            <w:sdtPr>
                              <w:alias w:val="CC_Noformat_Partikod"/>
                              <w:tag w:val="CC_Noformat_Partikod"/>
                              <w:id w:val="-53464382"/>
                              <w:placeholder>
                                <w:docPart w:val="E3343DB5F0B7481DB47EE3882E92EEC1"/>
                              </w:placeholder>
                              <w:text/>
                            </w:sdtPr>
                            <w:sdtEndPr/>
                            <w:sdtContent>
                              <w:r w:rsidR="00821A2A">
                                <w:t>SD</w:t>
                              </w:r>
                            </w:sdtContent>
                          </w:sdt>
                          <w:sdt>
                            <w:sdtPr>
                              <w:alias w:val="CC_Noformat_Partinummer"/>
                              <w:tag w:val="CC_Noformat_Partinummer"/>
                              <w:id w:val="-1709555926"/>
                              <w:placeholder>
                                <w:docPart w:val="511325D46524413387E36CC45181A53E"/>
                              </w:placeholder>
                              <w:text/>
                            </w:sdtPr>
                            <w:sdtEndPr/>
                            <w:sdtContent>
                              <w:r w:rsidR="00821A2A">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220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10C2" w14:paraId="386220C3" w14:textId="77777777">
                    <w:pPr>
                      <w:jc w:val="right"/>
                    </w:pPr>
                    <w:sdt>
                      <w:sdtPr>
                        <w:alias w:val="CC_Noformat_Partikod"/>
                        <w:tag w:val="CC_Noformat_Partikod"/>
                        <w:id w:val="-53464382"/>
                        <w:placeholder>
                          <w:docPart w:val="E3343DB5F0B7481DB47EE3882E92EEC1"/>
                        </w:placeholder>
                        <w:text/>
                      </w:sdtPr>
                      <w:sdtEndPr/>
                      <w:sdtContent>
                        <w:r w:rsidR="00821A2A">
                          <w:t>SD</w:t>
                        </w:r>
                      </w:sdtContent>
                    </w:sdt>
                    <w:sdt>
                      <w:sdtPr>
                        <w:alias w:val="CC_Noformat_Partinummer"/>
                        <w:tag w:val="CC_Noformat_Partinummer"/>
                        <w:id w:val="-1709555926"/>
                        <w:placeholder>
                          <w:docPart w:val="511325D46524413387E36CC45181A53E"/>
                        </w:placeholder>
                        <w:text/>
                      </w:sdtPr>
                      <w:sdtEndPr/>
                      <w:sdtContent>
                        <w:r w:rsidR="00821A2A">
                          <w:t>328</w:t>
                        </w:r>
                      </w:sdtContent>
                    </w:sdt>
                  </w:p>
                </w:txbxContent>
              </v:textbox>
              <w10:wrap anchorx="page"/>
            </v:shape>
          </w:pict>
        </mc:Fallback>
      </mc:AlternateContent>
    </w:r>
  </w:p>
  <w:p w:rsidRPr="00293C4F" w:rsidR="007A5507" w:rsidP="00776B74" w:rsidRDefault="007A5507" w14:paraId="386220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10C2" w14:paraId="386220B4" w14:textId="77777777">
    <w:pPr>
      <w:jc w:val="right"/>
    </w:pPr>
    <w:sdt>
      <w:sdtPr>
        <w:alias w:val="CC_Noformat_Partikod"/>
        <w:tag w:val="CC_Noformat_Partikod"/>
        <w:id w:val="559911109"/>
        <w:text/>
      </w:sdtPr>
      <w:sdtEndPr/>
      <w:sdtContent>
        <w:r w:rsidR="00821A2A">
          <w:t>SD</w:t>
        </w:r>
      </w:sdtContent>
    </w:sdt>
    <w:sdt>
      <w:sdtPr>
        <w:alias w:val="CC_Noformat_Partinummer"/>
        <w:tag w:val="CC_Noformat_Partinummer"/>
        <w:id w:val="1197820850"/>
        <w:text/>
      </w:sdtPr>
      <w:sdtEndPr/>
      <w:sdtContent>
        <w:r w:rsidR="00821A2A">
          <w:t>328</w:t>
        </w:r>
      </w:sdtContent>
    </w:sdt>
  </w:p>
  <w:p w:rsidR="007A5507" w:rsidP="00776B74" w:rsidRDefault="007A5507" w14:paraId="386220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10C2" w14:paraId="386220B8" w14:textId="77777777">
    <w:pPr>
      <w:jc w:val="right"/>
    </w:pPr>
    <w:sdt>
      <w:sdtPr>
        <w:alias w:val="CC_Noformat_Partikod"/>
        <w:tag w:val="CC_Noformat_Partikod"/>
        <w:id w:val="1471015553"/>
        <w:text/>
      </w:sdtPr>
      <w:sdtEndPr/>
      <w:sdtContent>
        <w:r w:rsidR="00821A2A">
          <w:t>SD</w:t>
        </w:r>
      </w:sdtContent>
    </w:sdt>
    <w:sdt>
      <w:sdtPr>
        <w:alias w:val="CC_Noformat_Partinummer"/>
        <w:tag w:val="CC_Noformat_Partinummer"/>
        <w:id w:val="-2014525982"/>
        <w:text/>
      </w:sdtPr>
      <w:sdtEndPr/>
      <w:sdtContent>
        <w:r w:rsidR="00821A2A">
          <w:t>328</w:t>
        </w:r>
      </w:sdtContent>
    </w:sdt>
  </w:p>
  <w:p w:rsidR="007A5507" w:rsidP="00A314CF" w:rsidRDefault="004410C2" w14:paraId="2D224A1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410C2" w14:paraId="386220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10C2" w14:paraId="386220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:853</w:t>
        </w:r>
      </w:sdtContent>
    </w:sdt>
  </w:p>
  <w:p w:rsidR="007A5507" w:rsidP="00E03A3D" w:rsidRDefault="004410C2" w14:paraId="386220BD"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821A2A" w14:paraId="386220BE" w14:textId="77777777">
        <w:pPr>
          <w:pStyle w:val="FSHRub2"/>
        </w:pPr>
        <w:r>
          <w:t>Ökat nationellt stöd för elever med dyslexi</w:t>
        </w:r>
      </w:p>
    </w:sdtContent>
  </w:sdt>
  <w:sdt>
    <w:sdtPr>
      <w:alias w:val="CC_Boilerplate_3"/>
      <w:tag w:val="CC_Boilerplate_3"/>
      <w:id w:val="1606463544"/>
      <w:lock w:val="sdtContentLocked"/>
      <w15:appearance w15:val="hidden"/>
      <w:text w:multiLine="1"/>
    </w:sdtPr>
    <w:sdtEndPr/>
    <w:sdtContent>
      <w:p w:rsidR="007A5507" w:rsidP="00283E0F" w:rsidRDefault="007A5507" w14:paraId="386220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1A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2EE"/>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0A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1BC"/>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0C2"/>
    <w:rsid w:val="00443989"/>
    <w:rsid w:val="00444FE1"/>
    <w:rsid w:val="0044506D"/>
    <w:rsid w:val="00446FE9"/>
    <w:rsid w:val="00450E13"/>
    <w:rsid w:val="00453DF4"/>
    <w:rsid w:val="00454102"/>
    <w:rsid w:val="00454DEA"/>
    <w:rsid w:val="00456120"/>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A2A"/>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70B"/>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663"/>
    <w:rsid w:val="009A44A0"/>
    <w:rsid w:val="009B062B"/>
    <w:rsid w:val="009B0BA1"/>
    <w:rsid w:val="009B0C68"/>
    <w:rsid w:val="009B13D9"/>
    <w:rsid w:val="009B36AC"/>
    <w:rsid w:val="009B4205"/>
    <w:rsid w:val="009B42D9"/>
    <w:rsid w:val="009C186D"/>
    <w:rsid w:val="009C58BB"/>
    <w:rsid w:val="009C6332"/>
    <w:rsid w:val="009C6FEF"/>
    <w:rsid w:val="009D3DF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32F"/>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550"/>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5C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6220A2"/>
  <w15:chartTrackingRefBased/>
  <w15:docId w15:val="{B470F549-878C-46D8-B70F-BB746A6B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7D2C1FB1AA4DEFA77942E4D8EE105E"/>
        <w:category>
          <w:name w:val="Allmänt"/>
          <w:gallery w:val="placeholder"/>
        </w:category>
        <w:types>
          <w:type w:val="bbPlcHdr"/>
        </w:types>
        <w:behaviors>
          <w:behavior w:val="content"/>
        </w:behaviors>
        <w:guid w:val="{FD3B9CE2-E726-432F-8A6A-8C1071BE87A3}"/>
      </w:docPartPr>
      <w:docPartBody>
        <w:p w:rsidR="007307FB" w:rsidRDefault="00A434C0">
          <w:pPr>
            <w:pStyle w:val="087D2C1FB1AA4DEFA77942E4D8EE105E"/>
          </w:pPr>
          <w:r w:rsidRPr="009A726D">
            <w:rPr>
              <w:rStyle w:val="Platshllartext"/>
            </w:rPr>
            <w:t>Klicka här för att ange text.</w:t>
          </w:r>
        </w:p>
      </w:docPartBody>
    </w:docPart>
    <w:docPart>
      <w:docPartPr>
        <w:name w:val="5360AB2D440B4EE6AC6B4E47B7F03A0E"/>
        <w:category>
          <w:name w:val="Allmänt"/>
          <w:gallery w:val="placeholder"/>
        </w:category>
        <w:types>
          <w:type w:val="bbPlcHdr"/>
        </w:types>
        <w:behaviors>
          <w:behavior w:val="content"/>
        </w:behaviors>
        <w:guid w:val="{CAF862F4-31A7-4755-A712-4D866F89DCBE}"/>
      </w:docPartPr>
      <w:docPartBody>
        <w:p w:rsidR="007307FB" w:rsidRDefault="00A434C0">
          <w:pPr>
            <w:pStyle w:val="5360AB2D440B4EE6AC6B4E47B7F03A0E"/>
          </w:pPr>
          <w:r w:rsidRPr="002551EA">
            <w:rPr>
              <w:rStyle w:val="Platshllartext"/>
              <w:color w:val="808080" w:themeColor="background1" w:themeShade="80"/>
            </w:rPr>
            <w:t>[Motionärernas namn]</w:t>
          </w:r>
        </w:p>
      </w:docPartBody>
    </w:docPart>
    <w:docPart>
      <w:docPartPr>
        <w:name w:val="E3343DB5F0B7481DB47EE3882E92EEC1"/>
        <w:category>
          <w:name w:val="Allmänt"/>
          <w:gallery w:val="placeholder"/>
        </w:category>
        <w:types>
          <w:type w:val="bbPlcHdr"/>
        </w:types>
        <w:behaviors>
          <w:behavior w:val="content"/>
        </w:behaviors>
        <w:guid w:val="{1881808A-7BC5-4181-AB37-FF3DC349E8E2}"/>
      </w:docPartPr>
      <w:docPartBody>
        <w:p w:rsidR="007307FB" w:rsidRDefault="00A434C0">
          <w:pPr>
            <w:pStyle w:val="E3343DB5F0B7481DB47EE3882E92EEC1"/>
          </w:pPr>
          <w:r>
            <w:rPr>
              <w:rStyle w:val="Platshllartext"/>
            </w:rPr>
            <w:t xml:space="preserve"> </w:t>
          </w:r>
        </w:p>
      </w:docPartBody>
    </w:docPart>
    <w:docPart>
      <w:docPartPr>
        <w:name w:val="511325D46524413387E36CC45181A53E"/>
        <w:category>
          <w:name w:val="Allmänt"/>
          <w:gallery w:val="placeholder"/>
        </w:category>
        <w:types>
          <w:type w:val="bbPlcHdr"/>
        </w:types>
        <w:behaviors>
          <w:behavior w:val="content"/>
        </w:behaviors>
        <w:guid w:val="{0165BB04-94BC-45E3-97CC-CCFFF5DE3368}"/>
      </w:docPartPr>
      <w:docPartBody>
        <w:p w:rsidR="007307FB" w:rsidRDefault="00A434C0">
          <w:pPr>
            <w:pStyle w:val="511325D46524413387E36CC45181A5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C0"/>
    <w:rsid w:val="007307FB"/>
    <w:rsid w:val="00A43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7D2C1FB1AA4DEFA77942E4D8EE105E">
    <w:name w:val="087D2C1FB1AA4DEFA77942E4D8EE105E"/>
  </w:style>
  <w:style w:type="paragraph" w:customStyle="1" w:styleId="926F2E9474594A19B163996A9295E97E">
    <w:name w:val="926F2E9474594A19B163996A9295E97E"/>
  </w:style>
  <w:style w:type="paragraph" w:customStyle="1" w:styleId="9C47068EE9134B15AD0B67496A063930">
    <w:name w:val="9C47068EE9134B15AD0B67496A063930"/>
  </w:style>
  <w:style w:type="paragraph" w:customStyle="1" w:styleId="5360AB2D440B4EE6AC6B4E47B7F03A0E">
    <w:name w:val="5360AB2D440B4EE6AC6B4E47B7F03A0E"/>
  </w:style>
  <w:style w:type="paragraph" w:customStyle="1" w:styleId="E3343DB5F0B7481DB47EE3882E92EEC1">
    <w:name w:val="E3343DB5F0B7481DB47EE3882E92EEC1"/>
  </w:style>
  <w:style w:type="paragraph" w:customStyle="1" w:styleId="511325D46524413387E36CC45181A53E">
    <w:name w:val="511325D46524413387E36CC45181A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7444</RubrikLookup>
    <MotionGuid xmlns="00d11361-0b92-4bae-a181-288d6a55b763">0236b0f3-b640-41e0-babd-8e6d47eff105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F594-DACB-4BAA-AAAB-EFD3EABE3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F7B1B6E-4406-436E-9F8D-077C5E80F309}">
  <ds:schemaRefs>
    <ds:schemaRef ds:uri="http://schemas.microsoft.com/sharepoint/v3/contenttype/forms"/>
  </ds:schemaRefs>
</ds:datastoreItem>
</file>

<file path=customXml/itemProps4.xml><?xml version="1.0" encoding="utf-8"?>
<ds:datastoreItem xmlns:ds="http://schemas.openxmlformats.org/officeDocument/2006/customXml" ds:itemID="{634A2D68-E82C-4E08-9AF0-B543BB81287B}">
  <ds:schemaRefs>
    <ds:schemaRef ds:uri="http://schemas.riksdagen.se/motion"/>
  </ds:schemaRefs>
</ds:datastoreItem>
</file>

<file path=customXml/itemProps5.xml><?xml version="1.0" encoding="utf-8"?>
<ds:datastoreItem xmlns:ds="http://schemas.openxmlformats.org/officeDocument/2006/customXml" ds:itemID="{28E5D859-A0E9-473B-B7F6-46E7FADF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174</Words>
  <Characters>959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201617SD328 Ökat nationellt stöd för elever med dyslexi</vt:lpstr>
      <vt:lpstr/>
    </vt:vector>
  </TitlesOfParts>
  <Company>Sveriges riksdag</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201617SD328 Ökat nationellt stöd för elever med dyslexi</dc:title>
  <dc:subject/>
  <dc:creator>Riksdagsförvaltningen</dc:creator>
  <cp:keywords/>
  <dc:description/>
  <cp:lastModifiedBy>Kerstin Carlqvist</cp:lastModifiedBy>
  <cp:revision>6</cp:revision>
  <cp:lastPrinted>2016-06-13T12:10:00Z</cp:lastPrinted>
  <dcterms:created xsi:type="dcterms:W3CDTF">2016-10-01T09:59:00Z</dcterms:created>
  <dcterms:modified xsi:type="dcterms:W3CDTF">2017-05-26T10:44:00Z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*N0215135F7BA8*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https://filur.riksdagen.se/drop/DropOffLibrary/N0215135F7BA8.docx</vt:lpwstr>
  </property>
  <property fmtid="{D5CDD505-2E9C-101B-9397-08002B2CF9AE}" pid="13" name="RevisionsOn">
    <vt:lpwstr>1</vt:lpwstr>
  </property>
</Properties>
</file>