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13BE" w:rsidP="00DA0661">
      <w:pPr>
        <w:pStyle w:val="Title"/>
      </w:pPr>
      <w:bookmarkStart w:id="0" w:name="Start"/>
      <w:bookmarkEnd w:id="0"/>
      <w:r>
        <w:t>Svar på fråga 2022/23:623 av Karin Rågsjö (V)</w:t>
      </w:r>
      <w:r>
        <w:br/>
        <w:t>Nationellt center för postcovid och ME/CFS</w:t>
      </w:r>
    </w:p>
    <w:p w:rsidR="0006504F" w:rsidRPr="0006504F" w:rsidP="0006504F">
      <w:pPr>
        <w:pStyle w:val="BodyText"/>
      </w:pPr>
      <w:r>
        <w:t xml:space="preserve">Karin Rågsjö har frågat </w:t>
      </w:r>
      <w:r w:rsidRPr="0006504F">
        <w:t>socialministern</w:t>
      </w:r>
      <w:r>
        <w:t xml:space="preserve"> om </w:t>
      </w:r>
      <w:r w:rsidR="00BE4BAA">
        <w:t>han</w:t>
      </w:r>
      <w:r>
        <w:t xml:space="preserve"> och regeringen avser att även inkludera ME/CFS inom de nyligen givna uppdrage</w:t>
      </w:r>
      <w:r w:rsidR="0010739D">
        <w:t>n</w:t>
      </w:r>
      <w:r>
        <w:t xml:space="preserve"> för postcovid.</w:t>
      </w:r>
      <w:r>
        <w:t xml:space="preserve"> </w:t>
      </w:r>
      <w:r w:rsidRPr="0006504F">
        <w:t>Arbetet inom regeringen är så fördelat att det är jag som ska svara på frågan.</w:t>
      </w:r>
    </w:p>
    <w:p w:rsidR="001F69E7" w:rsidP="001F69E7">
      <w:pPr>
        <w:pStyle w:val="BodyText"/>
      </w:pPr>
      <w:r>
        <w:t xml:space="preserve">Socialstyrelsen har i ett tidigare uppdrag konstaterat att symtombilden för postcovidpatienter är närliggande andra postinfektiösa syndrom så som svår influensa, sepsis, kroniskt trötthetssyndrom (ME/CFS), postintensivvårdssyndrom, </w:t>
      </w:r>
      <w:r>
        <w:t>Pediatric</w:t>
      </w:r>
      <w:r>
        <w:t xml:space="preserve"> </w:t>
      </w:r>
      <w:r>
        <w:t>Acute-onset</w:t>
      </w:r>
      <w:r>
        <w:t xml:space="preserve"> </w:t>
      </w:r>
      <w:r>
        <w:t>Neuropsychiatric</w:t>
      </w:r>
      <w:r>
        <w:t xml:space="preserve"> </w:t>
      </w:r>
      <w:r>
        <w:t>Syndrome</w:t>
      </w:r>
      <w:r>
        <w:t xml:space="preserve"> (PANS/PANDAS) med flera.</w:t>
      </w:r>
      <w:r>
        <w:t xml:space="preserve"> Av myndighet</w:t>
      </w:r>
      <w:r>
        <w:t>s</w:t>
      </w:r>
      <w:r>
        <w:t>rapport</w:t>
      </w:r>
      <w:r>
        <w:t>er</w:t>
      </w:r>
      <w:r>
        <w:t xml:space="preserve"> framgår att mer kunskap och en större samsyn om sjukdomen ME/CFS behövs.</w:t>
      </w:r>
    </w:p>
    <w:p w:rsidR="00C00F0C" w:rsidP="0023285D">
      <w:pPr>
        <w:pStyle w:val="BodyText"/>
      </w:pPr>
      <w:r>
        <w:t>SBU har i uppdrag att genomföra en kunskapssammanställning inom området postcovid och andra postinfektiösa tillstånd. I det uppdraget ingår även att identifiera behoven av ytterligare vetenskaplig kunskap inom området. Ytterligare har S</w:t>
      </w:r>
      <w:r w:rsidR="00200384">
        <w:t xml:space="preserve">ocialstyrelsen </w:t>
      </w:r>
      <w:r w:rsidR="00942F80">
        <w:t xml:space="preserve">i uppdrag </w:t>
      </w:r>
      <w:r w:rsidR="00200384">
        <w:t>att ta fram ett nationell</w:t>
      </w:r>
      <w:r w:rsidR="00BE4BAA">
        <w:t>t</w:t>
      </w:r>
      <w:r w:rsidR="00200384">
        <w:t xml:space="preserve"> kunskapsstöd för postcovid och andra postinfektiösa tillstånd.</w:t>
      </w:r>
      <w:r w:rsidR="0023285D">
        <w:t xml:space="preserve"> Det är</w:t>
      </w:r>
      <w:r w:rsidRPr="0023285D" w:rsidR="0023285D">
        <w:t xml:space="preserve"> </w:t>
      </w:r>
      <w:r w:rsidR="00942F80">
        <w:t>upp till myndighete</w:t>
      </w:r>
      <w:r w:rsidR="00A76BEC">
        <w:t>rna</w:t>
      </w:r>
      <w:r w:rsidR="00942F80">
        <w:t xml:space="preserve"> att </w:t>
      </w:r>
      <w:r w:rsidRPr="0023285D" w:rsidR="0023285D">
        <w:t>avgör</w:t>
      </w:r>
      <w:r w:rsidR="00942F80">
        <w:t>a</w:t>
      </w:r>
      <w:r w:rsidRPr="0023285D" w:rsidR="0023285D">
        <w:t xml:space="preserve"> </w:t>
      </w:r>
      <w:r w:rsidR="0010739D">
        <w:t>vad</w:t>
      </w:r>
      <w:r w:rsidRPr="0023285D" w:rsidR="0023285D">
        <w:t xml:space="preserve"> </w:t>
      </w:r>
      <w:r w:rsidR="0010739D">
        <w:t xml:space="preserve">som ska inbegripas i </w:t>
      </w:r>
      <w:r w:rsidRPr="0023285D" w:rsidR="0023285D">
        <w:t>postinfektiösa tillstånd</w:t>
      </w:r>
      <w:r w:rsidR="0023285D">
        <w:t>.</w:t>
      </w:r>
    </w:p>
    <w:p w:rsidR="00B213B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960A04B6ED442CF861E847630832448"/>
          </w:placeholder>
          <w:dataBinding w:xpath="/ns0:DocumentInfo[1]/ns0:BaseInfo[1]/ns0:HeaderDate[1]" w:storeItemID="{91BE96A3-2B03-4D6C-B1C0-F6B7D1C63D72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0384">
            <w:t>10 maj 2023</w:t>
          </w:r>
        </w:sdtContent>
      </w:sdt>
    </w:p>
    <w:p w:rsidR="00B213BE" w:rsidP="004E7A8F">
      <w:pPr>
        <w:pStyle w:val="Brdtextutanavstnd"/>
      </w:pPr>
    </w:p>
    <w:p w:rsidR="00B213BE" w:rsidP="004E7A8F">
      <w:pPr>
        <w:pStyle w:val="Brdtextutanavstnd"/>
      </w:pPr>
    </w:p>
    <w:p w:rsidR="00B213BE" w:rsidRPr="00DB48AB" w:rsidP="00DB48AB">
      <w:pPr>
        <w:pStyle w:val="BodyText"/>
      </w:pPr>
      <w:r>
        <w:t>Acko Ankarberg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13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13BE" w:rsidRPr="007D73AB" w:rsidP="00340DE0">
          <w:pPr>
            <w:pStyle w:val="Header"/>
          </w:pPr>
        </w:p>
      </w:tc>
      <w:tc>
        <w:tcPr>
          <w:tcW w:w="1134" w:type="dxa"/>
        </w:tcPr>
        <w:p w:rsidR="00B213B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13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13BE" w:rsidRPr="00710A6C" w:rsidP="00EE3C0F">
          <w:pPr>
            <w:pStyle w:val="Header"/>
            <w:rPr>
              <w:b/>
            </w:rPr>
          </w:pPr>
        </w:p>
        <w:p w:rsidR="00B213BE" w:rsidP="00EE3C0F">
          <w:pPr>
            <w:pStyle w:val="Header"/>
          </w:pPr>
        </w:p>
        <w:p w:rsidR="00B213BE" w:rsidP="00EE3C0F">
          <w:pPr>
            <w:pStyle w:val="Header"/>
          </w:pPr>
        </w:p>
        <w:p w:rsidR="00B213B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C1F0F44D4BD4216871C704355831AE0"/>
            </w:placeholder>
            <w:dataBinding w:xpath="/ns0:DocumentInfo[1]/ns0:BaseInfo[1]/ns0:Dnr[1]" w:storeItemID="{91BE96A3-2B03-4D6C-B1C0-F6B7D1C63D72}" w:prefixMappings="xmlns:ns0='http://lp/documentinfo/RK' "/>
            <w:text/>
          </w:sdtPr>
          <w:sdtContent>
            <w:p w:rsidR="00B213BE" w:rsidP="00EE3C0F">
              <w:pPr>
                <w:pStyle w:val="Header"/>
              </w:pPr>
              <w:r>
                <w:t>S2023/01602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534421D4D54F5E8B74E5ACA8819881"/>
            </w:placeholder>
            <w:showingPlcHdr/>
            <w:dataBinding w:xpath="/ns0:DocumentInfo[1]/ns0:BaseInfo[1]/ns0:DocNumber[1]" w:storeItemID="{91BE96A3-2B03-4D6C-B1C0-F6B7D1C63D72}" w:prefixMappings="xmlns:ns0='http://lp/documentinfo/RK' "/>
            <w:text/>
          </w:sdtPr>
          <w:sdtContent>
            <w:p w:rsidR="00B213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13BE" w:rsidP="00EE3C0F">
          <w:pPr>
            <w:pStyle w:val="Header"/>
          </w:pPr>
        </w:p>
      </w:tc>
      <w:tc>
        <w:tcPr>
          <w:tcW w:w="1134" w:type="dxa"/>
        </w:tcPr>
        <w:p w:rsidR="00B213BE" w:rsidP="0094502D">
          <w:pPr>
            <w:pStyle w:val="Header"/>
          </w:pPr>
        </w:p>
        <w:p w:rsidR="00B213B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A2361B2C44C419A9A54578BDE17C60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0739D" w:rsidRPr="009051CC" w:rsidP="0010739D">
              <w:pPr>
                <w:pStyle w:val="Header"/>
                <w:rPr>
                  <w:b/>
                </w:rPr>
              </w:pPr>
              <w:r w:rsidRPr="009051CC">
                <w:rPr>
                  <w:b/>
                </w:rPr>
                <w:t>Socialdepartementet</w:t>
              </w:r>
            </w:p>
            <w:p w:rsidR="00B213BE" w:rsidRPr="00340DE0" w:rsidP="00340DE0">
              <w:pPr>
                <w:pStyle w:val="Header"/>
              </w:pPr>
              <w:r w:rsidRPr="009051CC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E1E2A1093843ABB72BB94303788C60"/>
          </w:placeholder>
          <w:dataBinding w:xpath="/ns0:DocumentInfo[1]/ns0:BaseInfo[1]/ns0:Recipient[1]" w:storeItemID="{91BE96A3-2B03-4D6C-B1C0-F6B7D1C63D72}" w:prefixMappings="xmlns:ns0='http://lp/documentinfo/RK' "/>
          <w:text w:multiLine="1"/>
        </w:sdtPr>
        <w:sdtContent>
          <w:tc>
            <w:tcPr>
              <w:tcW w:w="3170" w:type="dxa"/>
            </w:tcPr>
            <w:p w:rsidR="00B213B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13B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073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1F0F44D4BD4216871C704355831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BD50A-863A-4269-B1EC-BD0773E7D170}"/>
      </w:docPartPr>
      <w:docPartBody>
        <w:p w:rsidR="001A08F0" w:rsidP="004F333E">
          <w:pPr>
            <w:pStyle w:val="EC1F0F44D4BD4216871C704355831A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534421D4D54F5E8B74E5ACA8819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BD738-F830-43E9-9B04-D9CAC0A5E0F1}"/>
      </w:docPartPr>
      <w:docPartBody>
        <w:p w:rsidR="001A08F0" w:rsidP="004F333E">
          <w:pPr>
            <w:pStyle w:val="97534421D4D54F5E8B74E5ACA88198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2361B2C44C419A9A54578BDE17C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61C31-2ACF-4F0B-B131-D3E3DB78831F}"/>
      </w:docPartPr>
      <w:docPartBody>
        <w:p w:rsidR="001A08F0" w:rsidP="004F333E">
          <w:pPr>
            <w:pStyle w:val="EA2361B2C44C419A9A54578BDE17C6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E1E2A1093843ABB72BB94303788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B46DF-56A2-4657-B785-C05E53913BE3}"/>
      </w:docPartPr>
      <w:docPartBody>
        <w:p w:rsidR="001A08F0" w:rsidP="004F333E">
          <w:pPr>
            <w:pStyle w:val="98E1E2A1093843ABB72BB94303788C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60A04B6ED442CF861E847630832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04603-3DCD-4A9D-ABF8-DB95A5477769}"/>
      </w:docPartPr>
      <w:docPartBody>
        <w:p w:rsidR="001A08F0" w:rsidP="004F333E">
          <w:pPr>
            <w:pStyle w:val="A960A04B6ED442CF861E8476308324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33E"/>
    <w:rPr>
      <w:noProof w:val="0"/>
      <w:color w:val="808080"/>
    </w:rPr>
  </w:style>
  <w:style w:type="paragraph" w:customStyle="1" w:styleId="EC1F0F44D4BD4216871C704355831AE0">
    <w:name w:val="EC1F0F44D4BD4216871C704355831AE0"/>
    <w:rsid w:val="004F333E"/>
  </w:style>
  <w:style w:type="paragraph" w:customStyle="1" w:styleId="98E1E2A1093843ABB72BB94303788C60">
    <w:name w:val="98E1E2A1093843ABB72BB94303788C60"/>
    <w:rsid w:val="004F333E"/>
  </w:style>
  <w:style w:type="paragraph" w:customStyle="1" w:styleId="97534421D4D54F5E8B74E5ACA88198811">
    <w:name w:val="97534421D4D54F5E8B74E5ACA88198811"/>
    <w:rsid w:val="004F33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2361B2C44C419A9A54578BDE17C6071">
    <w:name w:val="EA2361B2C44C419A9A54578BDE17C6071"/>
    <w:rsid w:val="004F33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60A04B6ED442CF861E847630832448">
    <w:name w:val="A960A04B6ED442CF861E847630832448"/>
    <w:rsid w:val="004F33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2023-05-10T00:00:00</HeaderDate>
    <Office/>
    <Dnr>S2023/01602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004dd172-f068-40b5-b8df-fa56296ecf04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E8F6-86E5-450B-A86E-B4BFDABB0DFE}"/>
</file>

<file path=customXml/itemProps2.xml><?xml version="1.0" encoding="utf-8"?>
<ds:datastoreItem xmlns:ds="http://schemas.openxmlformats.org/officeDocument/2006/customXml" ds:itemID="{D571A1C0-7DEB-4719-8FAA-A21D1D73110E}"/>
</file>

<file path=customXml/itemProps3.xml><?xml version="1.0" encoding="utf-8"?>
<ds:datastoreItem xmlns:ds="http://schemas.openxmlformats.org/officeDocument/2006/customXml" ds:itemID="{91BE96A3-2B03-4D6C-B1C0-F6B7D1C63D72}"/>
</file>

<file path=customXml/itemProps4.xml><?xml version="1.0" encoding="utf-8"?>
<ds:datastoreItem xmlns:ds="http://schemas.openxmlformats.org/officeDocument/2006/customXml" ds:itemID="{2F01BA11-A687-4AEE-8634-96F9A2C97AD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623 Nationellt center för postcovid och ME slutversion.docx</dc:title>
  <cp:revision>2</cp:revision>
  <dcterms:created xsi:type="dcterms:W3CDTF">2023-05-08T16:03:00Z</dcterms:created>
  <dcterms:modified xsi:type="dcterms:W3CDTF">2023-05-08T16:03:00Z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