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812DC" w:rsidP="005812DC">
      <w:pPr>
        <w:pStyle w:val="Title"/>
      </w:pPr>
      <w:r>
        <w:t xml:space="preserve">Svar på fråga 2021/22:1646 av Mattias Bäckström Johansson </w:t>
      </w:r>
      <w:r w:rsidR="009611FA">
        <w:t>F</w:t>
      </w:r>
      <w:r>
        <w:t>öretagsstöd mot cyberattacker</w:t>
      </w:r>
    </w:p>
    <w:p w:rsidR="00E82964" w:rsidP="005812DC">
      <w:pPr>
        <w:pStyle w:val="BodyText"/>
      </w:pPr>
      <w:r>
        <w:t>Mattias Bäckström Johansson</w:t>
      </w:r>
      <w:r w:rsidR="00D55765">
        <w:t xml:space="preserve"> har</w:t>
      </w:r>
      <w:r>
        <w:t xml:space="preserve"> frågat mig hur jag avser </w:t>
      </w:r>
      <w:r w:rsidRPr="005812DC">
        <w:t>att agera för att skapa ett lättillgängligt</w:t>
      </w:r>
      <w:r>
        <w:t xml:space="preserve"> </w:t>
      </w:r>
      <w:r w:rsidRPr="005812DC">
        <w:t>rapporteringssystem och stöd till företag som angrips av cyberattacker</w:t>
      </w:r>
      <w:r>
        <w:t xml:space="preserve">. </w:t>
      </w:r>
    </w:p>
    <w:p w:rsidR="00D55765" w:rsidP="005812DC">
      <w:pPr>
        <w:pStyle w:val="BodyText"/>
      </w:pPr>
      <w:r>
        <w:t>A</w:t>
      </w:r>
      <w:r w:rsidRPr="00E82964">
        <w:t>tt stärka Sveriges samlade förmåga att förebygga, upptäcka och hantera antagonistiska cyberhot</w:t>
      </w:r>
      <w:r>
        <w:t xml:space="preserve"> är en prioriterad fråga och ett kontinuerligt arbete för regeringen</w:t>
      </w:r>
      <w:r w:rsidRPr="00E82964">
        <w:t>.</w:t>
      </w:r>
      <w:r>
        <w:t xml:space="preserve"> </w:t>
      </w:r>
      <w:r>
        <w:t xml:space="preserve">Utöver </w:t>
      </w:r>
      <w:r>
        <w:t xml:space="preserve">inrättandet av </w:t>
      </w:r>
      <w:r w:rsidR="00182F7B">
        <w:t xml:space="preserve">det nationella </w:t>
      </w:r>
      <w:r>
        <w:t>c</w:t>
      </w:r>
      <w:r>
        <w:t>ybersäkerhetscentret</w:t>
      </w:r>
      <w:r>
        <w:t>,</w:t>
      </w:r>
      <w:r>
        <w:t xml:space="preserve"> </w:t>
      </w:r>
      <w:r>
        <w:t>där samverkan med både privata och offentliga aktörer ingår som en central del,</w:t>
      </w:r>
      <w:r>
        <w:t xml:space="preserve"> har regeringen </w:t>
      </w:r>
      <w:r>
        <w:t>vidtagit ett flertal åtgärder</w:t>
      </w:r>
      <w:r>
        <w:t xml:space="preserve"> </w:t>
      </w:r>
    </w:p>
    <w:p w:rsidR="00461703" w:rsidP="00A50BF4">
      <w:pPr>
        <w:pStyle w:val="BodyText"/>
      </w:pPr>
      <w:r>
        <w:t xml:space="preserve">I </w:t>
      </w:r>
      <w:r w:rsidR="00DA3876">
        <w:t xml:space="preserve">vårändringsbudgeten </w:t>
      </w:r>
      <w:r>
        <w:t>föreslår regeringen att det stöd som Myndigheten för samhällsskydd och beredskap (MSB) lämnar inom informations- och cybersäkerhet stärks. MSB bör bland an</w:t>
      </w:r>
      <w:r w:rsidR="00A50BF4">
        <w:t>n</w:t>
      </w:r>
      <w:r>
        <w:t xml:space="preserve">at utveckla </w:t>
      </w:r>
      <w:r w:rsidR="009878F4">
        <w:t xml:space="preserve">sitt </w:t>
      </w:r>
      <w:r>
        <w:t xml:space="preserve">användarstöd </w:t>
      </w:r>
      <w:r w:rsidR="009878F4">
        <w:t>och</w:t>
      </w:r>
      <w:r>
        <w:t xml:space="preserve"> stärka CERT-SE, dvs. den funktion som har till uppgift att stödja samhället i arbetet med att hantera och förebygga it-incidenter. </w:t>
      </w:r>
    </w:p>
    <w:p w:rsidR="005812DC" w:rsidP="002F368E">
      <w:pPr>
        <w:pStyle w:val="BodyText"/>
      </w:pPr>
      <w:r>
        <w:t xml:space="preserve">MSB och Polismyndigheten </w:t>
      </w:r>
      <w:r w:rsidR="00DA3876">
        <w:t xml:space="preserve">har fått </w:t>
      </w:r>
      <w:r>
        <w:t xml:space="preserve">i uppdrag att utarbeta former och rutiner </w:t>
      </w:r>
      <w:r w:rsidR="00D55765">
        <w:t xml:space="preserve">för </w:t>
      </w:r>
      <w:r w:rsidR="00707C81">
        <w:t xml:space="preserve">delning </w:t>
      </w:r>
      <w:r w:rsidR="00DA3876">
        <w:t>av</w:t>
      </w:r>
      <w:r w:rsidR="00D55765">
        <w:t xml:space="preserve"> </w:t>
      </w:r>
      <w:r>
        <w:t xml:space="preserve">information </w:t>
      </w:r>
      <w:r w:rsidR="00DA3876">
        <w:t>om</w:t>
      </w:r>
      <w:r>
        <w:t xml:space="preserve"> it-incidenter </w:t>
      </w:r>
      <w:r w:rsidR="00D55765">
        <w:t>om de bedöms</w:t>
      </w:r>
      <w:r>
        <w:t xml:space="preserve"> innefatta brottsliga handlingar</w:t>
      </w:r>
      <w:r w:rsidR="00D55765">
        <w:t xml:space="preserve"> samt </w:t>
      </w:r>
      <w:r>
        <w:t xml:space="preserve">för att informera aktörer som polisanmäler it-incidenter om att rapportera dessa incidenter till MSB </w:t>
      </w:r>
      <w:r w:rsidR="00DA3876">
        <w:t>när</w:t>
      </w:r>
      <w:r>
        <w:t xml:space="preserve"> rapporteringsskyldighet föreligger. Uppdraget ska redovisas senast den 15 augusti 2022.</w:t>
      </w:r>
    </w:p>
    <w:p w:rsidR="00D55765" w:rsidP="002F368E">
      <w:pPr>
        <w:pStyle w:val="BodyText"/>
      </w:pPr>
      <w:r>
        <w:t xml:space="preserve">Vidare har MSB fått i uppdrag att </w:t>
      </w:r>
      <w:r w:rsidR="00182F7B">
        <w:t xml:space="preserve">i samverkan </w:t>
      </w:r>
      <w:r>
        <w:t>m</w:t>
      </w:r>
      <w:r>
        <w:t>ed Polismyndigheten, genomföra en nationell informationskampanj under 2022 som riktar sig till allmänheten och till företag</w:t>
      </w:r>
      <w:r>
        <w:t xml:space="preserve"> för</w:t>
      </w:r>
      <w:r>
        <w:t xml:space="preserve"> öka</w:t>
      </w:r>
      <w:r>
        <w:t>d</w:t>
      </w:r>
      <w:r>
        <w:t xml:space="preserve"> medvetenhet och kunskap om </w:t>
      </w:r>
      <w:r>
        <w:t>informations- och cybersäkerhet samt förstärk</w:t>
      </w:r>
      <w:r>
        <w:t>t</w:t>
      </w:r>
      <w:r>
        <w:t xml:space="preserve"> förmåga att skydda sig mot brott</w:t>
      </w:r>
      <w:r>
        <w:t>.</w:t>
      </w:r>
    </w:p>
    <w:p w:rsidR="00F133C7" w:rsidP="002F368E">
      <w:pPr>
        <w:pStyle w:val="BodyText"/>
      </w:pPr>
      <w:r>
        <w:t xml:space="preserve">Informations- och cybersäkerhet är ett dynamiskt område som utvecklas snabbt. Regeringen </w:t>
      </w:r>
      <w:r w:rsidR="00752E70">
        <w:t xml:space="preserve">följer </w:t>
      </w:r>
      <w:r>
        <w:t>utvecklingen noga.</w:t>
      </w:r>
    </w:p>
    <w:p w:rsidR="00DA3876" w:rsidP="002F368E">
      <w:pPr>
        <w:pStyle w:val="BodyText"/>
      </w:pPr>
      <w:r>
        <w:t xml:space="preserve">Stockholm den </w:t>
      </w:r>
      <w:r w:rsidR="00EF2B67">
        <w:t>8</w:t>
      </w:r>
      <w:r>
        <w:t xml:space="preserve"> juni</w:t>
      </w:r>
      <w:r w:rsidR="00810535">
        <w:t xml:space="preserve"> 2022</w:t>
      </w:r>
    </w:p>
    <w:p w:rsidR="00DA3876" w:rsidP="002F368E">
      <w:pPr>
        <w:pStyle w:val="BodyText"/>
      </w:pPr>
    </w:p>
    <w:p w:rsidR="00DA3876" w:rsidRPr="005812DC" w:rsidP="002F368E">
      <w:pPr>
        <w:pStyle w:val="BodyText"/>
      </w:pPr>
      <w:r>
        <w:t>Morgan Johansson</w:t>
      </w: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812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812DC" w:rsidRPr="007D73AB" w:rsidP="00340DE0">
          <w:pPr>
            <w:pStyle w:val="Header"/>
          </w:pPr>
        </w:p>
      </w:tc>
      <w:tc>
        <w:tcPr>
          <w:tcW w:w="1134" w:type="dxa"/>
        </w:tcPr>
        <w:p w:rsidR="005812D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812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812DC" w:rsidRPr="00710A6C" w:rsidP="00EE3C0F">
          <w:pPr>
            <w:pStyle w:val="Header"/>
            <w:rPr>
              <w:b/>
            </w:rPr>
          </w:pPr>
        </w:p>
        <w:p w:rsidR="005812DC" w:rsidP="00EE3C0F">
          <w:pPr>
            <w:pStyle w:val="Header"/>
          </w:pPr>
        </w:p>
        <w:p w:rsidR="005812DC" w:rsidP="00EE3C0F">
          <w:pPr>
            <w:pStyle w:val="Header"/>
          </w:pPr>
        </w:p>
        <w:p w:rsidR="005812D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91DDB37012E4BD885C3B957A6D650E0"/>
            </w:placeholder>
            <w:dataBinding w:xpath="/ns0:DocumentInfo[1]/ns0:BaseInfo[1]/ns0:Dnr[1]" w:storeItemID="{011CBDD6-B122-407C-B52D-59A01B21DCDD}" w:prefixMappings="xmlns:ns0='http://lp/documentinfo/RK' "/>
            <w:text/>
          </w:sdtPr>
          <w:sdtContent>
            <w:p w:rsidR="005812DC" w:rsidP="00EE3C0F">
              <w:pPr>
                <w:pStyle w:val="Header"/>
              </w:pPr>
              <w:r>
                <w:t xml:space="preserve">Ju2022/01890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DF3DB9CC1F4361A3770FD00B9D9EE8"/>
            </w:placeholder>
            <w:showingPlcHdr/>
            <w:dataBinding w:xpath="/ns0:DocumentInfo[1]/ns0:BaseInfo[1]/ns0:DocNumber[1]" w:storeItemID="{011CBDD6-B122-407C-B52D-59A01B21DCDD}" w:prefixMappings="xmlns:ns0='http://lp/documentinfo/RK' "/>
            <w:text/>
          </w:sdtPr>
          <w:sdtContent>
            <w:p w:rsidR="005812D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812DC" w:rsidP="00EE3C0F">
          <w:pPr>
            <w:pStyle w:val="Header"/>
          </w:pPr>
        </w:p>
      </w:tc>
      <w:tc>
        <w:tcPr>
          <w:tcW w:w="1134" w:type="dxa"/>
        </w:tcPr>
        <w:p w:rsidR="005812DC" w:rsidP="0094502D">
          <w:pPr>
            <w:pStyle w:val="Header"/>
          </w:pPr>
        </w:p>
        <w:p w:rsidR="005812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C5AC87224F647FE9C4D29D5A6B9ADBB"/>
          </w:placeholder>
          <w:richText/>
        </w:sdtPr>
        <w:sdtContent>
          <w:sdt>
            <w:sdtPr>
              <w:alias w:val="SenderText"/>
              <w:tag w:val="ccRKShow_SenderText"/>
              <w:id w:val="1788539419"/>
              <w:placeholder>
                <w:docPart w:val="D1299C8CABE94595B639C7B2E50C072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EF2B67" w:rsidRPr="00894B68" w:rsidP="00EF2B67">
                  <w:pPr>
                    <w:pStyle w:val="Header"/>
                    <w:rPr>
                      <w:b/>
                    </w:rPr>
                  </w:pPr>
                  <w:r w:rsidRPr="00894B68">
                    <w:rPr>
                      <w:b/>
                    </w:rPr>
                    <w:t>Justitiedepartementet</w:t>
                  </w:r>
                </w:p>
                <w:p w:rsidR="005812DC" w:rsidRPr="00340DE0" w:rsidP="00EF2B67">
                  <w:pPr>
                    <w:pStyle w:val="Header"/>
                  </w:pPr>
                  <w:r w:rsidRPr="00894B68">
                    <w:t>Justitie- och inrikesministern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4F1100F135E46199DE3EEEFBD5E608D"/>
          </w:placeholder>
          <w:dataBinding w:xpath="/ns0:DocumentInfo[1]/ns0:BaseInfo[1]/ns0:Recipient[1]" w:storeItemID="{011CBDD6-B122-407C-B52D-59A01B21DCDD}" w:prefixMappings="xmlns:ns0='http://lp/documentinfo/RK' "/>
          <w:text w:multiLine="1"/>
        </w:sdtPr>
        <w:sdtContent>
          <w:tc>
            <w:tcPr>
              <w:tcW w:w="3170" w:type="dxa"/>
            </w:tcPr>
            <w:p w:rsidR="005812D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812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5472461"/>
    <w:multiLevelType w:val="hybridMultilevel"/>
    <w:tmpl w:val="A0C64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2F368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1DDB37012E4BD885C3B957A6D65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A0862-8337-4C44-8DC9-C20A24A6A2B1}"/>
      </w:docPartPr>
      <w:docPartBody>
        <w:p w:rsidR="00AD6E2A" w:rsidP="000D1113">
          <w:pPr>
            <w:pStyle w:val="A91DDB37012E4BD885C3B957A6D650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DF3DB9CC1F4361A3770FD00B9D9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84D26-A481-46CC-AC50-0D609C31212B}"/>
      </w:docPartPr>
      <w:docPartBody>
        <w:p w:rsidR="00AD6E2A" w:rsidP="000D1113">
          <w:pPr>
            <w:pStyle w:val="C3DF3DB9CC1F4361A3770FD00B9D9E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5AC87224F647FE9C4D29D5A6B9A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747B7-5453-4C4F-907F-EB65A6583375}"/>
      </w:docPartPr>
      <w:docPartBody>
        <w:p w:rsidR="00AD6E2A" w:rsidP="000D1113">
          <w:pPr>
            <w:pStyle w:val="9C5AC87224F647FE9C4D29D5A6B9AD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1100F135E46199DE3EEEFBD5E6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9E7D5-6488-42A9-9284-37AD61DE85E4}"/>
      </w:docPartPr>
      <w:docPartBody>
        <w:p w:rsidR="00AD6E2A" w:rsidP="000D1113">
          <w:pPr>
            <w:pStyle w:val="24F1100F135E46199DE3EEEFBD5E60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299C8CABE94595B639C7B2E50C0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3B9F2-BE94-4FB1-A0E2-FCF36F2C44DC}"/>
      </w:docPartPr>
      <w:docPartBody>
        <w:p w:rsidR="00000000" w:rsidP="00CB6743">
          <w:pPr>
            <w:pStyle w:val="D1299C8CABE94595B639C7B2E50C072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743"/>
    <w:rPr>
      <w:noProof w:val="0"/>
      <w:color w:val="808080"/>
    </w:rPr>
  </w:style>
  <w:style w:type="paragraph" w:customStyle="1" w:styleId="A91DDB37012E4BD885C3B957A6D650E0">
    <w:name w:val="A91DDB37012E4BD885C3B957A6D650E0"/>
    <w:rsid w:val="000D1113"/>
  </w:style>
  <w:style w:type="paragraph" w:customStyle="1" w:styleId="24F1100F135E46199DE3EEEFBD5E608D">
    <w:name w:val="24F1100F135E46199DE3EEEFBD5E608D"/>
    <w:rsid w:val="000D1113"/>
  </w:style>
  <w:style w:type="paragraph" w:customStyle="1" w:styleId="C3DF3DB9CC1F4361A3770FD00B9D9EE81">
    <w:name w:val="C3DF3DB9CC1F4361A3770FD00B9D9EE81"/>
    <w:rsid w:val="000D11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5AC87224F647FE9C4D29D5A6B9ADBB1">
    <w:name w:val="9C5AC87224F647FE9C4D29D5A6B9ADBB1"/>
    <w:rsid w:val="000D11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299C8CABE94595B639C7B2E50C072E">
    <w:name w:val="D1299C8CABE94595B639C7B2E50C072E"/>
    <w:rsid w:val="00CB67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df45e08d-1321-4184-8627-f75b571291c4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2022-05-30</HeaderDate>
    <Office/>
    <Dnr>Ju2022/01890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234B64E-C915-437F-9AA4-245CAD0BE63A}"/>
</file>

<file path=customXml/itemProps2.xml><?xml version="1.0" encoding="utf-8"?>
<ds:datastoreItem xmlns:ds="http://schemas.openxmlformats.org/officeDocument/2006/customXml" ds:itemID="{3EE282C7-0DAE-4AA8-BF3B-BD1906D40212}"/>
</file>

<file path=customXml/itemProps3.xml><?xml version="1.0" encoding="utf-8"?>
<ds:datastoreItem xmlns:ds="http://schemas.openxmlformats.org/officeDocument/2006/customXml" ds:itemID="{EAB6A64E-E16A-4E11-A0ED-48F452048FA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11CBDD6-B122-407C-B52D-59A01B21DC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1646.docx</dc:title>
  <cp:revision>5</cp:revision>
  <cp:lastPrinted>2022-05-30T13:37:00Z</cp:lastPrinted>
  <dcterms:created xsi:type="dcterms:W3CDTF">2022-06-01T06:52:00Z</dcterms:created>
  <dcterms:modified xsi:type="dcterms:W3CDTF">2022-06-07T11:33:00Z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95323cdd-12f5-428b-bddc-87fa307805bd</vt:lpwstr>
  </property>
</Properties>
</file>