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893" w:rsidRPr="009D7AD6" w:rsidRDefault="00133893" w:rsidP="00D707BC">
      <w:pPr>
        <w:pStyle w:val="Hemstlrubrik"/>
      </w:pPr>
      <w:r w:rsidRPr="009D7AD6">
        <w:t>Förslag till riksdagsbeslut</w:t>
      </w:r>
    </w:p>
    <w:p w:rsidR="00133893" w:rsidRPr="009D7AD6" w:rsidRDefault="00133893" w:rsidP="00133893">
      <w:pPr>
        <w:pStyle w:val="Hemstlatt"/>
      </w:pPr>
      <w:r w:rsidRPr="009D7AD6">
        <w:t>Riksdagen tillkännager för regeringen som sin mening vad i motionen anförs om att initiera ett arbete som syftar till att se över möjligheterna till lagändringar för att begränsa butikernas och reklamens framkallande av utseendefixering och psykisk ohälsa bland ungdomar.</w:t>
      </w:r>
    </w:p>
    <w:p w:rsidR="00133893" w:rsidRPr="009D7AD6" w:rsidRDefault="00133893" w:rsidP="00133893">
      <w:pPr>
        <w:pStyle w:val="Rubrik1"/>
      </w:pPr>
      <w:r w:rsidRPr="009D7AD6">
        <w:t>Motivering</w:t>
      </w:r>
    </w:p>
    <w:p w:rsidR="00133893" w:rsidRPr="009D7AD6" w:rsidRDefault="00133893" w:rsidP="00133893">
      <w:r w:rsidRPr="009D7AD6">
        <w:t>Alltfler barn och ungdomar mår psykiskt dåligt och sjukdomar som anorexi, bulimi och depression förekommer allt längre ner i åldrarna. Det finns natu</w:t>
      </w:r>
      <w:r w:rsidRPr="009D7AD6">
        <w:t>r</w:t>
      </w:r>
      <w:r w:rsidRPr="009D7AD6">
        <w:t>ligtvis många olika orsaker till detta, men samlat kan vi konstatera att vi sk</w:t>
      </w:r>
      <w:r w:rsidRPr="009D7AD6">
        <w:t>a</w:t>
      </w:r>
      <w:r w:rsidRPr="009D7AD6">
        <w:t>pat ett samhälle som förmedlar en bild av hur ungdomar ska se ut och vara som inte är realistisk och som blir omöjlig för både tjejer och killar att leva upp till.</w:t>
      </w:r>
    </w:p>
    <w:p w:rsidR="00133893" w:rsidRPr="009D7AD6" w:rsidRDefault="00133893" w:rsidP="00D707BC">
      <w:pPr>
        <w:pStyle w:val="Normaltindrag"/>
      </w:pPr>
      <w:r w:rsidRPr="009D7AD6">
        <w:t>När det gäller tjejer finns mångmiljardindustrier som tjänar på att skapa behov hos dem att lära sig behaga, vara söta och sexiga och inte sticka ut på fel sätt. I såväl kläd- som leksaksbutiker är det tydligt vad som förväntas av dem och det blir svårt för föräldrar att stå emot när dottern väljer mellan stringtr</w:t>
      </w:r>
      <w:r w:rsidRPr="009D7AD6">
        <w:t>o</w:t>
      </w:r>
      <w:r w:rsidRPr="009D7AD6">
        <w:t>sor och spetstoppar redan i mellanstadieålder – eftersom alla klasskamraterna har</w:t>
      </w:r>
      <w:r w:rsidR="00D707BC" w:rsidRPr="009D7AD6">
        <w:t xml:space="preserve"> sådana</w:t>
      </w:r>
      <w:r w:rsidRPr="009D7AD6">
        <w:t>.</w:t>
      </w:r>
    </w:p>
    <w:p w:rsidR="00133893" w:rsidRPr="009D7AD6" w:rsidRDefault="00133893" w:rsidP="00D707BC">
      <w:pPr>
        <w:pStyle w:val="Normaltindrag"/>
      </w:pPr>
      <w:r w:rsidRPr="009D7AD6">
        <w:t>Killarna är fast i samma rävsax om än med skilda förväntningar på sig. Reklamens och butikernas könsroller förminskar både mäns och kvinnors mö</w:t>
      </w:r>
      <w:r w:rsidRPr="009D7AD6">
        <w:t>j</w:t>
      </w:r>
      <w:r w:rsidRPr="009D7AD6">
        <w:t>ligheter att vara de individer de egentligen är. För både tjejer och killar krockar också bilden av dem själva med reklamens bilder av lyckade männ</w:t>
      </w:r>
      <w:r w:rsidRPr="009D7AD6">
        <w:t>i</w:t>
      </w:r>
      <w:r w:rsidRPr="009D7AD6">
        <w:t>skor utan minsta felplacerat hårstrå eller minsta valk på kroppen. I de allra flesta fall är dessa bilder retuscherade, det vill säga ändrade och manipulerade så att modellen ska se vackrare, smalare och hårlösare ut än vad denne egen</w:t>
      </w:r>
      <w:r w:rsidRPr="009D7AD6">
        <w:t>t</w:t>
      </w:r>
      <w:r w:rsidRPr="009D7AD6">
        <w:t>ligen är. Det talar producenten i sin reklam inte om.</w:t>
      </w:r>
    </w:p>
    <w:p w:rsidR="00133893" w:rsidRPr="009D7AD6" w:rsidRDefault="00133893" w:rsidP="00D707BC">
      <w:pPr>
        <w:pStyle w:val="Normaltindrag"/>
      </w:pPr>
      <w:r w:rsidRPr="009D7AD6">
        <w:t>Ett sätt att begränsa alla de negativa konsekvenser dagens butiksutbud och all reklam riktad till ungdomar</w:t>
      </w:r>
      <w:r w:rsidR="00D707BC" w:rsidRPr="009D7AD6">
        <w:t xml:space="preserve"> har </w:t>
      </w:r>
      <w:r w:rsidRPr="009D7AD6">
        <w:t xml:space="preserve">vore att se över lagstiftningen på detta </w:t>
      </w:r>
      <w:r w:rsidRPr="009D7AD6">
        <w:lastRenderedPageBreak/>
        <w:t>område. Finns det gränser för hur förtryckande man får vara på en barnkl</w:t>
      </w:r>
      <w:r w:rsidRPr="009D7AD6">
        <w:t>ä</w:t>
      </w:r>
      <w:r w:rsidRPr="009D7AD6">
        <w:t>desa</w:t>
      </w:r>
      <w:r w:rsidRPr="009D7AD6">
        <w:t>v</w:t>
      </w:r>
      <w:r w:rsidRPr="009D7AD6">
        <w:t>delning? Är de gränserna inte passerade idag?</w:t>
      </w:r>
    </w:p>
    <w:p w:rsidR="00133893" w:rsidRPr="009D7AD6" w:rsidRDefault="00133893" w:rsidP="00D707BC">
      <w:pPr>
        <w:pStyle w:val="Normaltindrag"/>
      </w:pPr>
      <w:r w:rsidRPr="009D7AD6">
        <w:t>Ett annat sätt att skapa större tydlighet om vad som är rimligt är att på m</w:t>
      </w:r>
      <w:r w:rsidRPr="009D7AD6">
        <w:t>a</w:t>
      </w:r>
      <w:r w:rsidRPr="009D7AD6">
        <w:t>nipulerade bilder, som används i reklamsyfte, tala om att fotomodellens kropp på något sätt blivit ändrad och att hon eller han inte ser ut på detta sätt i ver</w:t>
      </w:r>
      <w:r w:rsidRPr="009D7AD6">
        <w:t>k</w:t>
      </w:r>
      <w:r w:rsidRPr="009D7AD6">
        <w:t>ligheten. En sådan märkning skulle kunna vara en signal till tjejer och killar, kvinnor och män, att dagens kroppsideal är så förvrängt och konstlat att inte ens fotomodellerna själva kan leva upp till det.</w:t>
      </w:r>
    </w:p>
    <w:p w:rsidR="00D45002" w:rsidRPr="009D7AD6" w:rsidRDefault="00133893" w:rsidP="00D707BC">
      <w:pPr>
        <w:pStyle w:val="Normaltindrag"/>
      </w:pPr>
      <w:r w:rsidRPr="009D7AD6">
        <w:t>För att begränsa utseendefixering och könsdiskriminerande inslag i unga tjejers och killars vardag anser vi att det är dags att se över lagstiftningen vad gäller butiksutbud, reklam och märkning av manipulerade bilder i motionens anda.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07BC" w:rsidRPr="009D7AD6">
        <w:tblPrEx>
          <w:tblCellMar>
            <w:top w:w="0" w:type="dxa"/>
            <w:bottom w:w="0" w:type="dxa"/>
          </w:tblCellMar>
        </w:tblPrEx>
        <w:trPr>
          <w:cantSplit/>
        </w:trPr>
        <w:tc>
          <w:tcPr>
            <w:tcW w:w="3046" w:type="dxa"/>
          </w:tcPr>
          <w:p w:rsidR="00D707BC" w:rsidRPr="009D7AD6" w:rsidRDefault="00D707BC" w:rsidP="00D707BC">
            <w:pPr>
              <w:pStyle w:val="UnderskriftDatum"/>
              <w:spacing w:before="240"/>
            </w:pPr>
            <w:r w:rsidRPr="009D7AD6">
              <w:t>Stockholm den 3 oktober 2005</w:t>
            </w:r>
          </w:p>
        </w:tc>
        <w:tc>
          <w:tcPr>
            <w:tcW w:w="3047" w:type="dxa"/>
          </w:tcPr>
          <w:p w:rsidR="00D707BC" w:rsidRPr="009D7AD6" w:rsidRDefault="00D707BC" w:rsidP="00D707BC">
            <w:pPr>
              <w:pStyle w:val="Underskrifter"/>
              <w:spacing w:before="240"/>
            </w:pPr>
          </w:p>
        </w:tc>
      </w:tr>
      <w:tr w:rsidR="00D707BC" w:rsidRPr="009D7AD6">
        <w:tblPrEx>
          <w:tblCellMar>
            <w:top w:w="0" w:type="dxa"/>
            <w:bottom w:w="0" w:type="dxa"/>
          </w:tblCellMar>
        </w:tblPrEx>
        <w:trPr>
          <w:cantSplit/>
        </w:trPr>
        <w:tc>
          <w:tcPr>
            <w:tcW w:w="3046" w:type="dxa"/>
          </w:tcPr>
          <w:p w:rsidR="00D707BC" w:rsidRPr="009D7AD6" w:rsidRDefault="00D707BC" w:rsidP="00D707BC">
            <w:pPr>
              <w:pStyle w:val="Underskrifter"/>
            </w:pPr>
            <w:r w:rsidRPr="009D7AD6">
              <w:t>Louise Malmström (s)</w:t>
            </w:r>
          </w:p>
        </w:tc>
        <w:tc>
          <w:tcPr>
            <w:tcW w:w="3047" w:type="dxa"/>
          </w:tcPr>
          <w:p w:rsidR="00D707BC" w:rsidRPr="009D7AD6" w:rsidRDefault="00D707BC" w:rsidP="00D707BC">
            <w:pPr>
              <w:pStyle w:val="Underskrifter"/>
            </w:pPr>
            <w:r w:rsidRPr="009D7AD6">
              <w:t>Anders Ygeman (s)</w:t>
            </w:r>
          </w:p>
        </w:tc>
      </w:tr>
    </w:tbl>
    <w:p w:rsidR="00133893" w:rsidRPr="009D7AD6" w:rsidRDefault="00133893" w:rsidP="00D707BC">
      <w:pPr>
        <w:pStyle w:val="Normaltindrag"/>
      </w:pPr>
    </w:p>
    <w:sectPr w:rsidR="00133893" w:rsidRPr="009D7AD6" w:rsidSect="00D707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1BA" w:rsidRPr="009D7AD6" w:rsidRDefault="009921BA">
      <w:r w:rsidRPr="009D7AD6">
        <w:separator/>
      </w:r>
    </w:p>
  </w:endnote>
  <w:endnote w:type="continuationSeparator" w:id="0">
    <w:p w:rsidR="009921BA" w:rsidRPr="009D7AD6" w:rsidRDefault="009921BA">
      <w:r w:rsidRPr="009D7A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AA" w:rsidRPr="009D7AD6" w:rsidRDefault="009D7AD6" w:rsidP="00D707BC">
    <w:pPr>
      <w:pStyle w:val="Sidfot"/>
    </w:pPr>
    <w:r w:rsidRPr="009D7A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9934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AA" w:rsidRDefault="00354AAA">
                          <w:pPr>
                            <w:pStyle w:val="NormalS5sidnrV"/>
                          </w:pPr>
                          <w:r>
                            <w:fldChar w:fldCharType="begin"/>
                          </w:r>
                          <w:r>
                            <w:instrText xml:space="preserve"> PAGE *\charformat</w:instrText>
                          </w:r>
                          <w:r>
                            <w:fldChar w:fldCharType="separate"/>
                          </w:r>
                          <w:r w:rsidR="001931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4AAA" w:rsidRDefault="00354AAA">
                    <w:pPr>
                      <w:pStyle w:val="NormalS5sidnrV"/>
                    </w:pPr>
                    <w:r>
                      <w:fldChar w:fldCharType="begin"/>
                    </w:r>
                    <w:r>
                      <w:instrText xml:space="preserve"> PAGE *\charformat</w:instrText>
                    </w:r>
                    <w:r>
                      <w:fldChar w:fldCharType="separate"/>
                    </w:r>
                    <w:r w:rsidR="001931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AA" w:rsidRPr="009D7AD6" w:rsidRDefault="009D7AD6" w:rsidP="00D707BC">
    <w:pPr>
      <w:pStyle w:val="Sidfot"/>
    </w:pPr>
    <w:r w:rsidRPr="009D7A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559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AA" w:rsidRDefault="00354A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4AAA" w:rsidRDefault="00354A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AA" w:rsidRPr="009D7AD6" w:rsidRDefault="009D7AD6" w:rsidP="00D707BC">
    <w:pPr>
      <w:pStyle w:val="Sidfot"/>
    </w:pPr>
    <w:r w:rsidRPr="009D7A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002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AA" w:rsidRDefault="00354AAA">
                          <w:pPr>
                            <w:pStyle w:val="NormalS5sidnrH"/>
                            <w:ind w:right="0"/>
                          </w:pPr>
                          <w:r>
                            <w:fldChar w:fldCharType="begin"/>
                          </w:r>
                          <w:r>
                            <w:instrText xml:space="preserve"> PAGE *\charformat</w:instrText>
                          </w:r>
                          <w:r>
                            <w:fldChar w:fldCharType="separate"/>
                          </w:r>
                          <w:r w:rsidR="001931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4AAA" w:rsidRDefault="00354AAA">
                    <w:pPr>
                      <w:pStyle w:val="NormalS5sidnrH"/>
                      <w:ind w:right="0"/>
                    </w:pPr>
                    <w:r>
                      <w:fldChar w:fldCharType="begin"/>
                    </w:r>
                    <w:r>
                      <w:instrText xml:space="preserve"> PAGE *\charformat</w:instrText>
                    </w:r>
                    <w:r>
                      <w:fldChar w:fldCharType="separate"/>
                    </w:r>
                    <w:r w:rsidR="001931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1BA" w:rsidRPr="009D7AD6" w:rsidRDefault="009921BA">
      <w:r w:rsidRPr="009D7AD6">
        <w:separator/>
      </w:r>
    </w:p>
  </w:footnote>
  <w:footnote w:type="continuationSeparator" w:id="0">
    <w:p w:rsidR="009921BA" w:rsidRPr="009D7AD6" w:rsidRDefault="009921BA">
      <w:r w:rsidRPr="009D7A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AA" w:rsidRPr="009D7AD6" w:rsidRDefault="009D7AD6" w:rsidP="00D707BC">
    <w:pPr>
      <w:pStyle w:val="Sidhuvud"/>
    </w:pPr>
    <w:r w:rsidRPr="009D7A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9481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AA" w:rsidRDefault="00354A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4AAA" w:rsidRDefault="00354AA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AA" w:rsidRPr="009D7AD6" w:rsidRDefault="009D7AD6" w:rsidP="00D707BC">
    <w:pPr>
      <w:pStyle w:val="Sidhuvud"/>
    </w:pPr>
    <w:r w:rsidRPr="009D7A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9618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4AAA" w:rsidRDefault="00354A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4AAA" w:rsidRDefault="00354AA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4AAA" w:rsidRPr="009D7AD6" w:rsidRDefault="00354AAA">
    <w:pPr>
      <w:pStyle w:val="FSHNormal"/>
      <w:tabs>
        <w:tab w:val="right" w:pos="5840"/>
      </w:tabs>
    </w:pPr>
    <w:r w:rsidRPr="009D7AD6">
      <w:br/>
    </w:r>
    <w:r w:rsidRPr="009D7AD6">
      <w:fldChar w:fldCharType="begin" w:fldLock="1"/>
    </w:r>
    <w:r w:rsidRPr="009D7AD6">
      <w:instrText xml:space="preserve"> DOCPROPERTY</w:instrText>
    </w:r>
    <w:r w:rsidRPr="009D7AD6">
      <w:rPr>
        <w:sz w:val="18"/>
      </w:rPr>
      <w:instrText xml:space="preserve"> "YearUser" *\charformat </w:instrText>
    </w:r>
    <w:r w:rsidRPr="009D7AD6">
      <w:fldChar w:fldCharType="separate"/>
    </w:r>
    <w:r w:rsidRPr="009D7AD6">
      <w:t>2005/06</w:t>
    </w:r>
    <w:r w:rsidRPr="009D7AD6">
      <w:fldChar w:fldCharType="end"/>
    </w:r>
    <w:r w:rsidRPr="009D7AD6">
      <w:t xml:space="preserve"> </w:t>
    </w:r>
    <w:r w:rsidRPr="009D7AD6">
      <w:tab/>
      <w:t xml:space="preserve">mnr: </w:t>
    </w:r>
    <w:r w:rsidRPr="009D7AD6">
      <w:fldChar w:fldCharType="begin" w:fldLock="1"/>
    </w:r>
    <w:r w:rsidRPr="009D7AD6">
      <w:instrText xml:space="preserve"> DOCPROPERTY</w:instrText>
    </w:r>
    <w:r w:rsidRPr="009D7AD6">
      <w:rPr>
        <w:sz w:val="18"/>
      </w:rPr>
      <w:instrText xml:space="preserve"> "Motionsnummer" *\charformat </w:instrText>
    </w:r>
    <w:r w:rsidRPr="009D7AD6">
      <w:fldChar w:fldCharType="separate"/>
    </w:r>
    <w:r w:rsidRPr="009D7AD6">
      <w:t>L330</w:t>
    </w:r>
    <w:r w:rsidRPr="009D7AD6">
      <w:fldChar w:fldCharType="end"/>
    </w:r>
    <w:r w:rsidRPr="009D7AD6">
      <w:br/>
    </w:r>
    <w:r w:rsidRPr="009D7AD6">
      <w:fldChar w:fldCharType="begin" w:fldLock="1"/>
    </w:r>
    <w:r w:rsidRPr="009D7AD6">
      <w:instrText xml:space="preserve"> DOCPROPERTY</w:instrText>
    </w:r>
    <w:r w:rsidRPr="009D7AD6">
      <w:rPr>
        <w:sz w:val="18"/>
      </w:rPr>
      <w:instrText xml:space="preserve"> "Samling" *\charformat </w:instrText>
    </w:r>
    <w:r w:rsidRPr="009D7AD6">
      <w:fldChar w:fldCharType="end"/>
    </w:r>
    <w:r w:rsidRPr="009D7AD6">
      <w:tab/>
      <w:t xml:space="preserve">pnr: </w:t>
    </w:r>
    <w:r w:rsidRPr="009D7AD6">
      <w:fldChar w:fldCharType="begin" w:fldLock="1"/>
    </w:r>
    <w:r w:rsidRPr="009D7AD6">
      <w:instrText xml:space="preserve"> DOCPROPERTY</w:instrText>
    </w:r>
    <w:r w:rsidRPr="009D7AD6">
      <w:rPr>
        <w:sz w:val="18"/>
      </w:rPr>
      <w:instrText xml:space="preserve"> "Partinummer" *\charformat </w:instrText>
    </w:r>
    <w:r w:rsidRPr="009D7AD6">
      <w:fldChar w:fldCharType="separate"/>
    </w:r>
    <w:r w:rsidRPr="009D7AD6">
      <w:t>s3231</w:t>
    </w:r>
    <w:r w:rsidRPr="009D7AD6">
      <w:fldChar w:fldCharType="end"/>
    </w:r>
  </w:p>
  <w:p w:rsidR="00354AAA" w:rsidRPr="009D7AD6" w:rsidRDefault="00354AAA">
    <w:pPr>
      <w:pStyle w:val="FSHRub1"/>
    </w:pPr>
    <w:r w:rsidRPr="009D7AD6">
      <w:t>Motion till riksdagen</w:t>
    </w:r>
    <w:r w:rsidRPr="009D7AD6">
      <w:br/>
    </w:r>
    <w:r w:rsidRPr="009D7AD6">
      <w:fldChar w:fldCharType="begin" w:fldLock="1"/>
    </w:r>
    <w:r w:rsidRPr="009D7AD6">
      <w:instrText xml:space="preserve"> DOCPROPERTY "YearUser" *\charformat </w:instrText>
    </w:r>
    <w:r w:rsidRPr="009D7AD6">
      <w:fldChar w:fldCharType="separate"/>
    </w:r>
    <w:r w:rsidRPr="009D7AD6">
      <w:t>2005/06</w:t>
    </w:r>
    <w:r w:rsidRPr="009D7AD6">
      <w:fldChar w:fldCharType="end"/>
    </w:r>
    <w:r w:rsidRPr="009D7AD6">
      <w:t>:</w:t>
    </w:r>
    <w:r w:rsidRPr="009D7AD6">
      <w:fldChar w:fldCharType="begin" w:fldLock="1"/>
    </w:r>
    <w:r w:rsidRPr="009D7AD6">
      <w:instrText xml:space="preserve"> DOCPROPERTY "Motionsnummer" *\charformat </w:instrText>
    </w:r>
    <w:r w:rsidRPr="009D7AD6">
      <w:fldChar w:fldCharType="separate"/>
    </w:r>
    <w:r w:rsidRPr="009D7AD6">
      <w:t>L330</w:t>
    </w:r>
    <w:r w:rsidRPr="009D7AD6">
      <w:fldChar w:fldCharType="end"/>
    </w:r>
  </w:p>
  <w:p w:rsidR="00354AAA" w:rsidRPr="009D7AD6" w:rsidRDefault="00354AAA">
    <w:pPr>
      <w:pStyle w:val="FSHNormalS5"/>
    </w:pPr>
    <w:r w:rsidRPr="009D7AD6">
      <w:fldChar w:fldCharType="begin" w:fldLock="1"/>
    </w:r>
    <w:r w:rsidRPr="009D7AD6">
      <w:instrText xml:space="preserve"> DOCPROPERTY "MotionarText" *\charformat </w:instrText>
    </w:r>
    <w:r w:rsidRPr="009D7AD6">
      <w:fldChar w:fldCharType="separate"/>
    </w:r>
    <w:r w:rsidRPr="009D7AD6">
      <w:t>av Louise Malmström och Anders Ygeman (s)</w:t>
    </w:r>
    <w:r w:rsidRPr="009D7AD6">
      <w:fldChar w:fldCharType="end"/>
    </w:r>
    <w:r w:rsidRPr="009D7AD6">
      <w:br/>
    </w:r>
    <w:r w:rsidRPr="009D7AD6">
      <w:fldChar w:fldCharType="begin" w:fldLock="1"/>
    </w:r>
    <w:r w:rsidRPr="009D7AD6">
      <w:instrText xml:space="preserve"> DOCPROPERTY "SvarFrasKort" *\charformat </w:instrText>
    </w:r>
    <w:r w:rsidRPr="009D7AD6">
      <w:fldChar w:fldCharType="end"/>
    </w:r>
  </w:p>
  <w:p w:rsidR="00354AAA" w:rsidRPr="009D7AD6" w:rsidRDefault="00354AAA">
    <w:pPr>
      <w:pStyle w:val="FSHTitel"/>
    </w:pPr>
    <w:r w:rsidRPr="009D7AD6">
      <w:fldChar w:fldCharType="begin" w:fldLock="1"/>
    </w:r>
    <w:r w:rsidRPr="009D7AD6">
      <w:instrText xml:space="preserve"> DOCPROPERTY</w:instrText>
    </w:r>
    <w:r w:rsidRPr="009D7AD6">
      <w:rPr>
        <w:sz w:val="18"/>
      </w:rPr>
      <w:instrText xml:space="preserve"> "RubrikSvar" *\charformat </w:instrText>
    </w:r>
    <w:r w:rsidRPr="009D7AD6">
      <w:fldChar w:fldCharType="separate"/>
    </w:r>
    <w:r w:rsidRPr="009D7AD6">
      <w:t>Utseendefixering och könsroller</w:t>
    </w:r>
    <w:r w:rsidRPr="009D7AD6">
      <w:fldChar w:fldCharType="end"/>
    </w:r>
  </w:p>
  <w:p w:rsidR="00354AAA" w:rsidRPr="009D7AD6" w:rsidRDefault="00354AAA" w:rsidP="00D707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26298BE"/>
    <w:lvl w:ilvl="0" w:tplc="C3AC385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4117303">
    <w:abstractNumId w:val="13"/>
  </w:num>
  <w:num w:numId="2" w16cid:durableId="852106600">
    <w:abstractNumId w:val="10"/>
  </w:num>
  <w:num w:numId="3" w16cid:durableId="1449201443">
    <w:abstractNumId w:val="11"/>
  </w:num>
  <w:num w:numId="4" w16cid:durableId="1703820710">
    <w:abstractNumId w:val="12"/>
  </w:num>
  <w:num w:numId="5" w16cid:durableId="1209301251">
    <w:abstractNumId w:val="8"/>
  </w:num>
  <w:num w:numId="6" w16cid:durableId="728305584">
    <w:abstractNumId w:val="3"/>
  </w:num>
  <w:num w:numId="7" w16cid:durableId="376859704">
    <w:abstractNumId w:val="2"/>
  </w:num>
  <w:num w:numId="8" w16cid:durableId="2004963496">
    <w:abstractNumId w:val="1"/>
  </w:num>
  <w:num w:numId="9" w16cid:durableId="1911382328">
    <w:abstractNumId w:val="0"/>
  </w:num>
  <w:num w:numId="10" w16cid:durableId="1682583301">
    <w:abstractNumId w:val="9"/>
  </w:num>
  <w:num w:numId="11" w16cid:durableId="129637103">
    <w:abstractNumId w:val="7"/>
  </w:num>
  <w:num w:numId="12" w16cid:durableId="2099397815">
    <w:abstractNumId w:val="6"/>
  </w:num>
  <w:num w:numId="13" w16cid:durableId="1889760453">
    <w:abstractNumId w:val="5"/>
  </w:num>
  <w:num w:numId="14" w16cid:durableId="2106414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A91A15"/>
    <w:rsid w:val="00064BC3"/>
    <w:rsid w:val="00066775"/>
    <w:rsid w:val="00072FB9"/>
    <w:rsid w:val="00100531"/>
    <w:rsid w:val="00133893"/>
    <w:rsid w:val="00193195"/>
    <w:rsid w:val="00201DFB"/>
    <w:rsid w:val="00204A63"/>
    <w:rsid w:val="00212FF1"/>
    <w:rsid w:val="00230193"/>
    <w:rsid w:val="0025068A"/>
    <w:rsid w:val="002818D3"/>
    <w:rsid w:val="002D11A8"/>
    <w:rsid w:val="00354AAA"/>
    <w:rsid w:val="00445271"/>
    <w:rsid w:val="004A0504"/>
    <w:rsid w:val="004E38D9"/>
    <w:rsid w:val="00740D6D"/>
    <w:rsid w:val="00794149"/>
    <w:rsid w:val="007B67A7"/>
    <w:rsid w:val="007C6092"/>
    <w:rsid w:val="009874EC"/>
    <w:rsid w:val="009921BA"/>
    <w:rsid w:val="009D7AD6"/>
    <w:rsid w:val="00A053C6"/>
    <w:rsid w:val="00A91A15"/>
    <w:rsid w:val="00B13BF0"/>
    <w:rsid w:val="00BA7E6B"/>
    <w:rsid w:val="00C1285C"/>
    <w:rsid w:val="00C27B7D"/>
    <w:rsid w:val="00D1174F"/>
    <w:rsid w:val="00D45002"/>
    <w:rsid w:val="00D707BC"/>
    <w:rsid w:val="00D94FCC"/>
    <w:rsid w:val="00DC6C70"/>
    <w:rsid w:val="00E03283"/>
    <w:rsid w:val="00E22893"/>
    <w:rsid w:val="00E360DE"/>
    <w:rsid w:val="00E75D28"/>
    <w:rsid w:val="00E84F25"/>
    <w:rsid w:val="00ED31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B4506F-8399-4D07-AC7F-86C5CDC1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07BC"/>
    <w:pPr>
      <w:spacing w:after="250"/>
    </w:pPr>
  </w:style>
  <w:style w:type="paragraph" w:customStyle="1" w:styleId="Hemstlatt">
    <w:name w:val="Hemstl_att"/>
    <w:aliases w:val="HemstPunkt,HemstPunktFlera,HemställansPunkt,Förslagstext"/>
    <w:basedOn w:val="Normal"/>
    <w:next w:val="Normal"/>
    <w:rsid w:val="00D94FC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91A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436</Words>
  <Characters>2282</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L330</vt:lpstr>
    </vt:vector>
  </TitlesOfParts>
  <Company>Riksdagen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L330</dc:title>
  <dc:subject>L330</dc:subject>
  <dc:creator>Riksdagen</dc:creator>
  <cp:keywords>Riksdagen</cp:keywords>
  <dc:description/>
  <cp:lastModifiedBy>Lars Brink</cp:lastModifiedBy>
  <cp:revision>2</cp:revision>
  <cp:lastPrinted>2005-12-06T11:33:00Z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Utseendefixering och könsroller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Utseendefixering och könsroller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Anders Ygeman (s)</vt:lpwstr>
  </property>
  <property fmtid="{D5CDD505-2E9C-101B-9397-08002B2CF9AE}" pid="26" name="MotionarLista">
    <vt:lpwstr>Malmström, Louise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20052006000000000115000032310069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20052006000000000115000032310069</vt:lpwstr>
  </property>
  <property fmtid="{D5CDD505-2E9C-101B-9397-08002B2CF9AE}" pid="50" name="nummer">
    <vt:lpwstr>330</vt:lpwstr>
  </property>
  <property fmtid="{D5CDD505-2E9C-101B-9397-08002B2CF9AE}" pid="51" name="utskottsbeteckning">
    <vt:lpwstr>L</vt:lpwstr>
  </property>
</Properties>
</file>