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C06" w:rsidRPr="00806136" w:rsidRDefault="00C10C06">
      <w:pPr>
        <w:pStyle w:val="Hemstlrubrik"/>
      </w:pPr>
      <w:r w:rsidRPr="00806136">
        <w:t>Förslag till riksdagsbeslut</w:t>
      </w:r>
    </w:p>
    <w:p w:rsidR="00C10C06" w:rsidRPr="00806136" w:rsidRDefault="00C10C06">
      <w:pPr>
        <w:pStyle w:val="Hemstlatt"/>
        <w:ind w:left="0"/>
      </w:pPr>
      <w:r w:rsidRPr="00806136">
        <w:t>Riksdagen tillkännager för regeringen som sin mening vad som anförs i motionen om att utreda möjligheten att låta barn ha fler än två vårdnadshavare.</w:t>
      </w:r>
    </w:p>
    <w:p w:rsidR="00C10C06" w:rsidRPr="00806136" w:rsidRDefault="00C10C06">
      <w:pPr>
        <w:pStyle w:val="Rubrik1"/>
      </w:pPr>
      <w:r w:rsidRPr="00806136">
        <w:t>Motivering</w:t>
      </w:r>
    </w:p>
    <w:p w:rsidR="00C10C06" w:rsidRPr="00806136" w:rsidRDefault="00C10C06">
      <w:r w:rsidRPr="00806136">
        <w:t>Miljöpartiet driver sedan länge frågan om att det bör bli möjligt för ett barn att ha flera juridiska vårdnadshavare. Frågan är viktig, eftersom ett barns rätt att ha kontakt med sina närstående vuxna personer är essentiell för barnets välmående. Ett barn ska ha rätt att träffa alla sina närstående vuxna, även om de är fler än två, oavsett dessas inbördes relation och konflikter. Ett barn ska aldrig behöva komma i kläm mellan närstående vuxna vid separationer och andra konflikter. Om ett barn har bott ihop</w:t>
      </w:r>
      <w:r w:rsidRPr="00806136">
        <w:t xml:space="preserve"> med sin mammas sambo hela livet ska barnet kunna ha rätt att träffa sambon även efter en separation, även om både den biologiska mamman och pappan fortsatt är vårdnadshavare.</w:t>
      </w:r>
    </w:p>
    <w:p w:rsidR="00C10C06" w:rsidRPr="00806136" w:rsidRDefault="00C10C06">
      <w:pPr>
        <w:pStyle w:val="Normaltindrag"/>
      </w:pPr>
      <w:r w:rsidRPr="00806136">
        <w:t>De extra vårdnadshavarna kan till exempel vara farföräldrarna till ett barn som bor med sin ensamstående mor. Det kan också vara en av de biologiska föräldrarnas nya partner som barnet har närmre relation till än till den andra biologiska föräldern. Det kan även vara aktuellt med fler än två vårdnadsh</w:t>
      </w:r>
      <w:r w:rsidRPr="00806136">
        <w:t>a</w:t>
      </w:r>
      <w:r w:rsidRPr="00806136">
        <w:t>vare i polyamorösa förhållanden (förhållanden mellan fler än två personer).</w:t>
      </w:r>
    </w:p>
    <w:p w:rsidR="00C10C06" w:rsidRPr="00806136" w:rsidRDefault="00C10C06">
      <w:pPr>
        <w:pStyle w:val="Normaltindrag"/>
      </w:pPr>
      <w:r w:rsidRPr="00806136">
        <w:t>En del barn har kommit till genom insemination mellan två samkönade par, mellan en man och två kvinnor eller mellan en kvinna och två män. I dessa fall kan det finnas fler än två vuxna människor som betraktar sig som föräldrar till ett barn – och som barnet betraktar som sina föräldrar. Trots det är det i nuläget bara två personer som får vara juridiska vårdnadshavare.</w:t>
      </w:r>
    </w:p>
    <w:p w:rsidR="00C10C06" w:rsidRPr="00806136" w:rsidRDefault="00C10C06">
      <w:pPr>
        <w:pStyle w:val="Normaltindrag"/>
      </w:pPr>
      <w:r w:rsidRPr="00806136">
        <w:t>Miljöpartiet vill att barns bästa alltid ska vara det avgörande. Ett sätt att förbättra barns skydd är att det finns en möjlighet att fler än två vårdnadsh</w:t>
      </w:r>
      <w:r w:rsidRPr="00806136">
        <w:t>a</w:t>
      </w:r>
      <w:r w:rsidRPr="00806136">
        <w:t>vare kan få ta rättsligt ansvar för barnet, för att skydda barnet vid tvister me</w:t>
      </w:r>
      <w:r w:rsidRPr="00806136">
        <w:t>l</w:t>
      </w:r>
      <w:r w:rsidRPr="00806136">
        <w:t xml:space="preserve">lan närstående vuxna. Detta kommer dock att medföra många olika såväl </w:t>
      </w:r>
      <w:r w:rsidRPr="00806136">
        <w:lastRenderedPageBreak/>
        <w:t>rättsliga som ekonomiska konsekvenser och kräver viss utredning. Miljöpart</w:t>
      </w:r>
      <w:r w:rsidRPr="00806136">
        <w:t>i</w:t>
      </w:r>
      <w:r w:rsidRPr="00806136">
        <w:t>et vill därför att möjligheten för barn att ha fler än två vårdnadshavare ska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6136">
        <w:trPr>
          <w:cantSplit/>
        </w:trPr>
        <w:tc>
          <w:tcPr>
            <w:tcW w:w="3046" w:type="dxa"/>
          </w:tcPr>
          <w:p w:rsidR="00C10C06" w:rsidRPr="00806136" w:rsidRDefault="00C10C06">
            <w:pPr>
              <w:pStyle w:val="UnderskriftDatum"/>
              <w:spacing w:before="240"/>
            </w:pPr>
            <w:r w:rsidRPr="00806136">
              <w:t>Stockholm den 2 oktober 2008</w:t>
            </w:r>
          </w:p>
        </w:tc>
        <w:tc>
          <w:tcPr>
            <w:tcW w:w="3047" w:type="dxa"/>
          </w:tcPr>
          <w:p w:rsidR="00C10C06" w:rsidRPr="00806136" w:rsidRDefault="00C10C06">
            <w:pPr>
              <w:pStyle w:val="Underskrifter"/>
              <w:spacing w:before="240"/>
            </w:pPr>
          </w:p>
        </w:tc>
      </w:tr>
      <w:tr w:rsidR="00000000" w:rsidRPr="00806136">
        <w:trPr>
          <w:cantSplit/>
        </w:trPr>
        <w:tc>
          <w:tcPr>
            <w:tcW w:w="3046" w:type="dxa"/>
          </w:tcPr>
          <w:p w:rsidR="00C10C06" w:rsidRPr="00806136" w:rsidRDefault="00C10C06">
            <w:pPr>
              <w:pStyle w:val="Underskrifter"/>
            </w:pPr>
            <w:r w:rsidRPr="00806136">
              <w:t>Helena Leander (mp)</w:t>
            </w:r>
          </w:p>
        </w:tc>
        <w:tc>
          <w:tcPr>
            <w:tcW w:w="3046" w:type="dxa"/>
          </w:tcPr>
          <w:p w:rsidR="00C10C06" w:rsidRPr="00806136" w:rsidRDefault="00C10C06">
            <w:pPr>
              <w:pStyle w:val="Underskrifter"/>
            </w:pPr>
            <w:r w:rsidRPr="00806136">
              <w:t>Peter Rådberg (mp)</w:t>
            </w:r>
          </w:p>
        </w:tc>
      </w:tr>
    </w:tbl>
    <w:p w:rsidR="00C10C06" w:rsidRPr="00806136" w:rsidRDefault="00C10C06">
      <w:pPr>
        <w:pStyle w:val="Normaltindrag"/>
      </w:pPr>
    </w:p>
    <w:sectPr w:rsidR="00C10C06" w:rsidRPr="008061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C06" w:rsidRPr="00806136" w:rsidRDefault="00C10C06">
      <w:r w:rsidRPr="00806136">
        <w:separator/>
      </w:r>
    </w:p>
  </w:endnote>
  <w:endnote w:type="continuationSeparator" w:id="0">
    <w:p w:rsidR="00C10C06" w:rsidRPr="00806136" w:rsidRDefault="00C10C06">
      <w:r w:rsidRPr="008061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06" w:rsidRPr="00806136" w:rsidRDefault="00806136">
    <w:pPr>
      <w:pStyle w:val="Sidfot"/>
    </w:pPr>
    <w:r w:rsidRPr="008061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534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C06" w:rsidRDefault="00C10C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C06" w:rsidRDefault="00C10C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06" w:rsidRPr="00806136" w:rsidRDefault="00806136">
    <w:pPr>
      <w:pStyle w:val="Sidfot"/>
    </w:pPr>
    <w:r w:rsidRPr="008061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8872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C06" w:rsidRDefault="00C10C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C06" w:rsidRDefault="00C10C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06" w:rsidRPr="00806136" w:rsidRDefault="00806136">
    <w:pPr>
      <w:pStyle w:val="Sidfot"/>
    </w:pPr>
    <w:r w:rsidRPr="008061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839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C06" w:rsidRDefault="00C10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C06" w:rsidRDefault="00C10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C06" w:rsidRPr="00806136" w:rsidRDefault="00C10C06">
      <w:r w:rsidRPr="00806136">
        <w:separator/>
      </w:r>
    </w:p>
  </w:footnote>
  <w:footnote w:type="continuationSeparator" w:id="0">
    <w:p w:rsidR="00C10C06" w:rsidRPr="00806136" w:rsidRDefault="00C10C06">
      <w:r w:rsidRPr="008061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06" w:rsidRPr="00806136" w:rsidRDefault="00806136">
    <w:pPr>
      <w:pStyle w:val="Sidhuvud"/>
    </w:pPr>
    <w:r w:rsidRPr="008061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344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C06" w:rsidRDefault="00C10C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C06" w:rsidRDefault="00C10C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06" w:rsidRPr="00806136" w:rsidRDefault="00806136">
    <w:pPr>
      <w:pStyle w:val="Sidhuvud"/>
    </w:pPr>
    <w:r w:rsidRPr="008061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923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C06" w:rsidRDefault="00C10C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C06" w:rsidRDefault="00C10C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06" w:rsidRPr="00806136" w:rsidRDefault="00C10C06">
    <w:pPr>
      <w:pStyle w:val="FSHNormal"/>
      <w:tabs>
        <w:tab w:val="right" w:pos="5840"/>
      </w:tabs>
    </w:pPr>
    <w:r w:rsidRPr="00806136">
      <w:br/>
    </w:r>
    <w:r w:rsidRPr="00806136">
      <w:fldChar w:fldCharType="begin" w:fldLock="1"/>
    </w:r>
    <w:r w:rsidRPr="00806136">
      <w:instrText xml:space="preserve"> DOCPROPERTY</w:instrText>
    </w:r>
    <w:r w:rsidRPr="00806136">
      <w:rPr>
        <w:sz w:val="18"/>
      </w:rPr>
      <w:instrText xml:space="preserve"> "YearUser" *\charformat </w:instrText>
    </w:r>
    <w:r w:rsidRPr="00806136">
      <w:fldChar w:fldCharType="separate"/>
    </w:r>
    <w:r w:rsidRPr="00806136">
      <w:t>2008/09</w:t>
    </w:r>
    <w:r w:rsidRPr="00806136">
      <w:fldChar w:fldCharType="end"/>
    </w:r>
    <w:r w:rsidRPr="00806136">
      <w:t xml:space="preserve"> </w:t>
    </w:r>
    <w:r w:rsidRPr="00806136">
      <w:tab/>
      <w:t xml:space="preserve">mnr: </w:t>
    </w:r>
    <w:r w:rsidRPr="00806136">
      <w:fldChar w:fldCharType="begin" w:fldLock="1"/>
    </w:r>
    <w:r w:rsidRPr="00806136">
      <w:instrText xml:space="preserve"> DOCPROPERTY</w:instrText>
    </w:r>
    <w:r w:rsidRPr="00806136">
      <w:rPr>
        <w:sz w:val="18"/>
      </w:rPr>
      <w:instrText xml:space="preserve"> "Motionsnummer" *\charformat </w:instrText>
    </w:r>
    <w:r w:rsidRPr="00806136">
      <w:fldChar w:fldCharType="separate"/>
    </w:r>
    <w:r w:rsidRPr="00806136">
      <w:t>C298</w:t>
    </w:r>
    <w:r w:rsidRPr="00806136">
      <w:fldChar w:fldCharType="end"/>
    </w:r>
    <w:r w:rsidRPr="00806136">
      <w:br/>
    </w:r>
    <w:r w:rsidRPr="00806136">
      <w:fldChar w:fldCharType="begin" w:fldLock="1"/>
    </w:r>
    <w:r w:rsidRPr="00806136">
      <w:instrText xml:space="preserve"> DOCPROPERTY</w:instrText>
    </w:r>
    <w:r w:rsidRPr="00806136">
      <w:rPr>
        <w:sz w:val="18"/>
      </w:rPr>
      <w:instrText xml:space="preserve"> "Samling" *\charformat </w:instrText>
    </w:r>
    <w:r w:rsidRPr="00806136">
      <w:fldChar w:fldCharType="end"/>
    </w:r>
    <w:r w:rsidRPr="00806136">
      <w:tab/>
      <w:t xml:space="preserve">pnr: </w:t>
    </w:r>
    <w:r w:rsidRPr="00806136">
      <w:fldChar w:fldCharType="begin" w:fldLock="1"/>
    </w:r>
    <w:r w:rsidRPr="00806136">
      <w:instrText xml:space="preserve"> DOCPROPERTY</w:instrText>
    </w:r>
    <w:r w:rsidRPr="00806136">
      <w:rPr>
        <w:sz w:val="18"/>
      </w:rPr>
      <w:instrText xml:space="preserve"> "Partinummer" *\charformat </w:instrText>
    </w:r>
    <w:r w:rsidRPr="00806136">
      <w:fldChar w:fldCharType="separate"/>
    </w:r>
    <w:r w:rsidRPr="00806136">
      <w:t>mp719</w:t>
    </w:r>
    <w:r w:rsidRPr="00806136">
      <w:fldChar w:fldCharType="end"/>
    </w:r>
  </w:p>
  <w:p w:rsidR="00C10C06" w:rsidRPr="00806136" w:rsidRDefault="00C10C06">
    <w:pPr>
      <w:pStyle w:val="FSHRub1"/>
    </w:pPr>
    <w:r w:rsidRPr="00806136">
      <w:t>Motion till riksdagen</w:t>
    </w:r>
    <w:r w:rsidRPr="00806136">
      <w:br/>
    </w:r>
    <w:r w:rsidRPr="00806136">
      <w:fldChar w:fldCharType="begin" w:fldLock="1"/>
    </w:r>
    <w:r w:rsidRPr="00806136">
      <w:instrText xml:space="preserve"> DOCPROPERTY "YearUser" *\charformat </w:instrText>
    </w:r>
    <w:r w:rsidRPr="00806136">
      <w:fldChar w:fldCharType="separate"/>
    </w:r>
    <w:r w:rsidRPr="00806136">
      <w:t>2008/09</w:t>
    </w:r>
    <w:r w:rsidRPr="00806136">
      <w:fldChar w:fldCharType="end"/>
    </w:r>
    <w:r w:rsidRPr="00806136">
      <w:t>:</w:t>
    </w:r>
    <w:r w:rsidRPr="00806136">
      <w:fldChar w:fldCharType="begin" w:fldLock="1"/>
    </w:r>
    <w:r w:rsidRPr="00806136">
      <w:instrText xml:space="preserve"> DOCPROPERTY "Motionsnummer" *\charformat </w:instrText>
    </w:r>
    <w:r w:rsidRPr="00806136">
      <w:fldChar w:fldCharType="separate"/>
    </w:r>
    <w:r w:rsidRPr="00806136">
      <w:t>C298</w:t>
    </w:r>
    <w:r w:rsidRPr="00806136">
      <w:fldChar w:fldCharType="end"/>
    </w:r>
  </w:p>
  <w:p w:rsidR="00C10C06" w:rsidRPr="00806136" w:rsidRDefault="00C10C06">
    <w:pPr>
      <w:pStyle w:val="FSHNormalS5"/>
    </w:pPr>
    <w:r w:rsidRPr="00806136">
      <w:fldChar w:fldCharType="begin" w:fldLock="1"/>
    </w:r>
    <w:r w:rsidRPr="00806136">
      <w:instrText xml:space="preserve"> DOCPROPERTY "MotionarText" *\charformat </w:instrText>
    </w:r>
    <w:r w:rsidRPr="00806136">
      <w:fldChar w:fldCharType="separate"/>
    </w:r>
    <w:r w:rsidRPr="00806136">
      <w:t>av Helena Leander och Peter Rådberg (mp)</w:t>
    </w:r>
    <w:r w:rsidRPr="00806136">
      <w:fldChar w:fldCharType="end"/>
    </w:r>
    <w:r w:rsidRPr="00806136">
      <w:br/>
    </w:r>
    <w:r w:rsidRPr="00806136">
      <w:fldChar w:fldCharType="begin" w:fldLock="1"/>
    </w:r>
    <w:r w:rsidRPr="00806136">
      <w:instrText xml:space="preserve"> DOCPROPERTY "SvarFrasKort" *\charformat </w:instrText>
    </w:r>
    <w:r w:rsidRPr="00806136">
      <w:fldChar w:fldCharType="end"/>
    </w:r>
  </w:p>
  <w:p w:rsidR="00C10C06" w:rsidRPr="00806136" w:rsidRDefault="00C10C06">
    <w:pPr>
      <w:pStyle w:val="FSHTitel"/>
    </w:pPr>
    <w:r w:rsidRPr="00806136">
      <w:fldChar w:fldCharType="begin" w:fldLock="1"/>
    </w:r>
    <w:r w:rsidRPr="00806136">
      <w:instrText xml:space="preserve"> DOCPROPERTY</w:instrText>
    </w:r>
    <w:r w:rsidRPr="00806136">
      <w:rPr>
        <w:sz w:val="18"/>
      </w:rPr>
      <w:instrText xml:space="preserve"> "RubrikSvar" *\charformat </w:instrText>
    </w:r>
    <w:r w:rsidRPr="00806136">
      <w:fldChar w:fldCharType="separate"/>
    </w:r>
    <w:r w:rsidRPr="00806136">
      <w:t>Fler än två vårdnadshavare</w:t>
    </w:r>
    <w:r w:rsidRPr="00806136">
      <w:fldChar w:fldCharType="end"/>
    </w:r>
  </w:p>
  <w:p w:rsidR="00C10C06" w:rsidRPr="00806136" w:rsidRDefault="00C10C06">
    <w:pPr>
      <w:pStyle w:val="Normal00"/>
    </w:pPr>
  </w:p>
  <w:p w:rsidR="00C10C06" w:rsidRPr="00806136" w:rsidRDefault="00C10C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9281816">
    <w:abstractNumId w:val="8"/>
  </w:num>
  <w:num w:numId="2" w16cid:durableId="1558709216">
    <w:abstractNumId w:val="9"/>
  </w:num>
  <w:num w:numId="3" w16cid:durableId="1427069362">
    <w:abstractNumId w:val="8"/>
  </w:num>
  <w:num w:numId="4" w16cid:durableId="1438259493">
    <w:abstractNumId w:val="9"/>
  </w:num>
  <w:num w:numId="5" w16cid:durableId="1685478152">
    <w:abstractNumId w:val="13"/>
  </w:num>
  <w:num w:numId="6" w16cid:durableId="376976493">
    <w:abstractNumId w:val="10"/>
  </w:num>
  <w:num w:numId="7" w16cid:durableId="2050101411">
    <w:abstractNumId w:val="11"/>
  </w:num>
  <w:num w:numId="8" w16cid:durableId="858322">
    <w:abstractNumId w:val="12"/>
  </w:num>
  <w:num w:numId="9" w16cid:durableId="1813212992">
    <w:abstractNumId w:val="8"/>
  </w:num>
  <w:num w:numId="10" w16cid:durableId="1200702736">
    <w:abstractNumId w:val="3"/>
  </w:num>
  <w:num w:numId="11" w16cid:durableId="907036213">
    <w:abstractNumId w:val="2"/>
  </w:num>
  <w:num w:numId="12" w16cid:durableId="495923394">
    <w:abstractNumId w:val="1"/>
  </w:num>
  <w:num w:numId="13" w16cid:durableId="975641540">
    <w:abstractNumId w:val="0"/>
  </w:num>
  <w:num w:numId="14" w16cid:durableId="1795129289">
    <w:abstractNumId w:val="9"/>
  </w:num>
  <w:num w:numId="15" w16cid:durableId="447697736">
    <w:abstractNumId w:val="7"/>
  </w:num>
  <w:num w:numId="16" w16cid:durableId="635717986">
    <w:abstractNumId w:val="6"/>
  </w:num>
  <w:num w:numId="17" w16cid:durableId="2131778328">
    <w:abstractNumId w:val="5"/>
  </w:num>
  <w:num w:numId="18" w16cid:durableId="1987541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49A5C4-EF8B-4128-8058-67D1E519C3AA},{B81B8A0A-08CE-44CC-9E69-32C06335E529}"/>
  </w:docVars>
  <w:rsids>
    <w:rsidRoot w:val="003B02E1"/>
    <w:rsid w:val="003B02E1"/>
    <w:rsid w:val="00806136"/>
    <w:rsid w:val="00C10C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BCDB16-78A9-4400-AEC6-01FA5679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1817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mp719</vt:lpstr>
    </vt:vector>
  </TitlesOfParts>
  <Company>Riksdagen</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mp719</dc:title>
  <dc:subject>mp719</dc:subject>
  <dc:creator>Riksdagen</dc:creator>
  <cp:keywords>Riksdagen</cp:keywords>
  <dc:description>TKG-ktrl, MSMQ4mb, PersReg-Distribution mm b-&gt;ny fplogga</dc:description>
  <cp:lastModifiedBy>Lars Brink</cp:lastModifiedBy>
  <cp:revision>2</cp:revision>
  <cp:lastPrinted>2008-12-15T13:43:00Z</cp:lastPrinted>
  <dcterms:created xsi:type="dcterms:W3CDTF">2025-12-17T14:22:00Z</dcterms:created>
  <dcterms:modified xsi:type="dcterms:W3CDTF">2025-12-17T14:22:00Z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Fler än två vårdnadshavare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än två vårdnadshavare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Peter Rådberg (mp)</vt:lpwstr>
  </property>
  <property fmtid="{D5CDD505-2E9C-101B-9397-08002B2CF9AE}" pid="26" name="MotionarLista">
    <vt:lpwstr>Leander, Helena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20082009000001090112000007190069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20082009000001090112000007190069</vt:lpwstr>
  </property>
  <property fmtid="{D5CDD505-2E9C-101B-9397-08002B2CF9AE}" pid="50" name="nummer">
    <vt:lpwstr>298</vt:lpwstr>
  </property>
  <property fmtid="{D5CDD505-2E9C-101B-9397-08002B2CF9AE}" pid="51" name="utskottsbeteckning">
    <vt:lpwstr>C</vt:lpwstr>
  </property>
  <property fmtid="{D5CDD505-2E9C-101B-9397-08002B2CF9AE}" pid="52" name="GlobalUID">
    <vt:lpwstr>{1B06D4F6-671A-4F3B-8338-1CADE6CF3774}</vt:lpwstr>
  </property>
  <property fmtid="{D5CDD505-2E9C-101B-9397-08002B2CF9AE}" pid="53" name="Överföringar">
    <vt:i4>0</vt:i4>
  </property>
  <property fmtid="{D5CDD505-2E9C-101B-9397-08002B2CF9AE}" pid="54" name="Checksum">
    <vt:lpwstr>*0008826949763*</vt:lpwstr>
  </property>
  <property fmtid="{D5CDD505-2E9C-101B-9397-08002B2CF9AE}" pid="55" name="skuggnummer">
    <vt:lpwstr>1136</vt:lpwstr>
  </property>
  <property fmtid="{D5CDD505-2E9C-101B-9397-08002B2CF9AE}" pid="56" name="urixVersion">
    <vt:lpwstr>3.2.0.8</vt:lpwstr>
  </property>
  <property fmtid="{D5CDD505-2E9C-101B-9397-08002B2CF9AE}" pid="57" name="urixOrigin">
    <vt:lpwstr>090401 18:45:04.279</vt:lpwstr>
  </property>
  <property fmtid="{D5CDD505-2E9C-101B-9397-08002B2CF9AE}" pid="58" name="urixGuid">
    <vt:lpwstr>{C7D62F33-2598-4BB9-B241-3DC5CB1C861F}</vt:lpwstr>
  </property>
</Properties>
</file>