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50972257"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4CA2D196038F46CDAB4F9748EE86CCA2"/>
        </w:placeholder>
        <w:text/>
      </w:sdtPr>
      <w:sdtEndPr/>
      <w:sdtContent>
        <w:p w:rsidRPr="009B062B" w:rsidR="00AF30DD" w:rsidP="00737CBA" w:rsidRDefault="00AF30DD" w14:paraId="7E87B2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76d2996-4d10-4a60-92a0-3249d5f57459"/>
        <w:id w:val="-491641834"/>
        <w:lock w:val="sdtLocked"/>
      </w:sdtPr>
      <w:sdtEndPr/>
      <w:sdtContent>
        <w:p w:rsidR="0030179B" w:rsidRDefault="00B92112" w14:paraId="38FCF660" w14:textId="77777777">
          <w:pPr>
            <w:pStyle w:val="Frslagstext"/>
          </w:pPr>
          <w:r>
            <w:t>Riksdagen ställer sig bakom det som anförs i motionen om att en svensk minnesdag tillägnad kommunismens offer bör införas och tillkännager detta för regeringen.</w:t>
          </w:r>
        </w:p>
      </w:sdtContent>
    </w:sdt>
    <w:sdt>
      <w:sdtPr>
        <w:alias w:val="Yrkande 2"/>
        <w:tag w:val="66be0ad9-e230-40c2-9a13-7da4b22a5bf1"/>
        <w:id w:val="66934848"/>
        <w:lock w:val="sdtLocked"/>
      </w:sdtPr>
      <w:sdtEndPr/>
      <w:sdtContent>
        <w:p w:rsidR="0030179B" w:rsidRDefault="00B92112" w14:paraId="4FF19571" w14:textId="77777777">
          <w:pPr>
            <w:pStyle w:val="Frslagstext"/>
          </w:pPr>
          <w:r>
            <w:t>Riksdagen ställer sig bakom det som anförs i motionen om att regeringen ska ta initiativ inom Förenta nationerna för att initiera en global minnesdag för kommunismens offer i likhet med Förintelsens minnesdag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3C35A6E1D8B448C79BDC50B7AF2BA8DC"/>
        </w:placeholder>
        <w:text/>
      </w:sdtPr>
      <w:sdtEndPr/>
      <w:sdtContent>
        <w:p w:rsidRPr="009B062B" w:rsidR="006D79C9" w:rsidP="00333E95" w:rsidRDefault="006D79C9" w14:paraId="437E1DFE" w14:textId="77777777">
          <w:pPr>
            <w:pStyle w:val="Rubrik1"/>
          </w:pPr>
          <w:r>
            <w:t>Motivering</w:t>
          </w:r>
        </w:p>
      </w:sdtContent>
    </w:sdt>
    <w:p w:rsidR="00255E00" w:rsidP="0071531F" w:rsidRDefault="0071531F" w14:paraId="66CAA83E" w14:textId="77777777">
      <w:pPr>
        <w:pStyle w:val="Normalutanindragellerluft"/>
      </w:pPr>
      <w:r>
        <w:t>Den 27 januari 1945 befriades förintelselägret Auschwitz-</w:t>
      </w:r>
      <w:proofErr w:type="spellStart"/>
      <w:r>
        <w:t>Birkenau</w:t>
      </w:r>
      <w:proofErr w:type="spellEnd"/>
      <w:r>
        <w:t xml:space="preserve">. Sedan 1999 har den </w:t>
      </w:r>
      <w:r w:rsidRPr="00255E00">
        <w:rPr>
          <w:spacing w:val="-3"/>
        </w:rPr>
        <w:t>27 januari varit en svensk nationell minnesdag för Förintelsens offer, och 2005 deklarerade</w:t>
      </w:r>
      <w:r>
        <w:t xml:space="preserve"> FN denna dag som internationell minnesdag. Sedan dess samlas varje år människor över hela världen i en manifestation för att hedra minnet av alla som mördades under Förintelsen.</w:t>
      </w:r>
    </w:p>
    <w:p w:rsidR="00255E00" w:rsidP="00255E00" w:rsidRDefault="0071531F" w14:paraId="6A3B9412" w14:textId="3C17A0F4">
      <w:r w:rsidRPr="00255E00">
        <w:rPr>
          <w:spacing w:val="-3"/>
        </w:rPr>
        <w:t>Men det är inte bara nationalsocialismen som skördat miljontals människoliv. En annan</w:t>
      </w:r>
      <w:r>
        <w:t xml:space="preserve"> socialistisk ideologi som orsakat miljontals offer är kommunismen. Trots att kommunis</w:t>
      </w:r>
      <w:r w:rsidR="00255E00">
        <w:softHyphen/>
      </w:r>
      <w:r w:rsidRPr="00255E00">
        <w:rPr>
          <w:spacing w:val="-3"/>
        </w:rPr>
        <w:t>men skördat fler människoliv (man räknar mellan 63–93 miljoner människor) än national</w:t>
      </w:r>
      <w:r w:rsidRPr="00255E00" w:rsidR="00255E00">
        <w:rPr>
          <w:spacing w:val="-3"/>
        </w:rPr>
        <w:softHyphen/>
      </w:r>
      <w:r w:rsidRPr="00255E00">
        <w:rPr>
          <w:spacing w:val="-3"/>
        </w:rPr>
        <w:t>socialismen</w:t>
      </w:r>
      <w:r>
        <w:t xml:space="preserve"> har detta fått avsevärt mindre uppmärksamhet</w:t>
      </w:r>
      <w:r w:rsidR="000E0C6F">
        <w:t>,</w:t>
      </w:r>
      <w:r>
        <w:t xml:space="preserve"> och de som fallit offer för denna avskyvärda ideologi har inte hedrats på samma sätt. </w:t>
      </w:r>
    </w:p>
    <w:p w:rsidR="00255E00" w:rsidP="00255E00" w:rsidRDefault="0071531F" w14:paraId="131B024E" w14:textId="77777777">
      <w:r>
        <w:t xml:space="preserve">Både nationalsocialism och kommunism är totalitära ideologier som bör förpassas till historiens skräphög. Skillnaden mellan dessa ideologier är bara grader i helvetet. </w:t>
      </w:r>
    </w:p>
    <w:p w:rsidR="00255E00" w:rsidP="00255E00" w:rsidRDefault="0071531F" w14:paraId="01E3F52B" w14:textId="7186962A">
      <w:r>
        <w:t xml:space="preserve">Enligt förordningen (2007:1197) med instruktion för Forum för levande historia har Forum för levande historia till uppgift att vara ett nationellt forum som ska främja </w:t>
      </w:r>
      <w:r w:rsidRPr="00255E00">
        <w:rPr>
          <w:spacing w:val="-3"/>
        </w:rPr>
        <w:t>arbete med demokrati, tolerans och mänskliga rättigheter med utgångspunkt i Förintelsen.</w:t>
      </w:r>
      <w:r>
        <w:t xml:space="preserve"> Myn</w:t>
      </w:r>
      <w:r w:rsidR="00255E00">
        <w:softHyphen/>
      </w:r>
      <w:r>
        <w:t xml:space="preserve">digheten har särskilt till uppgift att informera om Förintelsen och kommunismens </w:t>
      </w:r>
      <w:r w:rsidRPr="00255E00">
        <w:rPr>
          <w:spacing w:val="-3"/>
        </w:rPr>
        <w:t>brott mot mänskligheten. Myndigheten ska sträva efter att stärka människors vilja att aktivt</w:t>
      </w:r>
      <w:r>
        <w:t xml:space="preserve"> verka för allas lika människovärde. Myndigheten ska bl.a. bedriva utåtriktad verksamhet med inriktning på kunskap, kultur och utbildning. Verksamheten ska bedrivas i nära </w:t>
      </w:r>
      <w:r>
        <w:lastRenderedPageBreak/>
        <w:t>kontakt med pågående forskning, andra kultur- och utbildningsinstitutioner samt myndigheter, organisationer och föreningar vars verksamhet rör liknande frågor</w:t>
      </w:r>
    </w:p>
    <w:p w:rsidR="00255E00" w:rsidP="00255E00" w:rsidRDefault="00C0219A" w14:paraId="5A45AB6E" w14:textId="13E5A761">
      <w:r w:rsidRPr="00255E00">
        <w:rPr>
          <w:spacing w:val="-3"/>
        </w:rPr>
        <w:t xml:space="preserve">I Sveriges riksdag sitter Vänsterpartiet invalt. </w:t>
      </w:r>
      <w:r w:rsidRPr="00255E00" w:rsidR="000E0C6F">
        <w:rPr>
          <w:spacing w:val="-3"/>
        </w:rPr>
        <w:t xml:space="preserve">År </w:t>
      </w:r>
      <w:r w:rsidRPr="00255E00">
        <w:rPr>
          <w:spacing w:val="-3"/>
        </w:rPr>
        <w:t>1990, efter Sovjetunionens fall, valde</w:t>
      </w:r>
      <w:r>
        <w:t xml:space="preserve"> partiet att stryka ”kommunisterna” ur sitt partinamn. Att strykningen snarare hade med kosmetik än verkligt avståndstagande från kommunism att göra har stått klart efter att </w:t>
      </w:r>
      <w:r w:rsidRPr="00255E00">
        <w:rPr>
          <w:spacing w:val="-3"/>
        </w:rPr>
        <w:t>partiet haft både partiledare och andra företrädare som fortsatt kalla sig för kommunister.</w:t>
      </w:r>
      <w:r>
        <w:t xml:space="preserve"> Så sent som i januari 2021 antog partiets ungdomsförbund, Ung Vänster, ett nytt </w:t>
      </w:r>
      <w:r w:rsidRPr="00255E00">
        <w:rPr>
          <w:spacing w:val="-3"/>
        </w:rPr>
        <w:t>princip</w:t>
      </w:r>
      <w:r w:rsidR="00255E00">
        <w:rPr>
          <w:spacing w:val="-3"/>
        </w:rPr>
        <w:softHyphen/>
      </w:r>
      <w:r w:rsidRPr="00255E00">
        <w:rPr>
          <w:spacing w:val="-3"/>
        </w:rPr>
        <w:t>program, i vilket man skriver: ”Vårt mål är ett klasslöst samhälle, fritt från förtryck</w:t>
      </w:r>
      <w:r w:rsidRPr="00E30330">
        <w:t xml:space="preserve"> – ett kommunistiskt samhälle</w:t>
      </w:r>
      <w:r w:rsidR="000E0C6F">
        <w:t>.</w:t>
      </w:r>
      <w:r>
        <w:t>”</w:t>
      </w:r>
    </w:p>
    <w:p w:rsidR="00255E00" w:rsidP="00255E00" w:rsidRDefault="00C0219A" w14:paraId="350D4684" w14:textId="77777777">
      <w:r>
        <w:t xml:space="preserve">Det är uppenbart att skolan misslyckats i att lära ut om kommunismens brott mot mänskligheten då ett helt ungdomsförbund till ett riksdagsparti fortfarande kan dras till denna </w:t>
      </w:r>
      <w:r w:rsidR="00240CA9">
        <w:t>avskyvärda ideologi</w:t>
      </w:r>
      <w:r>
        <w:t xml:space="preserve">. </w:t>
      </w:r>
    </w:p>
    <w:p w:rsidR="00255E00" w:rsidP="00255E00" w:rsidRDefault="00E701E1" w14:paraId="7A032790" w14:textId="21A1EED2">
      <w:r>
        <w:t xml:space="preserve">Den 30 mars 2021 uttalade Sveriges </w:t>
      </w:r>
      <w:r w:rsidR="00AF7C55">
        <w:t xml:space="preserve">dåvarande </w:t>
      </w:r>
      <w:r>
        <w:t xml:space="preserve">statsminister Stefan </w:t>
      </w:r>
      <w:proofErr w:type="spellStart"/>
      <w:r>
        <w:t>Löfven</w:t>
      </w:r>
      <w:proofErr w:type="spellEnd"/>
      <w:r>
        <w:t xml:space="preserve"> i Dagens </w:t>
      </w:r>
      <w:r w:rsidRPr="00255E00">
        <w:rPr>
          <w:spacing w:val="-3"/>
        </w:rPr>
        <w:t>Nyheter</w:t>
      </w:r>
      <w:r w:rsidRPr="00255E00" w:rsidR="00F24E71">
        <w:rPr>
          <w:spacing w:val="-3"/>
        </w:rPr>
        <w:t>:</w:t>
      </w:r>
      <w:r w:rsidRPr="00255E00">
        <w:rPr>
          <w:spacing w:val="-3"/>
        </w:rPr>
        <w:t xml:space="preserve"> ”</w:t>
      </w:r>
      <w:r w:rsidRPr="00255E00" w:rsidR="00F24E71">
        <w:rPr>
          <w:spacing w:val="-3"/>
        </w:rPr>
        <w:t>J</w:t>
      </w:r>
      <w:r w:rsidRPr="00255E00">
        <w:rPr>
          <w:spacing w:val="-3"/>
        </w:rPr>
        <w:t>ag har aldrig uppfattat att VPK inte stod upp för demokratin</w:t>
      </w:r>
      <w:r w:rsidRPr="00255E00" w:rsidR="00F24E71">
        <w:rPr>
          <w:spacing w:val="-3"/>
        </w:rPr>
        <w:t>.</w:t>
      </w:r>
      <w:r w:rsidRPr="00255E00">
        <w:rPr>
          <w:spacing w:val="-3"/>
        </w:rPr>
        <w:t>” Uttalandet vittnar</w:t>
      </w:r>
      <w:r>
        <w:t xml:space="preserve"> om djup okunskap om Vänsterpartiets historia och dess nära kopplingar till och sam</w:t>
      </w:r>
      <w:r w:rsidR="00255E00">
        <w:softHyphen/>
      </w:r>
      <w:r w:rsidRPr="00255E00">
        <w:rPr>
          <w:spacing w:val="-3"/>
        </w:rPr>
        <w:t xml:space="preserve">arbeten med kommunistiska diktaturregimer i framför allt Sovjetunionen, Kina, Nordkorea </w:t>
      </w:r>
      <w:r>
        <w:t>och Östtyskland. Men uttalandet är också ett</w:t>
      </w:r>
      <w:r w:rsidRPr="00E701E1">
        <w:t xml:space="preserve"> hån mot alla de tiotals miljoner människor som fallit offer för avskyvärda handlingar i kommunismens namn.</w:t>
      </w:r>
    </w:p>
    <w:p w:rsidR="00255E00" w:rsidP="00255E00" w:rsidRDefault="0071531F" w14:paraId="532C0E6B" w14:textId="45C977B0">
      <w:r>
        <w:t xml:space="preserve">Riksdagens konstitutionsutskott har vid tidigare behandlingar av motionens innehåll </w:t>
      </w:r>
      <w:r w:rsidRPr="00255E00">
        <w:rPr>
          <w:spacing w:val="-3"/>
        </w:rPr>
        <w:t>ansett att det får ankomma på Forum för levande historia eller andra berörda institutioner</w:t>
      </w:r>
      <w:r>
        <w:t xml:space="preserve"> att avgöra hur man ska informera och påminna om kommunismens brott mot mänsklig</w:t>
      </w:r>
      <w:r w:rsidR="00255E00">
        <w:softHyphen/>
      </w:r>
      <w:r>
        <w:t xml:space="preserve">heten. </w:t>
      </w:r>
    </w:p>
    <w:p w:rsidR="00255E00" w:rsidP="00255E00" w:rsidRDefault="00AD79D2" w14:paraId="0694B378" w14:textId="77777777">
      <w:r>
        <w:t>Samma hänvisning g</w:t>
      </w:r>
      <w:r w:rsidR="00AF7C55">
        <w:t>jorde dåvarande</w:t>
      </w:r>
      <w:r>
        <w:t xml:space="preserve"> kultur- och demokratiministern i sitt svar på en skriftlig fråga (20</w:t>
      </w:r>
      <w:r w:rsidR="005A56D9">
        <w:t>20</w:t>
      </w:r>
      <w:r>
        <w:t>/2</w:t>
      </w:r>
      <w:r w:rsidR="005A56D9">
        <w:t>1</w:t>
      </w:r>
      <w:r>
        <w:t>:</w:t>
      </w:r>
      <w:r w:rsidR="005A56D9">
        <w:t>1916</w:t>
      </w:r>
      <w:r>
        <w:t xml:space="preserve">) om varför regeringen i sitt demokratiarbete inte har infört en svensk minnesdag tillägnad kommunismens offer. </w:t>
      </w:r>
    </w:p>
    <w:p w:rsidR="00255E00" w:rsidP="00255E00" w:rsidRDefault="0071531F" w14:paraId="05BFE391" w14:textId="77777777">
      <w:r w:rsidRPr="00255E00">
        <w:rPr>
          <w:spacing w:val="-3"/>
        </w:rPr>
        <w:t xml:space="preserve">Den politiska viljan från riksdagens </w:t>
      </w:r>
      <w:r w:rsidRPr="00255E00" w:rsidR="00AF7C55">
        <w:rPr>
          <w:spacing w:val="-3"/>
        </w:rPr>
        <w:t xml:space="preserve">tidigare </w:t>
      </w:r>
      <w:r w:rsidRPr="00255E00">
        <w:rPr>
          <w:spacing w:val="-3"/>
        </w:rPr>
        <w:t xml:space="preserve">majoritet </w:t>
      </w:r>
      <w:r w:rsidRPr="00255E00" w:rsidR="00AD79D2">
        <w:rPr>
          <w:spacing w:val="-3"/>
        </w:rPr>
        <w:t xml:space="preserve">och </w:t>
      </w:r>
      <w:r w:rsidRPr="00255E00" w:rsidR="00AF7C55">
        <w:rPr>
          <w:spacing w:val="-3"/>
        </w:rPr>
        <w:t xml:space="preserve">tidigare </w:t>
      </w:r>
      <w:r w:rsidRPr="00255E00" w:rsidR="00AD79D2">
        <w:rPr>
          <w:spacing w:val="-3"/>
        </w:rPr>
        <w:t>regering</w:t>
      </w:r>
      <w:r w:rsidRPr="00255E00" w:rsidR="00AF7C55">
        <w:rPr>
          <w:spacing w:val="-3"/>
        </w:rPr>
        <w:t>s</w:t>
      </w:r>
      <w:r w:rsidRPr="00255E00" w:rsidR="00AD79D2">
        <w:rPr>
          <w:spacing w:val="-3"/>
        </w:rPr>
        <w:t>företrädare</w:t>
      </w:r>
      <w:r w:rsidR="00AD79D2">
        <w:t xml:space="preserve"> </w:t>
      </w:r>
      <w:r>
        <w:t xml:space="preserve">om att upplysa om kommunismens illgärningar </w:t>
      </w:r>
      <w:r w:rsidR="00E701E1">
        <w:t xml:space="preserve">har </w:t>
      </w:r>
      <w:r>
        <w:t>med andra ord var</w:t>
      </w:r>
      <w:r w:rsidR="00E701E1">
        <w:t>it</w:t>
      </w:r>
      <w:r>
        <w:t xml:space="preserve"> ganska loj. Detta trots att det fortfarande, i framför</w:t>
      </w:r>
      <w:r w:rsidR="00F24E71">
        <w:t xml:space="preserve"> </w:t>
      </w:r>
      <w:r>
        <w:t>allt Asien, lever hundratals miljoner människor under kommunismens förtryck.</w:t>
      </w:r>
    </w:p>
    <w:p w:rsidR="00255E00" w:rsidP="00255E00" w:rsidRDefault="0071531F" w14:paraId="1B741A03" w14:textId="01419DB6">
      <w:r>
        <w:t>Med samma politiska viljekraft som visats när det gäller nationalsocialismens ill</w:t>
      </w:r>
      <w:r w:rsidR="00255E00">
        <w:softHyphen/>
      </w:r>
      <w:r>
        <w:t xml:space="preserve">gärningar borde riksdagen också visa att man står upp mot kommunismens illgärningar genom att införa en svensk minnesdag tillägnad kommunismens offer. Den 9 november </w:t>
      </w:r>
      <w:r w:rsidRPr="00255E00">
        <w:rPr>
          <w:spacing w:val="-3"/>
        </w:rPr>
        <w:t>1989 föll Berlinmuren, som var en av de främsta symbolerna för kommunismens förtryck</w:t>
      </w:r>
      <w:r>
        <w:t xml:space="preserve"> i Europa. Men nya generationer måste ständigt påminnas om det lidande kommunismen orsakat och fortfarande orsakar.</w:t>
      </w:r>
    </w:p>
    <w:p w:rsidR="00FD70CD" w:rsidP="00255E00" w:rsidRDefault="00FD70CD" w14:paraId="48230C8C" w14:textId="2D89D318">
      <w:r>
        <w:t>Regeringen bör även ta i</w:t>
      </w:r>
      <w:r w:rsidRPr="00FD70CD">
        <w:t xml:space="preserve">nitiativ inom Förenta </w:t>
      </w:r>
      <w:r w:rsidR="00FA3DB3">
        <w:t>n</w:t>
      </w:r>
      <w:r w:rsidRPr="00FD70CD">
        <w:t>ationerna för att initiera en global minnesdag för kommunismens offer i likhet med Förintelsens minnesdag</w:t>
      </w:r>
      <w: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E8003636924FD28A7DD544D811B143"/>
        </w:placeholder>
      </w:sdtPr>
      <w:sdtEndPr>
        <w:rPr>
          <w:i w:val="0"/>
          <w:noProof w:val="0"/>
        </w:rPr>
      </w:sdtEndPr>
      <w:sdtContent>
        <w:p w:rsidR="00737CBA" w:rsidP="00737CBA" w:rsidRDefault="00737CBA" w14:paraId="7DA40578" w14:textId="77777777"/>
        <w:p w:rsidRPr="008E0FE2" w:rsidR="004801AC" w:rsidP="00737CBA" w:rsidRDefault="00255E00" w14:paraId="54B016A5" w14:textId="1CCF709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179B" w14:paraId="1F96D403" w14:textId="77777777">
        <w:trPr>
          <w:cantSplit/>
        </w:trPr>
        <w:tc>
          <w:tcPr>
            <w:tcW w:w="50" w:type="pct"/>
            <w:vAlign w:val="bottom"/>
          </w:tcPr>
          <w:p w:rsidR="0030179B" w:rsidRDefault="00B92112" w14:paraId="6B313B90" w14:textId="77777777">
            <w:pPr>
              <w:pStyle w:val="Underskrifter"/>
              <w:spacing w:after="0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 w:rsidR="0030179B" w:rsidRDefault="0030179B" w14:paraId="5AC701A4" w14:textId="77777777">
            <w:pPr>
              <w:pStyle w:val="Underskrifter"/>
              <w:spacing w:after="0"/>
            </w:pPr>
          </w:p>
        </w:tc>
        <w:bookmarkEnd w:id="0"/>
      </w:tr>
    </w:tbl>
    <w:p w:rsidR="0051752F" w:rsidRDefault="0051752F" w14:paraId="443F8D30" w14:textId="77777777"/>
    <w:sectPr w:rsidR="0051752F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43F43" w14:textId="77777777" w:rsidR="0071531F" w:rsidRDefault="0071531F" w:rsidP="000C1CAD">
      <w:pPr>
        <w:spacing w:line="240" w:lineRule="auto"/>
      </w:pPr>
      <w:r>
        <w:separator/>
      </w:r>
    </w:p>
  </w:endnote>
  <w:endnote w:type="continuationSeparator" w:id="0">
    <w:p w14:paraId="60428916" w14:textId="77777777" w:rsidR="0071531F" w:rsidRDefault="007153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BF31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8F8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6E47" w14:textId="77777777" w:rsidR="00262EA3" w:rsidRPr="00737CBA" w:rsidRDefault="00262EA3" w:rsidP="00737C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6F1B1" w14:textId="77777777" w:rsidR="0071531F" w:rsidRDefault="0071531F" w:rsidP="000C1CAD">
      <w:pPr>
        <w:spacing w:line="240" w:lineRule="auto"/>
      </w:pPr>
      <w:r>
        <w:separator/>
      </w:r>
    </w:p>
  </w:footnote>
  <w:footnote w:type="continuationSeparator" w:id="0">
    <w:p w14:paraId="63909696" w14:textId="77777777" w:rsidR="0071531F" w:rsidRDefault="007153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9E14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5558AC" wp14:editId="19379D1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C11A34" w14:textId="77777777" w:rsidR="00262EA3" w:rsidRDefault="00255E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AC6CC7AF03460F9BA58331B8376443"/>
                              </w:placeholder>
                              <w:text/>
                            </w:sdtPr>
                            <w:sdtEndPr/>
                            <w:sdtContent>
                              <w:r w:rsidR="0071531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7DC845C311B4C6FAD7F62441DF43394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5558A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6C11A34" w14:textId="77777777" w:rsidR="00262EA3" w:rsidRDefault="00255E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AC6CC7AF03460F9BA58331B8376443"/>
                        </w:placeholder>
                        <w:text/>
                      </w:sdtPr>
                      <w:sdtEndPr/>
                      <w:sdtContent>
                        <w:r w:rsidR="0071531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7DC845C311B4C6FAD7F62441DF43394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903270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8D635" w14:textId="77777777" w:rsidR="00262EA3" w:rsidRDefault="00262EA3" w:rsidP="008563AC">
    <w:pPr>
      <w:jc w:val="right"/>
    </w:pPr>
  </w:p>
  <w:p w14:paraId="6A2EA6F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50972255"/>
  <w:bookmarkStart w:id="3" w:name="_Hlk50972256"/>
  <w:p w14:paraId="08916939" w14:textId="77777777" w:rsidR="00262EA3" w:rsidRDefault="00255E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93718D" wp14:editId="0477E6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D7E58B1" w14:textId="77777777" w:rsidR="00262EA3" w:rsidRDefault="00255E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37CB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1531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31D65DB" w14:textId="77777777" w:rsidR="00262EA3" w:rsidRPr="008227B3" w:rsidRDefault="00255E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9D93716" w14:textId="00735018" w:rsidR="00262EA3" w:rsidRPr="008227B3" w:rsidRDefault="00255E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7CB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37CBA">
          <w:t>:409</w:t>
        </w:r>
      </w:sdtContent>
    </w:sdt>
  </w:p>
  <w:p w14:paraId="3D230722" w14:textId="77777777" w:rsidR="00262EA3" w:rsidRDefault="00255E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23E7A854F1C419CADEAEEDB14749C3A"/>
        </w:placeholder>
        <w15:appearance w15:val="hidden"/>
        <w:text/>
      </w:sdtPr>
      <w:sdtEndPr/>
      <w:sdtContent>
        <w:r w:rsidR="00737CBA">
          <w:t>av Björn Söder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3D5806B" w14:textId="77777777" w:rsidR="00262EA3" w:rsidRDefault="006433FD" w:rsidP="00283E0F">
        <w:pPr>
          <w:pStyle w:val="FSHRub2"/>
        </w:pPr>
        <w:r>
          <w:t>Minnesdag tillägnad kommunismens offer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0AC2CEA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60C81"/>
    <w:multiLevelType w:val="hybridMultilevel"/>
    <w:tmpl w:val="52DC46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1"/>
  </w:num>
  <w:num w:numId="17">
    <w:abstractNumId w:val="38"/>
  </w:num>
  <w:num w:numId="18">
    <w:abstractNumId w:val="29"/>
  </w:num>
  <w:num w:numId="19">
    <w:abstractNumId w:val="29"/>
  </w:num>
  <w:num w:numId="20">
    <w:abstractNumId w:val="29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4"/>
  </w:num>
  <w:num w:numId="27">
    <w:abstractNumId w:val="30"/>
  </w:num>
  <w:num w:numId="28">
    <w:abstractNumId w:val="25"/>
  </w:num>
  <w:num w:numId="29">
    <w:abstractNumId w:val="32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2"/>
    <w:lvlOverride w:ilvl="0">
      <w:startOverride w:val="1"/>
    </w:lvlOverride>
  </w:num>
  <w:num w:numId="36">
    <w:abstractNumId w:val="28"/>
  </w:num>
  <w:num w:numId="37">
    <w:abstractNumId w:val="37"/>
  </w:num>
  <w:num w:numId="38">
    <w:abstractNumId w:val="36"/>
  </w:num>
  <w:num w:numId="39">
    <w:abstractNumId w:val="33"/>
  </w:num>
  <w:num w:numId="40">
    <w:abstractNumId w:val="32"/>
    <w:lvlOverride w:ilvl="0">
      <w:startOverride w:val="1"/>
    </w:lvlOverride>
  </w:num>
  <w:num w:numId="41">
    <w:abstractNumId w:val="18"/>
  </w:num>
  <w:num w:numId="42">
    <w:abstractNumId w:val="11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1531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376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6F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5D8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0CA9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5E00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79B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E57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52F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6D9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3FD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14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531F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BA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79C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9D2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C5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112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19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33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1E1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4E71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3DB3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0C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BEC844B"/>
  <w15:chartTrackingRefBased/>
  <w15:docId w15:val="{CE9079AD-3197-448A-AF58-A4E665DD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845D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845D8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845D8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845D8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845D8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845D8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845D8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845D8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845D8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845D8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845D8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845D8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845D8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845D8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845D8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845D8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845D8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845D8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845D8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845D8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845D8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845D8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845D8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845D8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845D8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845D8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845D8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845D8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845D8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845D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845D8"/>
  </w:style>
  <w:style w:type="paragraph" w:styleId="Innehll1">
    <w:name w:val="toc 1"/>
    <w:basedOn w:val="Normalutanindragellerluft"/>
    <w:next w:val="Normal"/>
    <w:uiPriority w:val="39"/>
    <w:unhideWhenUsed/>
    <w:rsid w:val="001845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845D8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845D8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845D8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845D8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845D8"/>
  </w:style>
  <w:style w:type="paragraph" w:styleId="Innehll7">
    <w:name w:val="toc 7"/>
    <w:basedOn w:val="Rubrik6"/>
    <w:next w:val="Normal"/>
    <w:uiPriority w:val="39"/>
    <w:semiHidden/>
    <w:unhideWhenUsed/>
    <w:rsid w:val="001845D8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845D8"/>
  </w:style>
  <w:style w:type="paragraph" w:styleId="Innehll9">
    <w:name w:val="toc 9"/>
    <w:basedOn w:val="Innehll8"/>
    <w:next w:val="Normal"/>
    <w:uiPriority w:val="39"/>
    <w:semiHidden/>
    <w:unhideWhenUsed/>
    <w:rsid w:val="001845D8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845D8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845D8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845D8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845D8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845D8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845D8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845D8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845D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845D8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845D8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845D8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845D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845D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845D8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845D8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845D8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845D8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845D8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845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845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845D8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845D8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845D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845D8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45D8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845D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845D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845D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845D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845D8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845D8"/>
  </w:style>
  <w:style w:type="paragraph" w:customStyle="1" w:styleId="RubrikSammanf">
    <w:name w:val="RubrikSammanf"/>
    <w:basedOn w:val="Rubrik1"/>
    <w:next w:val="Normal"/>
    <w:uiPriority w:val="3"/>
    <w:semiHidden/>
    <w:rsid w:val="001845D8"/>
  </w:style>
  <w:style w:type="paragraph" w:styleId="Sidfot">
    <w:name w:val="footer"/>
    <w:basedOn w:val="Normalutanindragellerluft"/>
    <w:link w:val="SidfotChar"/>
    <w:uiPriority w:val="7"/>
    <w:unhideWhenUsed/>
    <w:rsid w:val="001845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845D8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845D8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845D8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845D8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845D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845D8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845D8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845D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845D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845D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845D8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45D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45D8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845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845D8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845D8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845D8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845D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845D8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845D8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845D8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845D8"/>
    <w:pPr>
      <w:outlineLvl w:val="9"/>
    </w:pPr>
  </w:style>
  <w:style w:type="paragraph" w:customStyle="1" w:styleId="KantrubrikV">
    <w:name w:val="KantrubrikV"/>
    <w:basedOn w:val="Sidhuvud"/>
    <w:qFormat/>
    <w:rsid w:val="001845D8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845D8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845D8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845D8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845D8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845D8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845D8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845D8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845D8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845D8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845D8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845D8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845D8"/>
    <w:pPr>
      <w:ind w:left="720"/>
      <w:contextualSpacing/>
    </w:pPr>
  </w:style>
  <w:style w:type="paragraph" w:customStyle="1" w:styleId="ListaLinje">
    <w:name w:val="ListaLinje"/>
    <w:basedOn w:val="Lista"/>
    <w:qFormat/>
    <w:rsid w:val="001845D8"/>
    <w:pPr>
      <w:numPr>
        <w:numId w:val="40"/>
      </w:numPr>
      <w:ind w:left="340" w:hanging="340"/>
    </w:pPr>
  </w:style>
  <w:style w:type="paragraph" w:customStyle="1" w:styleId="ListaGemener">
    <w:name w:val="ListaGemener"/>
    <w:basedOn w:val="Lista"/>
    <w:qFormat/>
    <w:rsid w:val="001845D8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845D8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845D8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845D8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845D8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845D8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845D8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845D8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845D8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845D8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845D8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845D8"/>
    <w:pPr>
      <w:numPr>
        <w:ilvl w:val="1"/>
        <w:numId w:val="38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845D8"/>
    <w:pPr>
      <w:numPr>
        <w:numId w:val="38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845D8"/>
    <w:pPr>
      <w:numPr>
        <w:ilvl w:val="1"/>
        <w:numId w:val="37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845D8"/>
    <w:pPr>
      <w:numPr>
        <w:numId w:val="37"/>
      </w:numPr>
    </w:pPr>
  </w:style>
  <w:style w:type="paragraph" w:styleId="Normalwebb">
    <w:name w:val="Normal (Web)"/>
    <w:basedOn w:val="Normal"/>
    <w:uiPriority w:val="99"/>
    <w:unhideWhenUsed/>
    <w:locked/>
    <w:rsid w:val="001845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A2D196038F46CDAB4F9748EE86CC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F80DB-3893-4929-BE90-4CAC1BFEED2F}"/>
      </w:docPartPr>
      <w:docPartBody>
        <w:p w:rsidR="00F231AD" w:rsidRDefault="00C25E99">
          <w:pPr>
            <w:pStyle w:val="4CA2D196038F46CDAB4F9748EE86CC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C35A6E1D8B448C79BDC50B7AF2BA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86B00B-C8BC-4337-ABD4-DEED77623B00}"/>
      </w:docPartPr>
      <w:docPartBody>
        <w:p w:rsidR="00F231AD" w:rsidRDefault="00C25E99">
          <w:pPr>
            <w:pStyle w:val="3C35A6E1D8B448C79BDC50B7AF2BA8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AC6CC7AF03460F9BA58331B83764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1C02A3-385A-42A7-8EF1-C6D5A40AE8CB}"/>
      </w:docPartPr>
      <w:docPartBody>
        <w:p w:rsidR="00F231AD" w:rsidRDefault="00C25E99">
          <w:pPr>
            <w:pStyle w:val="59AC6CC7AF03460F9BA58331B83764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DC845C311B4C6FAD7F62441DF433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11E819-2F6B-44E8-B9EB-F8984BF42CB9}"/>
      </w:docPartPr>
      <w:docPartBody>
        <w:p w:rsidR="00F231AD" w:rsidRDefault="00C25E99">
          <w:pPr>
            <w:pStyle w:val="97DC845C311B4C6FAD7F62441DF43394"/>
          </w:pPr>
          <w:r>
            <w:t xml:space="preserve"> </w:t>
          </w:r>
        </w:p>
      </w:docPartBody>
    </w:docPart>
    <w:docPart>
      <w:docPartPr>
        <w:name w:val="623E7A854F1C419CADEAEEDB14749C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B3F21-3B37-4A4C-BE5C-A7F8235A3BFB}"/>
      </w:docPartPr>
      <w:docPartBody>
        <w:p w:rsidR="00F231AD" w:rsidRDefault="00C25E99" w:rsidP="00C25E99">
          <w:pPr>
            <w:pStyle w:val="623E7A854F1C419CADEAEEDB14749C3A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AE8003636924FD28A7DD544D811B1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47F7F-0705-4D54-AF9D-CFFA44834CC5}"/>
      </w:docPartPr>
      <w:docPartBody>
        <w:p w:rsidR="00384E9F" w:rsidRDefault="00384E9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99"/>
    <w:rsid w:val="00384E9F"/>
    <w:rsid w:val="00C25E99"/>
    <w:rsid w:val="00F2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5E99"/>
    <w:rPr>
      <w:color w:val="F4B083" w:themeColor="accent2" w:themeTint="99"/>
    </w:rPr>
  </w:style>
  <w:style w:type="paragraph" w:customStyle="1" w:styleId="4CA2D196038F46CDAB4F9748EE86CCA2">
    <w:name w:val="4CA2D196038F46CDAB4F9748EE86CCA2"/>
  </w:style>
  <w:style w:type="paragraph" w:customStyle="1" w:styleId="3C35A6E1D8B448C79BDC50B7AF2BA8DC">
    <w:name w:val="3C35A6E1D8B448C79BDC50B7AF2BA8DC"/>
  </w:style>
  <w:style w:type="paragraph" w:customStyle="1" w:styleId="59AC6CC7AF03460F9BA58331B8376443">
    <w:name w:val="59AC6CC7AF03460F9BA58331B8376443"/>
  </w:style>
  <w:style w:type="paragraph" w:customStyle="1" w:styleId="97DC845C311B4C6FAD7F62441DF43394">
    <w:name w:val="97DC845C311B4C6FAD7F62441DF43394"/>
  </w:style>
  <w:style w:type="paragraph" w:customStyle="1" w:styleId="623E7A854F1C419CADEAEEDB14749C3A">
    <w:name w:val="623E7A854F1C419CADEAEEDB14749C3A"/>
    <w:rsid w:val="00C25E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D81B51-245D-4E87-9C50-3C57E6700EAE}"/>
</file>

<file path=customXml/itemProps2.xml><?xml version="1.0" encoding="utf-8"?>
<ds:datastoreItem xmlns:ds="http://schemas.openxmlformats.org/officeDocument/2006/customXml" ds:itemID="{442D931B-31AF-426C-99CF-8CE2CC0E4755}"/>
</file>

<file path=customXml/itemProps3.xml><?xml version="1.0" encoding="utf-8"?>
<ds:datastoreItem xmlns:ds="http://schemas.openxmlformats.org/officeDocument/2006/customXml" ds:itemID="{9AEB6D62-8E8D-4630-80DC-94B230399B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674</Words>
  <Characters>4139</Characters>
  <Application>Microsoft Office Word</Application>
  <DocSecurity>0</DocSecurity>
  <Lines>82</Lines>
  <Paragraphs>19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Minnesdag tillägnad kommunismens offer</vt:lpstr>
      <vt:lpstr>
      </vt:lpstr>
    </vt:vector>
  </TitlesOfParts>
  <Company>Sveriges riksdag</Company>
  <LinksUpToDate>false</LinksUpToDate>
  <CharactersWithSpaces>4794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