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71CDC" w:rsidP="007242A3">
            <w:pPr>
              <w:framePr w:w="5035" w:h="1644" w:wrap="notBeside" w:vAnchor="page" w:hAnchor="page" w:x="6573" w:y="721"/>
              <w:rPr>
                <w:sz w:val="20"/>
              </w:rPr>
            </w:pPr>
            <w:r>
              <w:rPr>
                <w:sz w:val="20"/>
              </w:rPr>
              <w:t xml:space="preserve">Dnr </w:t>
            </w:r>
            <w:r w:rsidR="009E17DA">
              <w:rPr>
                <w:sz w:val="20"/>
              </w:rPr>
              <w:t>S2017/03617/FST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71CD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971CDC">
            <w:pPr>
              <w:pStyle w:val="Avsndare"/>
              <w:framePr w:h="2483" w:wrap="notBeside" w:x="1504"/>
              <w:rPr>
                <w:bCs/>
                <w:iCs/>
              </w:rPr>
            </w:pPr>
            <w:r>
              <w:rPr>
                <w:bCs/>
                <w:iCs/>
              </w:rPr>
              <w:t>Barn-, äldre- och jämställdhetsministern</w:t>
            </w:r>
          </w:p>
        </w:tc>
      </w:tr>
      <w:tr w:rsidR="006E4E11">
        <w:trPr>
          <w:trHeight w:val="284"/>
        </w:trPr>
        <w:tc>
          <w:tcPr>
            <w:tcW w:w="4911" w:type="dxa"/>
          </w:tcPr>
          <w:p w:rsidR="0048612D" w:rsidRDefault="0048612D">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71CDC">
      <w:pPr>
        <w:framePr w:w="4400" w:h="2523" w:wrap="notBeside" w:vAnchor="page" w:hAnchor="page" w:x="6453" w:y="2445"/>
        <w:ind w:left="142"/>
      </w:pPr>
      <w:r>
        <w:t>Till riksdagen</w:t>
      </w:r>
    </w:p>
    <w:p w:rsidR="006E4E11" w:rsidRDefault="00971CDC" w:rsidP="00971CDC">
      <w:pPr>
        <w:pStyle w:val="RKrubrik"/>
        <w:pBdr>
          <w:bottom w:val="single" w:sz="4" w:space="1" w:color="auto"/>
        </w:pBdr>
        <w:spacing w:before="0" w:after="0"/>
      </w:pPr>
      <w:r>
        <w:t>Svar på fråga 2016/17:1603 av Katarina Brännström (M) IVO:s handläggningstider för tillstånd</w:t>
      </w:r>
    </w:p>
    <w:p w:rsidR="006E4E11" w:rsidRDefault="006E4E11">
      <w:pPr>
        <w:pStyle w:val="RKnormal"/>
      </w:pPr>
    </w:p>
    <w:p w:rsidR="00971CDC" w:rsidRDefault="00971CDC">
      <w:pPr>
        <w:pStyle w:val="RKnormal"/>
      </w:pPr>
      <w:r>
        <w:t>Katarina Brännström har frågat socialförsäkringsministern vad ministern och regeringen avser att konkret göra för att minska de långa handläggningstiderna hos Inspektionen för vård och omsorg (IVO).</w:t>
      </w:r>
      <w:r w:rsidR="009A653A">
        <w:t xml:space="preserve"> F</w:t>
      </w:r>
      <w:r w:rsidR="009A653A" w:rsidRPr="009A653A">
        <w:t>rågan har över</w:t>
      </w:r>
      <w:r w:rsidR="007A06A1">
        <w:t>lämnats till mig</w:t>
      </w:r>
      <w:r w:rsidR="009A653A" w:rsidRPr="009A653A">
        <w:t>.</w:t>
      </w:r>
    </w:p>
    <w:p w:rsidR="00971CDC" w:rsidRDefault="00971CDC">
      <w:pPr>
        <w:pStyle w:val="RKnormal"/>
      </w:pPr>
    </w:p>
    <w:p w:rsidR="00A66882" w:rsidRDefault="00971CDC" w:rsidP="00971CDC">
      <w:pPr>
        <w:pStyle w:val="RKnormal"/>
      </w:pPr>
      <w:r>
        <w:t>Katarina Brännström tar i sin fråga upp att de långa handläggningstiderna för tillståndsprövning av enskild verksamhet på ett olyckligt sätt blockerar etableringen av viktiga verksamheter. Hon skriver att det måste finnas en plan och en strategi för hur IVO på ett effektivt sätt ska arbeta med ansökningarna för att minska handläggningstiderna. Frågan är ställd med hänvisning till socialtjänstens ansvarsområde.</w:t>
      </w:r>
    </w:p>
    <w:p w:rsidR="000B2CB4" w:rsidRDefault="000B2CB4" w:rsidP="00971CDC">
      <w:pPr>
        <w:pStyle w:val="RKnormal"/>
      </w:pPr>
    </w:p>
    <w:p w:rsidR="009A653A" w:rsidRDefault="00CE3C74" w:rsidP="009E17DA">
      <w:pPr>
        <w:pStyle w:val="RKnormal"/>
      </w:pPr>
      <w:r>
        <w:t>F</w:t>
      </w:r>
      <w:r w:rsidR="004F1EF8">
        <w:t>örkorta</w:t>
      </w:r>
      <w:r>
        <w:t>de handläggningstider</w:t>
      </w:r>
      <w:r w:rsidR="004F1EF8">
        <w:t xml:space="preserve"> är en viktig fråga</w:t>
      </w:r>
      <w:r>
        <w:t xml:space="preserve">. </w:t>
      </w:r>
      <w:r w:rsidRPr="009D44BE">
        <w:t>IVO</w:t>
      </w:r>
      <w:r>
        <w:t xml:space="preserve"> bedriver ett omfattande utvecklings- och effektiviseringsarbete, och </w:t>
      </w:r>
      <w:r w:rsidR="00971CDC">
        <w:t>har genomfört</w:t>
      </w:r>
      <w:r>
        <w:t>/</w:t>
      </w:r>
      <w:r w:rsidR="00971CDC">
        <w:t>genomför</w:t>
      </w:r>
      <w:r w:rsidR="00E52004">
        <w:t xml:space="preserve"> flertalet</w:t>
      </w:r>
      <w:r w:rsidR="00971CDC">
        <w:t xml:space="preserve"> åtgärder för </w:t>
      </w:r>
      <w:r w:rsidR="00A66882">
        <w:t>att korta</w:t>
      </w:r>
      <w:r>
        <w:t xml:space="preserve"> ner</w:t>
      </w:r>
      <w:r w:rsidR="00A66882">
        <w:t xml:space="preserve"> handläggningstiderna</w:t>
      </w:r>
      <w:r w:rsidR="00577709">
        <w:t>:</w:t>
      </w:r>
    </w:p>
    <w:p w:rsidR="009E17DA" w:rsidRDefault="009E17DA" w:rsidP="009E17DA">
      <w:pPr>
        <w:pStyle w:val="RKnormal"/>
        <w:numPr>
          <w:ilvl w:val="0"/>
          <w:numId w:val="1"/>
        </w:numPr>
      </w:pPr>
      <w:r>
        <w:t>Arbete med att införa en e-tjänst för alla socialtjänsttillstånd pågår.</w:t>
      </w:r>
    </w:p>
    <w:p w:rsidR="009E17DA" w:rsidRDefault="009E17DA" w:rsidP="009E17DA">
      <w:pPr>
        <w:pStyle w:val="RKnormal"/>
        <w:numPr>
          <w:ilvl w:val="0"/>
          <w:numId w:val="1"/>
        </w:numPr>
      </w:pPr>
      <w:r>
        <w:t>Ansökningsblanketter har reviderats för att förenkla och effektivisera hanteringen av stödboendeansökningar.</w:t>
      </w:r>
    </w:p>
    <w:p w:rsidR="009E17DA" w:rsidRDefault="009E17DA" w:rsidP="009E17DA">
      <w:pPr>
        <w:pStyle w:val="RKnormal"/>
        <w:numPr>
          <w:ilvl w:val="0"/>
          <w:numId w:val="1"/>
        </w:numPr>
      </w:pPr>
      <w:r>
        <w:t>Utvecklingsarbete genomförs även i form av att testa alternativa utredningsmetoder och ta fram ytterligare stöddokument för handläggningen.</w:t>
      </w:r>
    </w:p>
    <w:p w:rsidR="009E17DA" w:rsidRDefault="009E17DA" w:rsidP="009E17DA">
      <w:pPr>
        <w:pStyle w:val="RKnormal"/>
        <w:numPr>
          <w:ilvl w:val="0"/>
          <w:numId w:val="1"/>
        </w:numPr>
      </w:pPr>
      <w:r>
        <w:t xml:space="preserve">IVO har rekryterat ett flertal nya utredare, och ytterligare rekryteringar är på gång. </w:t>
      </w:r>
    </w:p>
    <w:p w:rsidR="009E17DA" w:rsidRDefault="009E17DA" w:rsidP="009E17DA">
      <w:pPr>
        <w:pStyle w:val="RKnormal"/>
        <w:numPr>
          <w:ilvl w:val="0"/>
          <w:numId w:val="1"/>
        </w:numPr>
      </w:pPr>
      <w:r>
        <w:t>IVO har också anpassat organisationen i syfte att effektivisera handläggningen. Myndigheten har inrättat en särskild enhet som gör den så kallade lämplighetsprövningen av sökanden (bolag och personer bakom bolaget).</w:t>
      </w:r>
    </w:p>
    <w:p w:rsidR="009E17DA" w:rsidRDefault="009E17DA">
      <w:pPr>
        <w:pStyle w:val="RKnormal"/>
      </w:pPr>
    </w:p>
    <w:p w:rsidR="009A653A" w:rsidRDefault="009A653A">
      <w:pPr>
        <w:pStyle w:val="RKnormal"/>
      </w:pPr>
    </w:p>
    <w:p w:rsidR="009A653A" w:rsidRDefault="009A653A">
      <w:pPr>
        <w:overflowPunct/>
        <w:autoSpaceDE/>
        <w:autoSpaceDN/>
        <w:adjustRightInd/>
        <w:spacing w:line="240" w:lineRule="auto"/>
        <w:textAlignment w:val="auto"/>
      </w:pPr>
      <w:r>
        <w:br w:type="page"/>
      </w:r>
    </w:p>
    <w:p w:rsidR="00A66882" w:rsidRDefault="00A66882">
      <w:pPr>
        <w:pStyle w:val="RKnormal"/>
      </w:pPr>
      <w:r>
        <w:t>Regeringen för en kontinuerlig dialog med IVO och följer myndighetens utvecklings</w:t>
      </w:r>
      <w:r w:rsidR="00FB67B4">
        <w:t>- och effektiviserings</w:t>
      </w:r>
      <w:r w:rsidR="004F1EF8">
        <w:t>arbete.</w:t>
      </w:r>
    </w:p>
    <w:p w:rsidR="00A66882" w:rsidRDefault="00A66882">
      <w:pPr>
        <w:pStyle w:val="RKnormal"/>
      </w:pPr>
    </w:p>
    <w:p w:rsidR="00971CDC" w:rsidRDefault="00971CDC">
      <w:pPr>
        <w:pStyle w:val="RKnormal"/>
      </w:pPr>
      <w:r>
        <w:t>Stockholm den 28 juni</w:t>
      </w:r>
      <w:r w:rsidR="00F87502">
        <w:t xml:space="preserve"> 2017</w:t>
      </w:r>
    </w:p>
    <w:p w:rsidR="00971CDC" w:rsidRDefault="00971CDC">
      <w:pPr>
        <w:pStyle w:val="RKnormal"/>
      </w:pPr>
    </w:p>
    <w:p w:rsidR="00971CDC" w:rsidRDefault="00971CDC">
      <w:pPr>
        <w:pStyle w:val="RKnormal"/>
      </w:pPr>
    </w:p>
    <w:p w:rsidR="009A653A" w:rsidRDefault="009A653A">
      <w:pPr>
        <w:pStyle w:val="RKnormal"/>
      </w:pPr>
    </w:p>
    <w:p w:rsidR="00971CDC" w:rsidRDefault="00971CDC">
      <w:pPr>
        <w:pStyle w:val="RKnormal"/>
      </w:pPr>
      <w:r>
        <w:t>Åsa Regnér</w:t>
      </w:r>
    </w:p>
    <w:sectPr w:rsidR="00971CD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11F" w:rsidRDefault="0064411F">
      <w:r>
        <w:separator/>
      </w:r>
    </w:p>
  </w:endnote>
  <w:endnote w:type="continuationSeparator" w:id="0">
    <w:p w:rsidR="0064411F" w:rsidRDefault="0064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11F" w:rsidRDefault="0064411F">
      <w:r>
        <w:separator/>
      </w:r>
    </w:p>
  </w:footnote>
  <w:footnote w:type="continuationSeparator" w:id="0">
    <w:p w:rsidR="0064411F" w:rsidRDefault="0064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3FC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DC" w:rsidRDefault="009D44BE">
    <w:pPr>
      <w:framePr w:w="2948" w:h="1321" w:hRule="exact" w:wrap="notBeside" w:vAnchor="page" w:hAnchor="page" w:x="1362" w:y="653"/>
    </w:pPr>
    <w:r>
      <w:rPr>
        <w:noProof/>
        <w:lang w:eastAsia="sv-SE"/>
      </w:rPr>
      <w:drawing>
        <wp:inline distT="0" distB="0" distL="0" distR="0" wp14:anchorId="765BBB3C" wp14:editId="765BBB3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E1D"/>
    <w:multiLevelType w:val="hybridMultilevel"/>
    <w:tmpl w:val="19064E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DC"/>
    <w:rsid w:val="000B2CB4"/>
    <w:rsid w:val="00150384"/>
    <w:rsid w:val="00152ABE"/>
    <w:rsid w:val="00160901"/>
    <w:rsid w:val="00173554"/>
    <w:rsid w:val="001805B7"/>
    <w:rsid w:val="00367B1C"/>
    <w:rsid w:val="0048612D"/>
    <w:rsid w:val="004A328D"/>
    <w:rsid w:val="004F1EF8"/>
    <w:rsid w:val="00577709"/>
    <w:rsid w:val="0058762B"/>
    <w:rsid w:val="0064411F"/>
    <w:rsid w:val="006E4E11"/>
    <w:rsid w:val="007242A3"/>
    <w:rsid w:val="007A06A1"/>
    <w:rsid w:val="007A6855"/>
    <w:rsid w:val="008149FF"/>
    <w:rsid w:val="008F3FCA"/>
    <w:rsid w:val="0092027A"/>
    <w:rsid w:val="00955E31"/>
    <w:rsid w:val="00971CDC"/>
    <w:rsid w:val="00992E72"/>
    <w:rsid w:val="009A653A"/>
    <w:rsid w:val="009D44BE"/>
    <w:rsid w:val="009E17DA"/>
    <w:rsid w:val="00A03573"/>
    <w:rsid w:val="00A66882"/>
    <w:rsid w:val="00AF26D1"/>
    <w:rsid w:val="00B16454"/>
    <w:rsid w:val="00CE3C74"/>
    <w:rsid w:val="00D133D7"/>
    <w:rsid w:val="00D2716B"/>
    <w:rsid w:val="00E52004"/>
    <w:rsid w:val="00E80146"/>
    <w:rsid w:val="00E904D0"/>
    <w:rsid w:val="00EC25F9"/>
    <w:rsid w:val="00ED583F"/>
    <w:rsid w:val="00F464CA"/>
    <w:rsid w:val="00F87502"/>
    <w:rsid w:val="00FB6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BBAF0"/>
  <w15:docId w15:val="{E68BB032-EC01-46A3-8A34-C84024C7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9D44BE"/>
    <w:rPr>
      <w:sz w:val="16"/>
      <w:szCs w:val="16"/>
    </w:rPr>
  </w:style>
  <w:style w:type="paragraph" w:styleId="Kommentarer">
    <w:name w:val="annotation text"/>
    <w:basedOn w:val="Normal"/>
    <w:link w:val="KommentarerChar"/>
    <w:rsid w:val="009D44BE"/>
    <w:rPr>
      <w:sz w:val="20"/>
    </w:rPr>
  </w:style>
  <w:style w:type="character" w:customStyle="1" w:styleId="KommentarerChar">
    <w:name w:val="Kommentarer Char"/>
    <w:basedOn w:val="Standardstycketeckensnitt"/>
    <w:link w:val="Kommentarer"/>
    <w:rsid w:val="009D44BE"/>
    <w:rPr>
      <w:rFonts w:ascii="OrigGarmnd BT" w:hAnsi="OrigGarmnd BT"/>
      <w:lang w:eastAsia="en-US"/>
    </w:rPr>
  </w:style>
  <w:style w:type="paragraph" w:styleId="Kommentarsmne">
    <w:name w:val="annotation subject"/>
    <w:basedOn w:val="Kommentarer"/>
    <w:next w:val="Kommentarer"/>
    <w:link w:val="KommentarsmneChar"/>
    <w:rsid w:val="009D44BE"/>
    <w:rPr>
      <w:b/>
      <w:bCs/>
    </w:rPr>
  </w:style>
  <w:style w:type="character" w:customStyle="1" w:styleId="KommentarsmneChar">
    <w:name w:val="Kommentarsämne Char"/>
    <w:basedOn w:val="KommentarerChar"/>
    <w:link w:val="Kommentarsmne"/>
    <w:rsid w:val="009D44BE"/>
    <w:rPr>
      <w:rFonts w:ascii="OrigGarmnd BT" w:hAnsi="OrigGarmnd BT"/>
      <w:b/>
      <w:bCs/>
      <w:lang w:eastAsia="en-US"/>
    </w:rPr>
  </w:style>
  <w:style w:type="paragraph" w:styleId="Ballongtext">
    <w:name w:val="Balloon Text"/>
    <w:basedOn w:val="Normal"/>
    <w:link w:val="BallongtextChar"/>
    <w:rsid w:val="009D44B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44B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0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0e99539d-a6d6-4b60-bc17-65d273f4195d</RD_Svars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D598049-E444-409B-8C4F-889913BB13BC}">
  <ds:schemaRefs>
    <ds:schemaRef ds:uri="http://schemas.microsoft.com/sharepoint/v3/contenttype/forms"/>
  </ds:schemaRefs>
</ds:datastoreItem>
</file>

<file path=customXml/itemProps2.xml><?xml version="1.0" encoding="utf-8"?>
<ds:datastoreItem xmlns:ds="http://schemas.openxmlformats.org/officeDocument/2006/customXml" ds:itemID="{0A7149F7-1656-4219-B061-ABC647221E31}">
  <ds:schemaRefs>
    <ds:schemaRef ds:uri="http://schemas.microsoft.com/sharepoint/v3/contenttype/forms/url"/>
  </ds:schemaRefs>
</ds:datastoreItem>
</file>

<file path=customXml/itemProps3.xml><?xml version="1.0" encoding="utf-8"?>
<ds:datastoreItem xmlns:ds="http://schemas.openxmlformats.org/officeDocument/2006/customXml" ds:itemID="{DF6700E9-4CEA-420E-8CD6-505C079C1B14}"/>
</file>

<file path=customXml/itemProps4.xml><?xml version="1.0" encoding="utf-8"?>
<ds:datastoreItem xmlns:ds="http://schemas.openxmlformats.org/officeDocument/2006/customXml" ds:itemID="{8542F0AE-64C6-4124-B1DF-0ECD48BC889F}">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5.xml><?xml version="1.0" encoding="utf-8"?>
<ds:datastoreItem xmlns:ds="http://schemas.openxmlformats.org/officeDocument/2006/customXml" ds:itemID="{48F4491C-8EB6-4663-A491-C2C0CB3ED6E9}">
  <ds:schemaRefs>
    <ds:schemaRef ds:uri="http://schemas.microsoft.com/sharepoint/events"/>
  </ds:schemaRefs>
</ds:datastoreItem>
</file>

<file path=customXml/itemProps6.xml><?xml version="1.0" encoding="utf-8"?>
<ds:datastoreItem xmlns:ds="http://schemas.openxmlformats.org/officeDocument/2006/customXml" ds:itemID="{AA257E0B-34FE-4BDA-BCAB-BA1D8CA1307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1561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svar på fråga 1603 av Katarina Brännström IVOs handläggningstider för tillstånd</vt:lpstr>
    </vt:vector>
  </TitlesOfParts>
  <Company>Regeringskansliet</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1603 av Katarina Brännström IVOs handläggningstider för tillstånd</dc:title>
  <dc:creator>Lisette Wahlroth</dc:creator>
  <cp:lastModifiedBy>Lisette Wahlroth</cp:lastModifiedBy>
  <cp:revision>11</cp:revision>
  <cp:lastPrinted>2000-01-21T12:02:00Z</cp:lastPrinted>
  <dcterms:created xsi:type="dcterms:W3CDTF">2017-06-19T12:52:00Z</dcterms:created>
  <dcterms:modified xsi:type="dcterms:W3CDTF">2017-06-26T08:29:00Z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8ccec14d-a46d-4540-8193-10641fc7bfa2</vt:lpwstr>
  </property>
  <property fmtid="{D5CDD505-2E9C-101B-9397-08002B2CF9AE}" pid="7" name="RKDepartementsenhet">
    <vt:lpwstr>1;#Socialdepartementet|e02aa9d6-2d54-471b-a43b-d13dc9454930</vt:lpwstr>
  </property>
  <property fmtid="{D5CDD505-2E9C-101B-9397-08002B2CF9AE}" pid="8" name="Aktivitetskategori">
    <vt:lpwstr/>
  </property>
  <property fmtid="{D5CDD505-2E9C-101B-9397-08002B2CF9AE}" pid="9" name="_docset_NoMedatataSyncRequired">
    <vt:lpwstr>False</vt:lpwstr>
  </property>
</Properties>
</file>