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122" w:rsidRPr="00FD7DC2" w:rsidRDefault="00826122">
      <w:pPr>
        <w:pStyle w:val="Hemstlrubrik"/>
      </w:pPr>
      <w:r w:rsidRPr="00FD7DC2">
        <w:t>Förslag till riksdagsbeslut</w:t>
      </w:r>
    </w:p>
    <w:p w:rsidR="00826122" w:rsidRPr="00FD7DC2" w:rsidRDefault="00826122">
      <w:pPr>
        <w:pStyle w:val="Hemstlatt"/>
        <w:ind w:left="0"/>
      </w:pPr>
      <w:r w:rsidRPr="00FD7DC2">
        <w:t xml:space="preserve">Riksdagen tillkännager för regeringen som sin mening vad som anförs i motionen om </w:t>
      </w:r>
      <w:r w:rsidRPr="00FD7DC2">
        <w:rPr>
          <w:color w:val="000000"/>
          <w:szCs w:val="19"/>
        </w:rPr>
        <w:t>friskrivning med friskhetsintyg för sexua</w:t>
      </w:r>
      <w:r w:rsidRPr="00FD7DC2">
        <w:rPr>
          <w:color w:val="000000"/>
          <w:szCs w:val="19"/>
        </w:rPr>
        <w:t>l</w:t>
      </w:r>
      <w:r w:rsidRPr="00FD7DC2">
        <w:rPr>
          <w:color w:val="000000"/>
          <w:szCs w:val="19"/>
        </w:rPr>
        <w:t>brottsdömda.</w:t>
      </w:r>
    </w:p>
    <w:p w:rsidR="00826122" w:rsidRPr="00FD7DC2" w:rsidRDefault="00826122">
      <w:pPr>
        <w:pStyle w:val="Rubrik1"/>
      </w:pPr>
      <w:r w:rsidRPr="00FD7DC2">
        <w:t>Motivering</w:t>
      </w:r>
    </w:p>
    <w:p w:rsidR="00826122" w:rsidRPr="00FD7DC2" w:rsidRDefault="00826122">
      <w:r w:rsidRPr="00FD7DC2">
        <w:t>År 2007 anmäldes 4 749 våldtäkter i Sverige. En tiondel leder till fällande domar och endast en fjärdedel av de dömda vårdas. Svensk rättspraxis säger att ett tidsbestämt straff för exempelvis våldtäkt innebär en villkorlig frigi</w:t>
      </w:r>
      <w:r w:rsidRPr="00FD7DC2">
        <w:t>v</w:t>
      </w:r>
      <w:r w:rsidRPr="00FD7DC2">
        <w:t>ning efter två tredjedelar av strafftiden. Detta sker oberoende av risken för återfall eller gärningsmannens vilja till förändring. Detta bör förändras genom införandet av ett så kallat friskhetsintyg som styrker att den dömde gärning</w:t>
      </w:r>
      <w:r w:rsidRPr="00FD7DC2">
        <w:t>s</w:t>
      </w:r>
      <w:r w:rsidRPr="00FD7DC2">
        <w:t>mannen genomgått behandling och inte längre kan anses vara benägen att upprepa sitt grova brott.</w:t>
      </w:r>
    </w:p>
    <w:p w:rsidR="00826122" w:rsidRPr="00FD7DC2" w:rsidRDefault="00826122">
      <w:pPr>
        <w:pStyle w:val="Normaltindrag"/>
      </w:pPr>
      <w:r w:rsidRPr="00FD7DC2">
        <w:t>Frigivning ska precis som utslussning utgå ifrån risk- och behovsanalyser. I exempelvis Danmark tillämpas ett domstolsförfarande dit den ansvarige vid vårdinrättningen rekommender</w:t>
      </w:r>
      <w:r w:rsidRPr="00FD7DC2">
        <w:t>ar eller avråder ett frisläppande. Förfarandet har tillkommit för att personer inte skall släppas ut ur kriminalvården innan behandlingen kunnat slutföras. Det innebär inte att den dömde måste hållas internerad men eventuell frigång måste kombineras med fortsatt vård och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DC2">
        <w:trPr>
          <w:cantSplit/>
        </w:trPr>
        <w:tc>
          <w:tcPr>
            <w:tcW w:w="3046" w:type="dxa"/>
          </w:tcPr>
          <w:p w:rsidR="00826122" w:rsidRPr="00FD7DC2" w:rsidRDefault="00826122">
            <w:pPr>
              <w:pStyle w:val="UnderskriftDatum"/>
              <w:spacing w:before="240"/>
            </w:pPr>
            <w:r w:rsidRPr="00FD7DC2">
              <w:t>Stockholm den 1 oktober 2008</w:t>
            </w:r>
          </w:p>
        </w:tc>
        <w:tc>
          <w:tcPr>
            <w:tcW w:w="3047" w:type="dxa"/>
          </w:tcPr>
          <w:p w:rsidR="00826122" w:rsidRPr="00FD7DC2" w:rsidRDefault="00826122">
            <w:pPr>
              <w:pStyle w:val="Underskrifter"/>
              <w:spacing w:before="240"/>
            </w:pPr>
          </w:p>
        </w:tc>
      </w:tr>
      <w:tr w:rsidR="00000000" w:rsidRPr="00FD7DC2">
        <w:trPr>
          <w:cantSplit/>
        </w:trPr>
        <w:tc>
          <w:tcPr>
            <w:tcW w:w="3046" w:type="dxa"/>
          </w:tcPr>
          <w:p w:rsidR="00826122" w:rsidRPr="00FD7DC2" w:rsidRDefault="00826122">
            <w:pPr>
              <w:pStyle w:val="Underskrifter"/>
            </w:pPr>
            <w:r w:rsidRPr="00FD7DC2">
              <w:t>Mats G Nilsson (m)</w:t>
            </w:r>
          </w:p>
        </w:tc>
        <w:tc>
          <w:tcPr>
            <w:tcW w:w="3046" w:type="dxa"/>
          </w:tcPr>
          <w:p w:rsidR="00826122" w:rsidRPr="00FD7DC2" w:rsidRDefault="00826122">
            <w:pPr>
              <w:pStyle w:val="Underskrifter"/>
            </w:pPr>
          </w:p>
        </w:tc>
      </w:tr>
    </w:tbl>
    <w:p w:rsidR="00826122" w:rsidRPr="00FD7DC2" w:rsidRDefault="00826122">
      <w:pPr>
        <w:pStyle w:val="Normaltindrag"/>
      </w:pPr>
    </w:p>
    <w:sectPr w:rsidR="00826122" w:rsidRPr="00FD7D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122" w:rsidRPr="00FD7DC2" w:rsidRDefault="00826122">
      <w:r w:rsidRPr="00FD7DC2">
        <w:separator/>
      </w:r>
    </w:p>
  </w:endnote>
  <w:endnote w:type="continuationSeparator" w:id="0">
    <w:p w:rsidR="00826122" w:rsidRPr="00FD7DC2" w:rsidRDefault="00826122">
      <w:r w:rsidRPr="00FD7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FD7DC2">
    <w:pPr>
      <w:pStyle w:val="Sidfot"/>
    </w:pPr>
    <w:r w:rsidRPr="00FD7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211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2" w:rsidRDefault="008261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122" w:rsidRDefault="008261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FD7DC2">
    <w:pPr>
      <w:pStyle w:val="Sidfot"/>
    </w:pPr>
    <w:r w:rsidRPr="00FD7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668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2" w:rsidRDefault="00826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122" w:rsidRDefault="00826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FD7DC2">
    <w:pPr>
      <w:pStyle w:val="Sidfot"/>
    </w:pPr>
    <w:r w:rsidRPr="00FD7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253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2" w:rsidRDefault="00826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122" w:rsidRDefault="00826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122" w:rsidRPr="00FD7DC2" w:rsidRDefault="00826122">
      <w:r w:rsidRPr="00FD7DC2">
        <w:separator/>
      </w:r>
    </w:p>
  </w:footnote>
  <w:footnote w:type="continuationSeparator" w:id="0">
    <w:p w:rsidR="00826122" w:rsidRPr="00FD7DC2" w:rsidRDefault="00826122">
      <w:r w:rsidRPr="00FD7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FD7DC2">
    <w:pPr>
      <w:pStyle w:val="Sidhuvud"/>
    </w:pPr>
    <w:r w:rsidRPr="00FD7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584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2" w:rsidRDefault="008261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122" w:rsidRDefault="008261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FD7DC2">
    <w:pPr>
      <w:pStyle w:val="Sidhuvud"/>
    </w:pPr>
    <w:r w:rsidRPr="00FD7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7527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122" w:rsidRDefault="008261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122" w:rsidRDefault="008261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122" w:rsidRPr="00FD7DC2" w:rsidRDefault="00826122">
    <w:pPr>
      <w:pStyle w:val="FSHNormal"/>
      <w:tabs>
        <w:tab w:val="right" w:pos="5840"/>
      </w:tabs>
    </w:pPr>
    <w:r w:rsidRPr="00FD7DC2">
      <w:br/>
    </w:r>
    <w:r w:rsidRPr="00FD7DC2">
      <w:fldChar w:fldCharType="begin" w:fldLock="1"/>
    </w:r>
    <w:r w:rsidRPr="00FD7DC2">
      <w:instrText xml:space="preserve"> DOCPROPERTY</w:instrText>
    </w:r>
    <w:r w:rsidRPr="00FD7DC2">
      <w:rPr>
        <w:sz w:val="18"/>
      </w:rPr>
      <w:instrText xml:space="preserve"> "YearUser" *\charformat </w:instrText>
    </w:r>
    <w:r w:rsidRPr="00FD7DC2">
      <w:fldChar w:fldCharType="separate"/>
    </w:r>
    <w:r w:rsidRPr="00FD7DC2">
      <w:t>2008/09</w:t>
    </w:r>
    <w:r w:rsidRPr="00FD7DC2">
      <w:fldChar w:fldCharType="end"/>
    </w:r>
    <w:r w:rsidRPr="00FD7DC2">
      <w:t xml:space="preserve"> </w:t>
    </w:r>
    <w:r w:rsidRPr="00FD7DC2">
      <w:tab/>
      <w:t xml:space="preserve">mnr: </w:t>
    </w:r>
    <w:r w:rsidRPr="00FD7DC2">
      <w:fldChar w:fldCharType="begin" w:fldLock="1"/>
    </w:r>
    <w:r w:rsidRPr="00FD7DC2">
      <w:instrText xml:space="preserve"> DOCPROPERTY</w:instrText>
    </w:r>
    <w:r w:rsidRPr="00FD7DC2">
      <w:rPr>
        <w:sz w:val="18"/>
      </w:rPr>
      <w:instrText xml:space="preserve"> "Motionsnummer" *\charformat </w:instrText>
    </w:r>
    <w:r w:rsidRPr="00FD7DC2">
      <w:fldChar w:fldCharType="separate"/>
    </w:r>
    <w:r w:rsidRPr="00FD7DC2">
      <w:t>Ju442</w:t>
    </w:r>
    <w:r w:rsidRPr="00FD7DC2">
      <w:fldChar w:fldCharType="end"/>
    </w:r>
    <w:r w:rsidRPr="00FD7DC2">
      <w:br/>
    </w:r>
    <w:r w:rsidRPr="00FD7DC2">
      <w:fldChar w:fldCharType="begin" w:fldLock="1"/>
    </w:r>
    <w:r w:rsidRPr="00FD7DC2">
      <w:instrText xml:space="preserve"> DOCPROPERTY</w:instrText>
    </w:r>
    <w:r w:rsidRPr="00FD7DC2">
      <w:rPr>
        <w:sz w:val="18"/>
      </w:rPr>
      <w:instrText xml:space="preserve"> "Samling" *\charformat </w:instrText>
    </w:r>
    <w:r w:rsidRPr="00FD7DC2">
      <w:fldChar w:fldCharType="end"/>
    </w:r>
    <w:r w:rsidRPr="00FD7DC2">
      <w:tab/>
      <w:t xml:space="preserve">pnr: </w:t>
    </w:r>
    <w:r w:rsidRPr="00FD7DC2">
      <w:fldChar w:fldCharType="begin" w:fldLock="1"/>
    </w:r>
    <w:r w:rsidRPr="00FD7DC2">
      <w:instrText xml:space="preserve"> DOCPROPERTY</w:instrText>
    </w:r>
    <w:r w:rsidRPr="00FD7DC2">
      <w:rPr>
        <w:sz w:val="18"/>
      </w:rPr>
      <w:instrText xml:space="preserve"> "Partinummer" *\charformat </w:instrText>
    </w:r>
    <w:r w:rsidRPr="00FD7DC2">
      <w:fldChar w:fldCharType="separate"/>
    </w:r>
    <w:r w:rsidRPr="00FD7DC2">
      <w:t>m1818</w:t>
    </w:r>
    <w:r w:rsidRPr="00FD7DC2">
      <w:fldChar w:fldCharType="end"/>
    </w:r>
  </w:p>
  <w:p w:rsidR="00826122" w:rsidRPr="00FD7DC2" w:rsidRDefault="00826122">
    <w:pPr>
      <w:pStyle w:val="FSHRub1"/>
    </w:pPr>
    <w:r w:rsidRPr="00FD7DC2">
      <w:t>Motion till riksdagen</w:t>
    </w:r>
    <w:r w:rsidRPr="00FD7DC2">
      <w:br/>
    </w:r>
    <w:r w:rsidRPr="00FD7DC2">
      <w:fldChar w:fldCharType="begin" w:fldLock="1"/>
    </w:r>
    <w:r w:rsidRPr="00FD7DC2">
      <w:instrText xml:space="preserve"> DOCPROPERTY "YearUser" *\charformat </w:instrText>
    </w:r>
    <w:r w:rsidRPr="00FD7DC2">
      <w:fldChar w:fldCharType="separate"/>
    </w:r>
    <w:r w:rsidRPr="00FD7DC2">
      <w:t>2008/09</w:t>
    </w:r>
    <w:r w:rsidRPr="00FD7DC2">
      <w:fldChar w:fldCharType="end"/>
    </w:r>
    <w:r w:rsidRPr="00FD7DC2">
      <w:t>:</w:t>
    </w:r>
    <w:r w:rsidRPr="00FD7DC2">
      <w:fldChar w:fldCharType="begin" w:fldLock="1"/>
    </w:r>
    <w:r w:rsidRPr="00FD7DC2">
      <w:instrText xml:space="preserve"> DOCPROPERTY "Motionsnummer" *\charformat </w:instrText>
    </w:r>
    <w:r w:rsidRPr="00FD7DC2">
      <w:fldChar w:fldCharType="separate"/>
    </w:r>
    <w:r w:rsidRPr="00FD7DC2">
      <w:t>Ju442</w:t>
    </w:r>
    <w:r w:rsidRPr="00FD7DC2">
      <w:fldChar w:fldCharType="end"/>
    </w:r>
  </w:p>
  <w:p w:rsidR="00826122" w:rsidRPr="00FD7DC2" w:rsidRDefault="00826122">
    <w:pPr>
      <w:pStyle w:val="FSHNormalS5"/>
    </w:pPr>
    <w:r w:rsidRPr="00FD7DC2">
      <w:fldChar w:fldCharType="begin" w:fldLock="1"/>
    </w:r>
    <w:r w:rsidRPr="00FD7DC2">
      <w:instrText xml:space="preserve"> DOCPROPERTY "MotionarText" *\charformat </w:instrText>
    </w:r>
    <w:r w:rsidRPr="00FD7DC2">
      <w:fldChar w:fldCharType="separate"/>
    </w:r>
    <w:r w:rsidRPr="00FD7DC2">
      <w:t>av Mats G Nilsson (m)</w:t>
    </w:r>
    <w:r w:rsidRPr="00FD7DC2">
      <w:fldChar w:fldCharType="end"/>
    </w:r>
    <w:r w:rsidRPr="00FD7DC2">
      <w:br/>
    </w:r>
    <w:r w:rsidRPr="00FD7DC2">
      <w:fldChar w:fldCharType="begin" w:fldLock="1"/>
    </w:r>
    <w:r w:rsidRPr="00FD7DC2">
      <w:instrText xml:space="preserve"> DOCPROPERTY "SvarFrasKort" *\charformat </w:instrText>
    </w:r>
    <w:r w:rsidRPr="00FD7DC2">
      <w:fldChar w:fldCharType="end"/>
    </w:r>
  </w:p>
  <w:p w:rsidR="00826122" w:rsidRPr="00FD7DC2" w:rsidRDefault="00826122">
    <w:pPr>
      <w:pStyle w:val="FSHTitel"/>
    </w:pPr>
    <w:r w:rsidRPr="00FD7DC2">
      <w:fldChar w:fldCharType="begin" w:fldLock="1"/>
    </w:r>
    <w:r w:rsidRPr="00FD7DC2">
      <w:instrText xml:space="preserve"> DOCPROPERTY</w:instrText>
    </w:r>
    <w:r w:rsidRPr="00FD7DC2">
      <w:rPr>
        <w:sz w:val="18"/>
      </w:rPr>
      <w:instrText xml:space="preserve"> "RubrikSvar" *\charformat </w:instrText>
    </w:r>
    <w:r w:rsidRPr="00FD7DC2">
      <w:fldChar w:fldCharType="separate"/>
    </w:r>
    <w:r w:rsidRPr="00FD7DC2">
      <w:t>Friskhetsintyg för sexualbrottsdömda</w:t>
    </w:r>
    <w:r w:rsidRPr="00FD7DC2">
      <w:fldChar w:fldCharType="end"/>
    </w:r>
  </w:p>
  <w:p w:rsidR="00826122" w:rsidRPr="00FD7DC2" w:rsidRDefault="00826122">
    <w:pPr>
      <w:pStyle w:val="Normal00"/>
    </w:pPr>
  </w:p>
  <w:p w:rsidR="00826122" w:rsidRPr="00FD7DC2" w:rsidRDefault="008261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757257">
    <w:abstractNumId w:val="8"/>
  </w:num>
  <w:num w:numId="2" w16cid:durableId="1622373091">
    <w:abstractNumId w:val="9"/>
  </w:num>
  <w:num w:numId="3" w16cid:durableId="1063405062">
    <w:abstractNumId w:val="8"/>
  </w:num>
  <w:num w:numId="4" w16cid:durableId="469329222">
    <w:abstractNumId w:val="9"/>
  </w:num>
  <w:num w:numId="5" w16cid:durableId="220167686">
    <w:abstractNumId w:val="13"/>
  </w:num>
  <w:num w:numId="6" w16cid:durableId="2122332369">
    <w:abstractNumId w:val="10"/>
  </w:num>
  <w:num w:numId="7" w16cid:durableId="1655404099">
    <w:abstractNumId w:val="11"/>
  </w:num>
  <w:num w:numId="8" w16cid:durableId="915163196">
    <w:abstractNumId w:val="12"/>
  </w:num>
  <w:num w:numId="9" w16cid:durableId="1933514175">
    <w:abstractNumId w:val="8"/>
  </w:num>
  <w:num w:numId="10" w16cid:durableId="1656641472">
    <w:abstractNumId w:val="3"/>
  </w:num>
  <w:num w:numId="11" w16cid:durableId="654529039">
    <w:abstractNumId w:val="2"/>
  </w:num>
  <w:num w:numId="12" w16cid:durableId="1437024792">
    <w:abstractNumId w:val="1"/>
  </w:num>
  <w:num w:numId="13" w16cid:durableId="1451588452">
    <w:abstractNumId w:val="0"/>
  </w:num>
  <w:num w:numId="14" w16cid:durableId="281152105">
    <w:abstractNumId w:val="9"/>
  </w:num>
  <w:num w:numId="15" w16cid:durableId="115410715">
    <w:abstractNumId w:val="7"/>
  </w:num>
  <w:num w:numId="16" w16cid:durableId="1024408100">
    <w:abstractNumId w:val="6"/>
  </w:num>
  <w:num w:numId="17" w16cid:durableId="690909775">
    <w:abstractNumId w:val="5"/>
  </w:num>
  <w:num w:numId="18" w16cid:durableId="37639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3514DC2-3DCF-43E8-8B4D-C044EE717C57}"/>
  </w:docVars>
  <w:rsids>
    <w:rsidRoot w:val="005A6AC8"/>
    <w:rsid w:val="005A6AC8"/>
    <w:rsid w:val="00826122"/>
    <w:rsid w:val="00FD7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CAFF48-827E-4C7B-B22E-EA69D523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1079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m1818</vt:lpstr>
    </vt:vector>
  </TitlesOfParts>
  <Company>Riksdagen</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m1818</dc:title>
  <dc:subject>m1818</dc:subject>
  <dc:creator>Riksdagen</dc:creator>
  <cp:keywords>Riksdagen</cp:keywords>
  <dc:description>TKG-ktrl, MSMQ4mb, PersReg-Distribution mm b-&gt;ny fplogga c-&gt;nygamla s-rosen</dc:description>
  <cp:lastModifiedBy>Lars Brink</cp:lastModifiedBy>
  <cp:revision>2</cp:revision>
  <cp:lastPrinted>2009-02-03T16:43:00Z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Friskhetsintyg för sexualbrottsdömda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Friskhetsintyg för sexualbrottsdömda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20082009000000000109000018180069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20082009000000000109000018180069</vt:lpwstr>
  </property>
  <property fmtid="{D5CDD505-2E9C-101B-9397-08002B2CF9AE}" pid="50" name="nummer">
    <vt:lpwstr>442</vt:lpwstr>
  </property>
  <property fmtid="{D5CDD505-2E9C-101B-9397-08002B2CF9AE}" pid="51" name="utskottsbeteckning">
    <vt:lpwstr>Ju</vt:lpwstr>
  </property>
  <property fmtid="{D5CDD505-2E9C-101B-9397-08002B2CF9AE}" pid="52" name="GlobalUID">
    <vt:lpwstr>{81FBB0C2-3B3D-4AB1-A198-6D052EDCA731}</vt:lpwstr>
  </property>
  <property fmtid="{D5CDD505-2E9C-101B-9397-08002B2CF9AE}" pid="53" name="Överföringar">
    <vt:i4>0</vt:i4>
  </property>
  <property fmtid="{D5CDD505-2E9C-101B-9397-08002B2CF9AE}" pid="54" name="Checksum">
    <vt:lpwstr>*1016745860204*</vt:lpwstr>
  </property>
  <property fmtid="{D5CDD505-2E9C-101B-9397-08002B2CF9AE}" pid="55" name="skuggnummer">
    <vt:lpwstr>3230</vt:lpwstr>
  </property>
  <property fmtid="{D5CDD505-2E9C-101B-9397-08002B2CF9AE}" pid="56" name="urixVersion">
    <vt:lpwstr>3.2.0.8</vt:lpwstr>
  </property>
  <property fmtid="{D5CDD505-2E9C-101B-9397-08002B2CF9AE}" pid="57" name="urixOrigin">
    <vt:lpwstr>090402 18:47:34.561</vt:lpwstr>
  </property>
  <property fmtid="{D5CDD505-2E9C-101B-9397-08002B2CF9AE}" pid="58" name="urixGuid">
    <vt:lpwstr>{58852256-080A-4D17-B4CE-DE51120782EF}</vt:lpwstr>
  </property>
</Properties>
</file>