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8F7" w:rsidRPr="002528F7" w:rsidRDefault="002528F7">
      <w:pPr>
        <w:pStyle w:val="Frslagsrubrik"/>
      </w:pPr>
      <w:r w:rsidRPr="002528F7">
        <w:t>Förslag till riksdagsbeslut</w:t>
      </w:r>
    </w:p>
    <w:p w:rsidR="002528F7" w:rsidRPr="002528F7" w:rsidRDefault="002528F7">
      <w:pPr>
        <w:pStyle w:val="Hemstlatt"/>
        <w:numPr>
          <w:ilvl w:val="0"/>
          <w:numId w:val="1"/>
        </w:numPr>
      </w:pPr>
      <w:r w:rsidRPr="002528F7">
        <w:t>Riksdagen tillkännager för regeringen som sin mening vad som anförs i motionen om att satsa på kulturturismen som en hållbar väg till lokal, regional och nationell utvec</w:t>
      </w:r>
      <w:r w:rsidRPr="002528F7">
        <w:t>k</w:t>
      </w:r>
      <w:r w:rsidRPr="002528F7">
        <w:t>ling.</w:t>
      </w:r>
    </w:p>
    <w:p w:rsidR="002528F7" w:rsidRPr="002528F7" w:rsidRDefault="002528F7">
      <w:pPr>
        <w:pStyle w:val="Hemstlatt"/>
        <w:numPr>
          <w:ilvl w:val="0"/>
          <w:numId w:val="1"/>
        </w:numPr>
      </w:pPr>
      <w:r w:rsidRPr="002528F7">
        <w:t>Riksdagen tillkännager för regeringen som sin mening vad som anförs i motionen om att regeringen ska återkomma till riksd</w:t>
      </w:r>
      <w:r w:rsidRPr="002528F7">
        <w:t>a</w:t>
      </w:r>
      <w:r w:rsidRPr="002528F7">
        <w:t>gen med förslag om hur Sveriges internationella marknadsföring som kulturturismland kan stärkas.</w:t>
      </w:r>
    </w:p>
    <w:p w:rsidR="002528F7" w:rsidRPr="002528F7" w:rsidRDefault="002528F7">
      <w:pPr>
        <w:pStyle w:val="Rubrik1"/>
      </w:pPr>
      <w:r w:rsidRPr="002528F7">
        <w:t>Motivering</w:t>
      </w:r>
    </w:p>
    <w:p w:rsidR="002528F7" w:rsidRPr="002528F7" w:rsidRDefault="002528F7">
      <w:r w:rsidRPr="002528F7">
        <w:t>Kulturturism är en av de snabbast växande näringarna i EU, och kulturen samt kulturarvet är ett par av de viktigaste faktorerna när människor väljer resande och turistmål. Enligt FN:s turismorganisation, UNWTO, kommer den europeiska turismen att växa med 50 procent fram till 2020.</w:t>
      </w:r>
    </w:p>
    <w:p w:rsidR="002528F7" w:rsidRPr="002528F7" w:rsidRDefault="002528F7">
      <w:pPr>
        <w:pStyle w:val="Normaltindrag"/>
      </w:pPr>
      <w:r w:rsidRPr="002528F7">
        <w:t>Besöksnäringen kommer att vara en viktig utvecklingsbransch, inte minst i tider av ekonomisk kris. Redan idag omsätter turismindustrin 237 miljarder kronor och sysselsätter 160 000 årsarbetare. Mellan 2000 och 2007 ökade den totala turistkonsumtionen med 50 procent.</w:t>
      </w:r>
    </w:p>
    <w:p w:rsidR="002528F7" w:rsidRPr="002528F7" w:rsidRDefault="002528F7">
      <w:pPr>
        <w:pStyle w:val="Normaltindrag"/>
      </w:pPr>
      <w:r w:rsidRPr="002528F7">
        <w:t>Kulturturismen kan till skillnad från många andra näringar inte utlokalis</w:t>
      </w:r>
      <w:r w:rsidRPr="002528F7">
        <w:t>e</w:t>
      </w:r>
      <w:r w:rsidRPr="002528F7">
        <w:t>ras eftersom den är beroende av den plats och de människor som finns där. Den skapar förutsättningar för att konstnärer och andra kulturarbetare ska kunna leva på sitt arbete och utveckla sin verksamhet och sina uttryckssätt. Den är dessutom ofta inkörsport på arbetsmarknaden för människor med praktiska kunskaper.</w:t>
      </w:r>
    </w:p>
    <w:p w:rsidR="002528F7" w:rsidRPr="002528F7" w:rsidRDefault="002528F7">
      <w:pPr>
        <w:pStyle w:val="Normaltindrag"/>
      </w:pPr>
      <w:r w:rsidRPr="002528F7">
        <w:t>Miljöpartiet anser mot bakgrund av ovanstående att</w:t>
      </w:r>
      <w:r w:rsidRPr="002528F7">
        <w:rPr>
          <w:b/>
          <w:bCs/>
        </w:rPr>
        <w:t xml:space="preserve"> </w:t>
      </w:r>
      <w:r w:rsidRPr="002528F7">
        <w:t>regeringen ska åte</w:t>
      </w:r>
      <w:r w:rsidRPr="002528F7">
        <w:t>r</w:t>
      </w:r>
      <w:r w:rsidRPr="002528F7">
        <w:t>komma till riksdagen med förslag om hur Sveriges internationella marknad</w:t>
      </w:r>
      <w:r w:rsidRPr="002528F7">
        <w:t>s</w:t>
      </w:r>
      <w:r w:rsidRPr="002528F7">
        <w:t>föring som kulturturismland kan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28F7">
        <w:trPr>
          <w:cantSplit/>
        </w:trPr>
        <w:tc>
          <w:tcPr>
            <w:tcW w:w="3046" w:type="dxa"/>
          </w:tcPr>
          <w:p w:rsidR="002528F7" w:rsidRPr="002528F7" w:rsidRDefault="002528F7">
            <w:pPr>
              <w:pStyle w:val="UnderskriftDatum"/>
              <w:spacing w:before="240"/>
            </w:pPr>
            <w:r w:rsidRPr="002528F7">
              <w:lastRenderedPageBreak/>
              <w:t>Stockholm den 22 oktober 2010</w:t>
            </w:r>
          </w:p>
        </w:tc>
        <w:tc>
          <w:tcPr>
            <w:tcW w:w="3047" w:type="dxa"/>
          </w:tcPr>
          <w:p w:rsidR="002528F7" w:rsidRPr="002528F7" w:rsidRDefault="002528F7">
            <w:pPr>
              <w:pStyle w:val="Underskrifter"/>
              <w:spacing w:before="240"/>
            </w:pPr>
          </w:p>
        </w:tc>
      </w:tr>
      <w:tr w:rsidR="00000000" w:rsidRPr="002528F7">
        <w:trPr>
          <w:cantSplit/>
        </w:trPr>
        <w:tc>
          <w:tcPr>
            <w:tcW w:w="3046" w:type="dxa"/>
          </w:tcPr>
          <w:p w:rsidR="002528F7" w:rsidRPr="002528F7" w:rsidRDefault="002528F7">
            <w:pPr>
              <w:pStyle w:val="Underskrifter"/>
            </w:pPr>
            <w:r w:rsidRPr="002528F7">
              <w:t>Tina Ehn (MP)</w:t>
            </w:r>
          </w:p>
        </w:tc>
        <w:tc>
          <w:tcPr>
            <w:tcW w:w="3046" w:type="dxa"/>
          </w:tcPr>
          <w:p w:rsidR="002528F7" w:rsidRPr="002528F7" w:rsidRDefault="002528F7">
            <w:pPr>
              <w:pStyle w:val="Underskrifter"/>
            </w:pPr>
          </w:p>
        </w:tc>
      </w:tr>
      <w:tr w:rsidR="00000000" w:rsidRPr="002528F7">
        <w:trPr>
          <w:cantSplit/>
        </w:trPr>
        <w:tc>
          <w:tcPr>
            <w:tcW w:w="3046" w:type="dxa"/>
          </w:tcPr>
          <w:p w:rsidR="002528F7" w:rsidRPr="002528F7" w:rsidRDefault="002528F7">
            <w:pPr>
              <w:pStyle w:val="Underskrifter"/>
            </w:pPr>
            <w:r w:rsidRPr="002528F7">
              <w:t>Agneta Börjesson (MP)</w:t>
            </w:r>
          </w:p>
        </w:tc>
        <w:tc>
          <w:tcPr>
            <w:tcW w:w="3046" w:type="dxa"/>
          </w:tcPr>
          <w:p w:rsidR="002528F7" w:rsidRPr="002528F7" w:rsidRDefault="002528F7">
            <w:pPr>
              <w:pStyle w:val="Underskrifter"/>
            </w:pPr>
            <w:r w:rsidRPr="002528F7">
              <w:t>Mehmet Kaplan (MP)</w:t>
            </w:r>
          </w:p>
        </w:tc>
      </w:tr>
    </w:tbl>
    <w:p w:rsidR="002528F7" w:rsidRPr="002528F7" w:rsidRDefault="002528F7">
      <w:pPr>
        <w:pStyle w:val="Normaltindrag"/>
      </w:pPr>
    </w:p>
    <w:sectPr w:rsidR="00000000" w:rsidRPr="002528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8F7" w:rsidRPr="002528F7" w:rsidRDefault="002528F7">
      <w:r w:rsidRPr="002528F7">
        <w:separator/>
      </w:r>
    </w:p>
  </w:endnote>
  <w:endnote w:type="continuationSeparator" w:id="0">
    <w:p w:rsidR="002528F7" w:rsidRPr="002528F7" w:rsidRDefault="002528F7">
      <w:r w:rsidRPr="002528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F7" w:rsidRPr="002528F7" w:rsidRDefault="002528F7">
    <w:pPr>
      <w:pStyle w:val="Sidfot"/>
    </w:pPr>
    <w:r w:rsidRPr="002528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993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F7" w:rsidRDefault="002528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28F7" w:rsidRDefault="002528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F7" w:rsidRPr="002528F7" w:rsidRDefault="002528F7">
    <w:pPr>
      <w:pStyle w:val="Sidfot"/>
    </w:pPr>
    <w:r w:rsidRPr="002528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724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F7" w:rsidRDefault="002528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28F7" w:rsidRDefault="002528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F7" w:rsidRPr="002528F7" w:rsidRDefault="002528F7">
    <w:pPr>
      <w:pStyle w:val="Sidfot"/>
    </w:pPr>
    <w:r w:rsidRPr="002528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585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F7" w:rsidRDefault="002528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28F7" w:rsidRDefault="002528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8F7" w:rsidRPr="002528F7" w:rsidRDefault="002528F7">
      <w:r w:rsidRPr="002528F7">
        <w:separator/>
      </w:r>
    </w:p>
  </w:footnote>
  <w:footnote w:type="continuationSeparator" w:id="0">
    <w:p w:rsidR="002528F7" w:rsidRPr="002528F7" w:rsidRDefault="002528F7">
      <w:r w:rsidRPr="002528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F7" w:rsidRPr="002528F7" w:rsidRDefault="002528F7">
    <w:pPr>
      <w:pStyle w:val="Sidhuvud"/>
    </w:pPr>
    <w:r w:rsidRPr="002528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984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F7" w:rsidRDefault="002528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28F7" w:rsidRDefault="002528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F7" w:rsidRPr="002528F7" w:rsidRDefault="002528F7">
    <w:pPr>
      <w:pStyle w:val="Sidhuvud"/>
    </w:pPr>
    <w:r w:rsidRPr="002528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6919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F7" w:rsidRDefault="002528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28F7" w:rsidRDefault="002528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8F7" w:rsidRPr="002528F7" w:rsidRDefault="002528F7">
    <w:pPr>
      <w:pStyle w:val="FSHNormal"/>
      <w:tabs>
        <w:tab w:val="right" w:pos="5840"/>
      </w:tabs>
    </w:pPr>
    <w:r w:rsidRPr="002528F7">
      <w:br/>
    </w:r>
    <w:r w:rsidRPr="002528F7">
      <w:fldChar w:fldCharType="begin" w:fldLock="1"/>
    </w:r>
    <w:r w:rsidRPr="002528F7">
      <w:instrText xml:space="preserve"> DOCPROPERTY</w:instrText>
    </w:r>
    <w:r w:rsidRPr="002528F7">
      <w:rPr>
        <w:sz w:val="18"/>
      </w:rPr>
      <w:instrText xml:space="preserve"> "YearUser" *\charformat </w:instrText>
    </w:r>
    <w:r w:rsidRPr="002528F7">
      <w:fldChar w:fldCharType="separate"/>
    </w:r>
    <w:r w:rsidRPr="002528F7">
      <w:t>2010/11</w:t>
    </w:r>
    <w:r w:rsidRPr="002528F7">
      <w:fldChar w:fldCharType="end"/>
    </w:r>
    <w:r w:rsidRPr="002528F7">
      <w:t xml:space="preserve"> </w:t>
    </w:r>
    <w:r w:rsidRPr="002528F7">
      <w:tab/>
      <w:t xml:space="preserve">mnr: </w:t>
    </w:r>
    <w:r w:rsidRPr="002528F7">
      <w:fldChar w:fldCharType="begin" w:fldLock="1"/>
    </w:r>
    <w:r w:rsidRPr="002528F7">
      <w:instrText xml:space="preserve"> DOCPROPERTY</w:instrText>
    </w:r>
    <w:r w:rsidRPr="002528F7">
      <w:rPr>
        <w:sz w:val="18"/>
      </w:rPr>
      <w:instrText xml:space="preserve"> "Motionsnummer" *\charformat </w:instrText>
    </w:r>
    <w:r w:rsidRPr="002528F7">
      <w:fldChar w:fldCharType="separate"/>
    </w:r>
    <w:r w:rsidRPr="002528F7">
      <w:t>N262</w:t>
    </w:r>
    <w:r w:rsidRPr="002528F7">
      <w:fldChar w:fldCharType="end"/>
    </w:r>
    <w:r w:rsidRPr="002528F7">
      <w:br/>
    </w:r>
    <w:r w:rsidRPr="002528F7">
      <w:fldChar w:fldCharType="begin" w:fldLock="1"/>
    </w:r>
    <w:r w:rsidRPr="002528F7">
      <w:instrText xml:space="preserve"> DOCPROPERTY</w:instrText>
    </w:r>
    <w:r w:rsidRPr="002528F7">
      <w:rPr>
        <w:sz w:val="18"/>
      </w:rPr>
      <w:instrText xml:space="preserve"> "Samling" *\charformat </w:instrText>
    </w:r>
    <w:r w:rsidRPr="002528F7">
      <w:fldChar w:fldCharType="end"/>
    </w:r>
    <w:r w:rsidRPr="002528F7">
      <w:tab/>
      <w:t xml:space="preserve">pnr: </w:t>
    </w:r>
    <w:r w:rsidRPr="002528F7">
      <w:fldChar w:fldCharType="begin" w:fldLock="1"/>
    </w:r>
    <w:r w:rsidRPr="002528F7">
      <w:instrText xml:space="preserve"> DOCPROPERTY</w:instrText>
    </w:r>
    <w:r w:rsidRPr="002528F7">
      <w:rPr>
        <w:sz w:val="18"/>
      </w:rPr>
      <w:instrText xml:space="preserve"> "Partinummer" *\charformat </w:instrText>
    </w:r>
    <w:r w:rsidRPr="002528F7">
      <w:fldChar w:fldCharType="separate"/>
    </w:r>
    <w:r w:rsidRPr="002528F7">
      <w:t>MP1607</w:t>
    </w:r>
    <w:r w:rsidRPr="002528F7">
      <w:fldChar w:fldCharType="end"/>
    </w:r>
  </w:p>
  <w:p w:rsidR="002528F7" w:rsidRPr="002528F7" w:rsidRDefault="002528F7">
    <w:pPr>
      <w:pStyle w:val="FSHRub1"/>
    </w:pPr>
    <w:r w:rsidRPr="002528F7">
      <w:t>Motion till riksdagen</w:t>
    </w:r>
    <w:r w:rsidRPr="002528F7">
      <w:br/>
    </w:r>
    <w:r w:rsidRPr="002528F7">
      <w:fldChar w:fldCharType="begin" w:fldLock="1"/>
    </w:r>
    <w:r w:rsidRPr="002528F7">
      <w:instrText xml:space="preserve"> DOCPROPERTY "YearUser" *\charformat </w:instrText>
    </w:r>
    <w:r w:rsidRPr="002528F7">
      <w:fldChar w:fldCharType="separate"/>
    </w:r>
    <w:r w:rsidRPr="002528F7">
      <w:t>2010/11</w:t>
    </w:r>
    <w:r w:rsidRPr="002528F7">
      <w:fldChar w:fldCharType="end"/>
    </w:r>
    <w:r w:rsidRPr="002528F7">
      <w:t>:</w:t>
    </w:r>
    <w:r w:rsidRPr="002528F7">
      <w:fldChar w:fldCharType="begin" w:fldLock="1"/>
    </w:r>
    <w:r w:rsidRPr="002528F7">
      <w:instrText xml:space="preserve"> DOCPROPERTY "Motionsnummer" *\charformat </w:instrText>
    </w:r>
    <w:r w:rsidRPr="002528F7">
      <w:fldChar w:fldCharType="separate"/>
    </w:r>
    <w:r w:rsidRPr="002528F7">
      <w:t>N262</w:t>
    </w:r>
    <w:r w:rsidRPr="002528F7">
      <w:fldChar w:fldCharType="end"/>
    </w:r>
  </w:p>
  <w:p w:rsidR="002528F7" w:rsidRPr="002528F7" w:rsidRDefault="002528F7">
    <w:pPr>
      <w:pStyle w:val="FSHNormalS5"/>
    </w:pPr>
    <w:r w:rsidRPr="002528F7">
      <w:fldChar w:fldCharType="begin" w:fldLock="1"/>
    </w:r>
    <w:r w:rsidRPr="002528F7">
      <w:instrText xml:space="preserve"> DOCPROPERTY "MotionarText" *\charformat </w:instrText>
    </w:r>
    <w:r w:rsidRPr="002528F7">
      <w:fldChar w:fldCharType="separate"/>
    </w:r>
    <w:r w:rsidRPr="002528F7">
      <w:t>av Tina Ehn m.fl. (MP)</w:t>
    </w:r>
    <w:r w:rsidRPr="002528F7">
      <w:fldChar w:fldCharType="end"/>
    </w:r>
    <w:r w:rsidRPr="002528F7">
      <w:br/>
    </w:r>
    <w:r w:rsidRPr="002528F7">
      <w:fldChar w:fldCharType="begin" w:fldLock="1"/>
    </w:r>
    <w:r w:rsidRPr="002528F7">
      <w:instrText xml:space="preserve"> DOCPROPERTY "SvarFrasKort" *\charformat </w:instrText>
    </w:r>
    <w:r w:rsidRPr="002528F7">
      <w:fldChar w:fldCharType="end"/>
    </w:r>
  </w:p>
  <w:p w:rsidR="002528F7" w:rsidRPr="002528F7" w:rsidRDefault="002528F7">
    <w:pPr>
      <w:pStyle w:val="FSHTitel"/>
    </w:pPr>
    <w:r w:rsidRPr="002528F7">
      <w:fldChar w:fldCharType="begin" w:fldLock="1"/>
    </w:r>
    <w:r w:rsidRPr="002528F7">
      <w:instrText xml:space="preserve"> DOCPROPERTY</w:instrText>
    </w:r>
    <w:r w:rsidRPr="002528F7">
      <w:rPr>
        <w:sz w:val="18"/>
      </w:rPr>
      <w:instrText xml:space="preserve"> "RubrikSvar" *\charformat </w:instrText>
    </w:r>
    <w:r w:rsidRPr="002528F7">
      <w:fldChar w:fldCharType="separate"/>
    </w:r>
    <w:r w:rsidRPr="002528F7">
      <w:t>Kulturturism</w:t>
    </w:r>
    <w:r w:rsidRPr="002528F7">
      <w:fldChar w:fldCharType="end"/>
    </w:r>
  </w:p>
  <w:p w:rsidR="002528F7" w:rsidRPr="002528F7" w:rsidRDefault="002528F7">
    <w:pPr>
      <w:pStyle w:val="Normal00"/>
    </w:pPr>
  </w:p>
  <w:p w:rsidR="002528F7" w:rsidRPr="002528F7" w:rsidRDefault="00252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294133"/>
    <w:multiLevelType w:val="hybridMultilevel"/>
    <w:tmpl w:val="0E7E6DB2"/>
    <w:lvl w:ilvl="0" w:tplc="F19206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7A07F06"/>
    <w:multiLevelType w:val="hybridMultilevel"/>
    <w:tmpl w:val="08B8DF36"/>
    <w:lvl w:ilvl="0" w:tplc="062E75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0693669">
    <w:abstractNumId w:val="3"/>
  </w:num>
  <w:num w:numId="2" w16cid:durableId="1407149442">
    <w:abstractNumId w:val="2"/>
  </w:num>
  <w:num w:numId="3" w16cid:durableId="2028362361">
    <w:abstractNumId w:val="1"/>
  </w:num>
  <w:num w:numId="4" w16cid:durableId="529488061">
    <w:abstractNumId w:val="0"/>
  </w:num>
  <w:num w:numId="5" w16cid:durableId="455955209">
    <w:abstractNumId w:val="7"/>
  </w:num>
  <w:num w:numId="6" w16cid:durableId="1421484483">
    <w:abstractNumId w:val="6"/>
  </w:num>
  <w:num w:numId="7" w16cid:durableId="2035767185">
    <w:abstractNumId w:val="5"/>
  </w:num>
  <w:num w:numId="8" w16cid:durableId="481197856">
    <w:abstractNumId w:val="4"/>
  </w:num>
  <w:num w:numId="9" w16cid:durableId="1163007470">
    <w:abstractNumId w:val="8"/>
  </w:num>
  <w:num w:numId="10" w16cid:durableId="1846549537">
    <w:abstractNumId w:val="9"/>
  </w:num>
  <w:num w:numId="11" w16cid:durableId="1576165341">
    <w:abstractNumId w:val="10"/>
  </w:num>
  <w:num w:numId="12" w16cid:durableId="1587618514">
    <w:abstractNumId w:val="13"/>
  </w:num>
  <w:num w:numId="13" w16cid:durableId="274408527">
    <w:abstractNumId w:val="16"/>
  </w:num>
  <w:num w:numId="14" w16cid:durableId="284429088">
    <w:abstractNumId w:val="18"/>
  </w:num>
  <w:num w:numId="15" w16cid:durableId="210845288">
    <w:abstractNumId w:val="11"/>
  </w:num>
  <w:num w:numId="16" w16cid:durableId="1584678075">
    <w:abstractNumId w:val="20"/>
  </w:num>
  <w:num w:numId="17" w16cid:durableId="2122918629">
    <w:abstractNumId w:val="19"/>
  </w:num>
  <w:num w:numId="18" w16cid:durableId="1244222136">
    <w:abstractNumId w:val="15"/>
  </w:num>
  <w:num w:numId="19" w16cid:durableId="333798127">
    <w:abstractNumId w:val="12"/>
  </w:num>
  <w:num w:numId="20" w16cid:durableId="1197767358">
    <w:abstractNumId w:val="14"/>
  </w:num>
  <w:num w:numId="21" w16cid:durableId="2976884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3951030F-6BDE-4C0A-89D5-DD3B08CED3F9},{221C1C0D-92BB-4184-802C-2B641719003B},{9A68AC35-0A1A-4045-8FC1-AF1F64DEB2EB}"/>
  </w:docVars>
  <w:rsids>
    <w:rsidRoot w:val="003C66C1"/>
    <w:rsid w:val="002528F7"/>
    <w:rsid w:val="003C66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F6291AA-F679-442B-8011-016EA3F1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1411</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MP1607</vt:lpstr>
    </vt:vector>
  </TitlesOfParts>
  <Company>Riksdagen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MP1607</dc:title>
  <dc:subject>MP1607</dc:subject>
  <dc:creator>Riksdagen</dc:creator>
  <cp:keywords>Riksdagen</cp:keywords>
  <dc:description>Versal/gemen i partibeteckning. Gemen i tryck för 0910, versal för 1011 och nyare MP-special</dc:description>
  <cp:lastModifiedBy>Lars Brink</cp:lastModifiedBy>
  <cp:revision>2</cp:revision>
  <cp:lastPrinted>2010-11-16T13:38:00Z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Kulturturism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(MP)\Börjesson, Agneta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Agneta Börjesson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20102011000000770080000016070075</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20102011000000770080000016070075</vt:lpwstr>
  </property>
  <property fmtid="{D5CDD505-2E9C-101B-9397-08002B2CF9AE}" pid="50" name="nummer">
    <vt:lpwstr>262</vt:lpwstr>
  </property>
  <property fmtid="{D5CDD505-2E9C-101B-9397-08002B2CF9AE}" pid="51" name="utskottsbeteckning">
    <vt:lpwstr>N</vt:lpwstr>
  </property>
  <property fmtid="{D5CDD505-2E9C-101B-9397-08002B2CF9AE}" pid="52" name="GlobalUID">
    <vt:lpwstr>{BB1C8FAB-25E4-45CD-8B2F-D15346BE0FAB}</vt:lpwstr>
  </property>
  <property fmtid="{D5CDD505-2E9C-101B-9397-08002B2CF9AE}" pid="53" name="Överföringar">
    <vt:i4>0</vt:i4>
  </property>
  <property fmtid="{D5CDD505-2E9C-101B-9397-08002B2CF9AE}" pid="54" name="Checksum">
    <vt:lpwstr>*0008316244569*</vt:lpwstr>
  </property>
  <property fmtid="{D5CDD505-2E9C-101B-9397-08002B2CF9AE}" pid="55" name="skuggnummer">
    <vt:lpwstr>905</vt:lpwstr>
  </property>
  <property fmtid="{D5CDD505-2E9C-101B-9397-08002B2CF9AE}" pid="56" name="urixVersion">
    <vt:lpwstr>4.3.0.0</vt:lpwstr>
  </property>
  <property fmtid="{D5CDD505-2E9C-101B-9397-08002B2CF9AE}" pid="57" name="urixOrigin">
    <vt:lpwstr>101116 14:38:29.401</vt:lpwstr>
  </property>
  <property fmtid="{D5CDD505-2E9C-101B-9397-08002B2CF9AE}" pid="58" name="urixGuid">
    <vt:lpwstr>{29CFF425-C158-480B-888F-BC99EF7A6743}</vt:lpwstr>
  </property>
</Properties>
</file>