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8E1983" w14:paraId="00513694" w14:textId="77777777">
        <w:tc>
          <w:tcPr>
            <w:tcW w:w="2268" w:type="dxa"/>
          </w:tcPr>
          <w:p w14:paraId="51B55920" w14:textId="77777777" w:rsidR="006E4E11" w:rsidRPr="008E198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28FBD0" w14:textId="77777777" w:rsidR="006E4E11" w:rsidRPr="008E198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8E1983" w14:paraId="2D3DDDE1" w14:textId="77777777">
        <w:tc>
          <w:tcPr>
            <w:tcW w:w="2268" w:type="dxa"/>
          </w:tcPr>
          <w:p w14:paraId="46A78157" w14:textId="77777777" w:rsidR="006E4E11" w:rsidRPr="008E198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19BB94" w14:textId="77777777" w:rsidR="006E4E11" w:rsidRPr="008E198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8E1983" w14:paraId="666DC1B6" w14:textId="77777777">
        <w:tc>
          <w:tcPr>
            <w:tcW w:w="3402" w:type="dxa"/>
            <w:gridSpan w:val="2"/>
          </w:tcPr>
          <w:p w14:paraId="3975D4A9" w14:textId="77777777" w:rsidR="006E4E11" w:rsidRPr="008E198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86C1BA7" w14:textId="77777777" w:rsidR="006E4E11" w:rsidRPr="008E198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E1983" w14:paraId="69055A69" w14:textId="77777777">
        <w:tc>
          <w:tcPr>
            <w:tcW w:w="2268" w:type="dxa"/>
          </w:tcPr>
          <w:p w14:paraId="1BAD607A" w14:textId="77777777" w:rsidR="006E4E11" w:rsidRPr="008E198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5AD760" w14:textId="7EC8F39D" w:rsidR="006E4E11" w:rsidRPr="008E1983" w:rsidRDefault="00E35A64" w:rsidP="002665F9">
            <w:pPr>
              <w:framePr w:w="5035" w:h="1644" w:wrap="notBeside" w:vAnchor="page" w:hAnchor="page" w:x="6573" w:y="721"/>
              <w:rPr>
                <w:sz w:val="20"/>
              </w:rPr>
            </w:pPr>
            <w:r w:rsidRPr="008E1983">
              <w:rPr>
                <w:sz w:val="20"/>
              </w:rPr>
              <w:t xml:space="preserve">Dnr </w:t>
            </w:r>
            <w:r w:rsidR="008E1983" w:rsidRPr="008E1983">
              <w:rPr>
                <w:sz w:val="20"/>
              </w:rPr>
              <w:t>N2016/06781/SK</w:t>
            </w:r>
          </w:p>
        </w:tc>
      </w:tr>
      <w:tr w:rsidR="006E4E11" w:rsidRPr="008E1983" w14:paraId="665F3179" w14:textId="77777777">
        <w:tc>
          <w:tcPr>
            <w:tcW w:w="2268" w:type="dxa"/>
          </w:tcPr>
          <w:p w14:paraId="0D6A5480" w14:textId="77777777" w:rsidR="006E4E11" w:rsidRPr="008E198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386A9F" w14:textId="77777777" w:rsidR="006E4E11" w:rsidRPr="008E1983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8E1983" w14:paraId="477BF60E" w14:textId="77777777">
        <w:trPr>
          <w:trHeight w:val="284"/>
        </w:trPr>
        <w:tc>
          <w:tcPr>
            <w:tcW w:w="4911" w:type="dxa"/>
          </w:tcPr>
          <w:p w14:paraId="6CF9D562" w14:textId="77777777" w:rsidR="006E4E11" w:rsidRPr="008E1983" w:rsidRDefault="00E35A6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8E1983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8E1983" w14:paraId="562629A6" w14:textId="77777777">
        <w:trPr>
          <w:trHeight w:val="284"/>
        </w:trPr>
        <w:tc>
          <w:tcPr>
            <w:tcW w:w="4911" w:type="dxa"/>
          </w:tcPr>
          <w:p w14:paraId="799B4EAD" w14:textId="77777777" w:rsidR="006E4E11" w:rsidRPr="008E1983" w:rsidRDefault="00E35A6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E1983">
              <w:rPr>
                <w:bCs/>
                <w:iCs/>
              </w:rPr>
              <w:t>Landsbygdsministern</w:t>
            </w:r>
          </w:p>
        </w:tc>
      </w:tr>
      <w:tr w:rsidR="006E4E11" w:rsidRPr="008E1983" w14:paraId="4F99F9EA" w14:textId="77777777">
        <w:trPr>
          <w:trHeight w:val="284"/>
        </w:trPr>
        <w:tc>
          <w:tcPr>
            <w:tcW w:w="4911" w:type="dxa"/>
          </w:tcPr>
          <w:p w14:paraId="3873DAB4" w14:textId="77777777" w:rsidR="002665F9" w:rsidRPr="008E1983" w:rsidRDefault="002665F9" w:rsidP="008E19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E1983" w14:paraId="0E1BC1B6" w14:textId="77777777">
        <w:trPr>
          <w:trHeight w:val="284"/>
        </w:trPr>
        <w:tc>
          <w:tcPr>
            <w:tcW w:w="4911" w:type="dxa"/>
          </w:tcPr>
          <w:p w14:paraId="61156DA2" w14:textId="77777777" w:rsidR="006E4E11" w:rsidRPr="008E198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E1983" w14:paraId="792E4825" w14:textId="77777777">
        <w:trPr>
          <w:trHeight w:val="284"/>
        </w:trPr>
        <w:tc>
          <w:tcPr>
            <w:tcW w:w="4911" w:type="dxa"/>
          </w:tcPr>
          <w:p w14:paraId="59E31F22" w14:textId="77777777" w:rsidR="006E4E11" w:rsidRPr="008E198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E1983" w14:paraId="388723C3" w14:textId="77777777">
        <w:trPr>
          <w:trHeight w:val="284"/>
        </w:trPr>
        <w:tc>
          <w:tcPr>
            <w:tcW w:w="4911" w:type="dxa"/>
          </w:tcPr>
          <w:p w14:paraId="7F92A9C0" w14:textId="77777777" w:rsidR="006E4E11" w:rsidRPr="008E198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E1983" w14:paraId="785294D1" w14:textId="77777777">
        <w:trPr>
          <w:trHeight w:val="284"/>
        </w:trPr>
        <w:tc>
          <w:tcPr>
            <w:tcW w:w="4911" w:type="dxa"/>
          </w:tcPr>
          <w:p w14:paraId="3373B0CE" w14:textId="77777777" w:rsidR="006E4E11" w:rsidRPr="008E198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E1983" w14:paraId="687218C1" w14:textId="77777777">
        <w:trPr>
          <w:trHeight w:val="284"/>
        </w:trPr>
        <w:tc>
          <w:tcPr>
            <w:tcW w:w="4911" w:type="dxa"/>
          </w:tcPr>
          <w:p w14:paraId="132408CB" w14:textId="77777777" w:rsidR="006E4E11" w:rsidRPr="008E198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E1983" w14:paraId="5395180B" w14:textId="77777777">
        <w:trPr>
          <w:trHeight w:val="284"/>
        </w:trPr>
        <w:tc>
          <w:tcPr>
            <w:tcW w:w="4911" w:type="dxa"/>
          </w:tcPr>
          <w:p w14:paraId="7C2C891D" w14:textId="77777777" w:rsidR="006E4E11" w:rsidRPr="008E198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C8373D" w14:textId="77777777" w:rsidR="006E4E11" w:rsidRPr="008E1983" w:rsidRDefault="00E35A64">
      <w:pPr>
        <w:framePr w:w="4400" w:h="2523" w:wrap="notBeside" w:vAnchor="page" w:hAnchor="page" w:x="6453" w:y="2445"/>
        <w:ind w:left="142"/>
      </w:pPr>
      <w:r w:rsidRPr="008E1983">
        <w:t>Till riksdagen</w:t>
      </w:r>
    </w:p>
    <w:p w14:paraId="30FBDF73" w14:textId="77777777" w:rsidR="00EB32F1" w:rsidRPr="008E1983" w:rsidRDefault="00EB32F1">
      <w:pPr>
        <w:framePr w:w="4400" w:h="2523" w:wrap="notBeside" w:vAnchor="page" w:hAnchor="page" w:x="6453" w:y="2445"/>
        <w:ind w:left="142"/>
      </w:pPr>
    </w:p>
    <w:p w14:paraId="7BFA4374" w14:textId="77777777" w:rsidR="00E35A64" w:rsidRPr="008E1983" w:rsidRDefault="00E35A64" w:rsidP="00E35A64">
      <w:pPr>
        <w:pStyle w:val="RKrubrik"/>
        <w:pBdr>
          <w:bottom w:val="single" w:sz="4" w:space="1" w:color="auto"/>
        </w:pBdr>
        <w:spacing w:before="0" w:after="0"/>
      </w:pPr>
      <w:r w:rsidRPr="008E1983">
        <w:t>Svar på fråga</w:t>
      </w:r>
      <w:r w:rsidR="002665F9" w:rsidRPr="008E1983">
        <w:t xml:space="preserve"> 2016/17:255 av </w:t>
      </w:r>
      <w:r w:rsidRPr="008E1983">
        <w:t xml:space="preserve">Ann-Charlotte Hammar Johnsson (M) </w:t>
      </w:r>
    </w:p>
    <w:p w14:paraId="4AFAB6DF" w14:textId="77777777" w:rsidR="002665F9" w:rsidRPr="008E1983" w:rsidRDefault="00E35A64" w:rsidP="002665F9">
      <w:pPr>
        <w:pStyle w:val="RKrubrik"/>
        <w:pBdr>
          <w:bottom w:val="single" w:sz="4" w:space="1" w:color="auto"/>
        </w:pBdr>
        <w:spacing w:before="0" w:after="0"/>
      </w:pPr>
      <w:r w:rsidRPr="008E1983">
        <w:t>Översyn av skogsnäringen</w:t>
      </w:r>
    </w:p>
    <w:p w14:paraId="0F465AE9" w14:textId="77777777" w:rsidR="006E4E11" w:rsidRPr="008E1983" w:rsidRDefault="006E4E11">
      <w:pPr>
        <w:pStyle w:val="RKnormal"/>
      </w:pPr>
    </w:p>
    <w:p w14:paraId="191A6494" w14:textId="77777777" w:rsidR="006E4E11" w:rsidRPr="008E1983" w:rsidRDefault="00E35A64" w:rsidP="00420EB8">
      <w:pPr>
        <w:rPr>
          <w:lang w:eastAsia="sv-SE"/>
        </w:rPr>
      </w:pPr>
      <w:r w:rsidRPr="008E1983">
        <w:t xml:space="preserve">Ann-Charlotte Hammar Johnsson har frågat mig om </w:t>
      </w:r>
      <w:r w:rsidR="00B4303B" w:rsidRPr="008E1983">
        <w:rPr>
          <w:lang w:eastAsia="sv-SE"/>
        </w:rPr>
        <w:t>jag</w:t>
      </w:r>
      <w:r w:rsidRPr="008E1983">
        <w:rPr>
          <w:lang w:eastAsia="sv-SE"/>
        </w:rPr>
        <w:t xml:space="preserve"> är beredd att agera för att förhindra vidare skadeangrepp och minimera spridning av dessa så att landet kan ha en långsiktighet med hållbar</w:t>
      </w:r>
      <w:r w:rsidR="00D3425A" w:rsidRPr="008E1983">
        <w:rPr>
          <w:lang w:eastAsia="sv-SE"/>
        </w:rPr>
        <w:t xml:space="preserve"> </w:t>
      </w:r>
      <w:r w:rsidRPr="008E1983">
        <w:rPr>
          <w:lang w:eastAsia="sv-SE"/>
        </w:rPr>
        <w:t>och kvalitativ skog</w:t>
      </w:r>
      <w:r w:rsidR="00DA2870" w:rsidRPr="008E1983">
        <w:rPr>
          <w:lang w:eastAsia="sv-SE"/>
        </w:rPr>
        <w:t>.</w:t>
      </w:r>
    </w:p>
    <w:p w14:paraId="249143A1" w14:textId="77777777" w:rsidR="002665F9" w:rsidRPr="008E1983" w:rsidRDefault="002665F9" w:rsidP="00420EB8">
      <w:bookmarkStart w:id="0" w:name="_GoBack"/>
      <w:bookmarkEnd w:id="0"/>
    </w:p>
    <w:p w14:paraId="73DC445D" w14:textId="77777777" w:rsidR="00D818C3" w:rsidRPr="008E1983" w:rsidRDefault="00D818C3" w:rsidP="00D818C3">
      <w:pPr>
        <w:spacing w:after="240"/>
      </w:pPr>
      <w:r w:rsidRPr="008E1983">
        <w:t>Det är viktigt att minska risken för att nya växtskadegörare, som kan ge allvarliga skador, introduceras. Därför har kraven på förebyggande åtgärder stärkts i den nya EU-</w:t>
      </w:r>
      <w:r w:rsidR="0025403D" w:rsidRPr="008E1983">
        <w:t>lagstiftningen om sky</w:t>
      </w:r>
      <w:r w:rsidR="00736794" w:rsidRPr="008E1983">
        <w:t>ddsåtgärder mot växtskadegörare</w:t>
      </w:r>
      <w:r w:rsidRPr="008E1983">
        <w:t xml:space="preserve"> som Sverige varit med att förhandla fram</w:t>
      </w:r>
      <w:r w:rsidR="0025403D" w:rsidRPr="008E1983">
        <w:t xml:space="preserve">, och som väntas träda i kraft runt årsskiftet </w:t>
      </w:r>
      <w:r w:rsidR="00736794" w:rsidRPr="008E1983">
        <w:t>och börja tillämpas tre år senare</w:t>
      </w:r>
      <w:r w:rsidRPr="008E1983">
        <w:t xml:space="preserve">. </w:t>
      </w:r>
      <w:r w:rsidR="0025403D" w:rsidRPr="008E1983">
        <w:t xml:space="preserve">Bland </w:t>
      </w:r>
      <w:r w:rsidR="00736794" w:rsidRPr="008E1983">
        <w:t xml:space="preserve">kraven på förebyggande åtgärder kan nämnas </w:t>
      </w:r>
      <w:r w:rsidRPr="008E1983">
        <w:t>öka</w:t>
      </w:r>
      <w:r w:rsidR="0025403D" w:rsidRPr="008E1983">
        <w:t>de</w:t>
      </w:r>
      <w:r w:rsidRPr="008E1983">
        <w:t xml:space="preserve"> </w:t>
      </w:r>
      <w:r w:rsidR="0025403D" w:rsidRPr="008E1983">
        <w:t xml:space="preserve">krav </w:t>
      </w:r>
      <w:r w:rsidRPr="008E1983">
        <w:t>på inventer</w:t>
      </w:r>
      <w:r w:rsidR="00736794" w:rsidRPr="008E1983">
        <w:softHyphen/>
      </w:r>
      <w:r w:rsidRPr="008E1983">
        <w:t>ingar för att möjliggöra tidigare upptäckt av nya växtskadegörare så att åtgärder kan sättas in</w:t>
      </w:r>
      <w:r w:rsidR="00232D5C" w:rsidRPr="008E1983">
        <w:t xml:space="preserve"> </w:t>
      </w:r>
      <w:r w:rsidR="0025403D" w:rsidRPr="008E1983">
        <w:t>så tidigt som möjligt</w:t>
      </w:r>
      <w:r w:rsidRPr="008E1983">
        <w:t>. Därmed förstärks möjlig</w:t>
      </w:r>
      <w:r w:rsidR="00736794" w:rsidRPr="008E1983">
        <w:softHyphen/>
      </w:r>
      <w:r w:rsidRPr="008E1983">
        <w:t xml:space="preserve">heten att lyckas med utrotning av växtskadegöraren innan den gett upphov till allvarliga skador på skogen. </w:t>
      </w:r>
      <w:r w:rsidR="0025403D" w:rsidRPr="008E1983">
        <w:t xml:space="preserve">En nyhet är också </w:t>
      </w:r>
      <w:r w:rsidRPr="008E1983">
        <w:t>möjlighet</w:t>
      </w:r>
      <w:r w:rsidR="00736794" w:rsidRPr="008E1983">
        <w:t>er</w:t>
      </w:r>
      <w:r w:rsidRPr="008E1983">
        <w:t xml:space="preserve"> att </w:t>
      </w:r>
      <w:r w:rsidR="00736794" w:rsidRPr="008E1983">
        <w:t xml:space="preserve">på basis av en preliminär riskvärdering </w:t>
      </w:r>
      <w:r w:rsidRPr="008E1983">
        <w:t>vidta tidsbegränsade åtgärder avseende import av produkter som kan innehålla nya skadegörare</w:t>
      </w:r>
      <w:r w:rsidR="00232D5C" w:rsidRPr="008E1983">
        <w:t>,</w:t>
      </w:r>
      <w:r w:rsidRPr="008E1983">
        <w:t xml:space="preserve"> </w:t>
      </w:r>
      <w:r w:rsidR="00232D5C" w:rsidRPr="008E1983">
        <w:t xml:space="preserve">det </w:t>
      </w:r>
      <w:r w:rsidRPr="008E1983">
        <w:t xml:space="preserve">krävs </w:t>
      </w:r>
      <w:r w:rsidR="00736794" w:rsidRPr="008E1983">
        <w:t xml:space="preserve">alltså </w:t>
      </w:r>
      <w:r w:rsidRPr="008E1983">
        <w:t xml:space="preserve">inte </w:t>
      </w:r>
      <w:r w:rsidR="00232D5C" w:rsidRPr="008E1983">
        <w:t xml:space="preserve">en </w:t>
      </w:r>
      <w:r w:rsidRPr="008E1983">
        <w:t xml:space="preserve">fullständig riskvärdering. Dessutom </w:t>
      </w:r>
      <w:r w:rsidR="0025403D" w:rsidRPr="008E1983">
        <w:t xml:space="preserve">innebär den nya lagstiftningen </w:t>
      </w:r>
      <w:r w:rsidRPr="008E1983">
        <w:t>tydligare krav på medlemsstaten att agera vid ett angrepp.</w:t>
      </w:r>
    </w:p>
    <w:p w14:paraId="64378B8F" w14:textId="77777777" w:rsidR="002665F9" w:rsidRPr="008E1983" w:rsidRDefault="00D818C3" w:rsidP="00BD2867">
      <w:r w:rsidRPr="008E1983">
        <w:t xml:space="preserve">När det gäller befintliga skadegörare i skog tillhandahåller Skogsstyrelsen </w:t>
      </w:r>
      <w:r w:rsidR="00BD2867" w:rsidRPr="008E1983">
        <w:t xml:space="preserve">information om hur </w:t>
      </w:r>
      <w:r w:rsidR="00671AAC" w:rsidRPr="008E1983">
        <w:t>de</w:t>
      </w:r>
      <w:r w:rsidRPr="008E1983">
        <w:t xml:space="preserve"> kan hållas på en </w:t>
      </w:r>
      <w:r w:rsidR="00136521" w:rsidRPr="008E1983">
        <w:t>så låg nivå som möjligt</w:t>
      </w:r>
      <w:r w:rsidRPr="008E1983">
        <w:t xml:space="preserve"> och </w:t>
      </w:r>
      <w:r w:rsidR="00BD2867" w:rsidRPr="008E1983">
        <w:t xml:space="preserve">hur de negativa effekterna av dem kan </w:t>
      </w:r>
      <w:r w:rsidRPr="008E1983">
        <w:t>förebygga</w:t>
      </w:r>
      <w:r w:rsidR="00BD2867" w:rsidRPr="008E1983">
        <w:t>s</w:t>
      </w:r>
      <w:r w:rsidRPr="008E1983">
        <w:t xml:space="preserve"> och minska</w:t>
      </w:r>
      <w:r w:rsidR="00BD2867" w:rsidRPr="008E1983">
        <w:t>s.</w:t>
      </w:r>
      <w:r w:rsidRPr="008E1983">
        <w:t xml:space="preserve"> </w:t>
      </w:r>
      <w:r w:rsidR="00BD2867" w:rsidRPr="008E1983">
        <w:t>Skogs</w:t>
      </w:r>
      <w:r w:rsidR="00736794" w:rsidRPr="008E1983">
        <w:softHyphen/>
      </w:r>
      <w:r w:rsidR="00BD2867" w:rsidRPr="008E1983">
        <w:t xml:space="preserve">styrelsen utvecklar hållbara och kostnadseffektiva skogsskyddsstrategier mot olika </w:t>
      </w:r>
      <w:r w:rsidR="00671AAC" w:rsidRPr="008E1983">
        <w:t>växt</w:t>
      </w:r>
      <w:r w:rsidR="00BD2867" w:rsidRPr="008E1983">
        <w:t>skadegörare</w:t>
      </w:r>
      <w:r w:rsidR="003C1AF9" w:rsidRPr="008E1983">
        <w:t xml:space="preserve"> genom sina skogsskadesamordnare</w:t>
      </w:r>
      <w:r w:rsidR="00BD2867" w:rsidRPr="008E1983">
        <w:t xml:space="preserve">. </w:t>
      </w:r>
    </w:p>
    <w:p w14:paraId="41F1DCD1" w14:textId="77777777" w:rsidR="00671AAC" w:rsidRPr="008E1983" w:rsidRDefault="00671AAC" w:rsidP="00BD2867"/>
    <w:p w14:paraId="76B11F08" w14:textId="266DBCEB" w:rsidR="00671AAC" w:rsidRPr="008E1983" w:rsidRDefault="00671AAC" w:rsidP="00BD2867">
      <w:pPr>
        <w:rPr>
          <w:szCs w:val="24"/>
        </w:rPr>
      </w:pPr>
      <w:r w:rsidRPr="008E1983">
        <w:t xml:space="preserve">Genom </w:t>
      </w:r>
      <w:r w:rsidR="006C4C03" w:rsidRPr="008E1983">
        <w:t>den nya växtskyddslagstiftningen på EU-nivå</w:t>
      </w:r>
      <w:r w:rsidRPr="008E1983">
        <w:t xml:space="preserve"> har Sverige vidtagit åtgärder för </w:t>
      </w:r>
      <w:r w:rsidR="000C3034" w:rsidRPr="008E1983">
        <w:t xml:space="preserve">att förhindra </w:t>
      </w:r>
      <w:r w:rsidRPr="008E1983">
        <w:t>angrepp av nya växtskadegörare.</w:t>
      </w:r>
    </w:p>
    <w:p w14:paraId="04005F56" w14:textId="77777777" w:rsidR="00E35A64" w:rsidRPr="008E1983" w:rsidRDefault="00E35A64">
      <w:pPr>
        <w:pStyle w:val="RKnormal"/>
      </w:pPr>
    </w:p>
    <w:p w14:paraId="1D56093C" w14:textId="77777777" w:rsidR="00E35A64" w:rsidRPr="008E1983" w:rsidRDefault="00E35A64">
      <w:pPr>
        <w:pStyle w:val="RKnormal"/>
      </w:pPr>
    </w:p>
    <w:p w14:paraId="08AD15F9" w14:textId="77777777" w:rsidR="00E35A64" w:rsidRPr="008E1983" w:rsidRDefault="00E35A64">
      <w:pPr>
        <w:pStyle w:val="RKnormal"/>
      </w:pPr>
    </w:p>
    <w:p w14:paraId="73309665" w14:textId="77777777" w:rsidR="00E35A64" w:rsidRPr="008E1983" w:rsidRDefault="00E35A64">
      <w:pPr>
        <w:pStyle w:val="RKnormal"/>
      </w:pPr>
    </w:p>
    <w:p w14:paraId="2A068F96" w14:textId="77777777" w:rsidR="00E35A64" w:rsidRPr="008E1983" w:rsidRDefault="00E35A64">
      <w:pPr>
        <w:pStyle w:val="RKnormal"/>
      </w:pPr>
    </w:p>
    <w:p w14:paraId="58BF40BD" w14:textId="77777777" w:rsidR="00E35A64" w:rsidRPr="008E1983" w:rsidRDefault="00E35A64">
      <w:pPr>
        <w:pStyle w:val="RKnormal"/>
      </w:pPr>
    </w:p>
    <w:p w14:paraId="3C2364EF" w14:textId="77777777" w:rsidR="00E35A64" w:rsidRPr="008E1983" w:rsidRDefault="00E35A64">
      <w:pPr>
        <w:pStyle w:val="RKnormal"/>
      </w:pPr>
    </w:p>
    <w:p w14:paraId="34E3E93C" w14:textId="77777777" w:rsidR="00E35A64" w:rsidRPr="008E1983" w:rsidRDefault="00E35A64">
      <w:pPr>
        <w:pStyle w:val="RKnormal"/>
      </w:pPr>
      <w:r w:rsidRPr="008E1983">
        <w:t>Stockholm den 9 november 2016</w:t>
      </w:r>
    </w:p>
    <w:p w14:paraId="2677766B" w14:textId="77777777" w:rsidR="00E35A64" w:rsidRDefault="00E35A64">
      <w:pPr>
        <w:pStyle w:val="RKnormal"/>
      </w:pPr>
    </w:p>
    <w:p w14:paraId="79512EDC" w14:textId="77777777" w:rsidR="008E1983" w:rsidRPr="008E1983" w:rsidRDefault="008E1983">
      <w:pPr>
        <w:pStyle w:val="RKnormal"/>
      </w:pPr>
    </w:p>
    <w:p w14:paraId="5006B59F" w14:textId="77777777" w:rsidR="00E35A64" w:rsidRPr="008E1983" w:rsidRDefault="00E35A64">
      <w:pPr>
        <w:pStyle w:val="RKnormal"/>
      </w:pPr>
    </w:p>
    <w:p w14:paraId="2C726AEE" w14:textId="77777777" w:rsidR="00E35A64" w:rsidRPr="008E1983" w:rsidRDefault="00E35A64">
      <w:pPr>
        <w:pStyle w:val="RKnormal"/>
      </w:pPr>
      <w:r w:rsidRPr="008E1983">
        <w:t>Sven-Erik Bucht</w:t>
      </w:r>
    </w:p>
    <w:sectPr w:rsidR="00E35A64" w:rsidRPr="008E198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EA328" w14:textId="77777777" w:rsidR="00A8505C" w:rsidRDefault="00A8505C">
      <w:r>
        <w:separator/>
      </w:r>
    </w:p>
  </w:endnote>
  <w:endnote w:type="continuationSeparator" w:id="0">
    <w:p w14:paraId="6874ACCE" w14:textId="77777777" w:rsidR="00A8505C" w:rsidRDefault="00A8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D01F4" w14:textId="77777777" w:rsidR="00A8505C" w:rsidRDefault="00A8505C">
      <w:r>
        <w:separator/>
      </w:r>
    </w:p>
  </w:footnote>
  <w:footnote w:type="continuationSeparator" w:id="0">
    <w:p w14:paraId="5A245AAC" w14:textId="77777777" w:rsidR="00A8505C" w:rsidRDefault="00A85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5A2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4F9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DD32ED" w14:textId="77777777">
      <w:trPr>
        <w:cantSplit/>
      </w:trPr>
      <w:tc>
        <w:tcPr>
          <w:tcW w:w="3119" w:type="dxa"/>
        </w:tcPr>
        <w:p w14:paraId="772ACCB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FBCD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F6B727" w14:textId="77777777" w:rsidR="00E80146" w:rsidRDefault="00E80146">
          <w:pPr>
            <w:pStyle w:val="Sidhuvud"/>
            <w:ind w:right="360"/>
          </w:pPr>
        </w:p>
      </w:tc>
    </w:tr>
  </w:tbl>
  <w:p w14:paraId="68F78D2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B6C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4F9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1B29B3" w14:textId="77777777">
      <w:trPr>
        <w:cantSplit/>
      </w:trPr>
      <w:tc>
        <w:tcPr>
          <w:tcW w:w="3119" w:type="dxa"/>
        </w:tcPr>
        <w:p w14:paraId="76E451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199D5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B5C388" w14:textId="77777777" w:rsidR="00E80146" w:rsidRDefault="00E80146">
          <w:pPr>
            <w:pStyle w:val="Sidhuvud"/>
            <w:ind w:right="360"/>
          </w:pPr>
        </w:p>
      </w:tc>
    </w:tr>
  </w:tbl>
  <w:p w14:paraId="4E1B841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0DE4B" w14:textId="77777777" w:rsidR="00E35A64" w:rsidRDefault="00E35A6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3F669A" wp14:editId="324FDF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CDF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ABEB0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64F0B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748A8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64"/>
    <w:rsid w:val="00092D2B"/>
    <w:rsid w:val="000C3034"/>
    <w:rsid w:val="000F3DCA"/>
    <w:rsid w:val="000F4F91"/>
    <w:rsid w:val="00136521"/>
    <w:rsid w:val="00150384"/>
    <w:rsid w:val="00160901"/>
    <w:rsid w:val="001805B7"/>
    <w:rsid w:val="00232D5C"/>
    <w:rsid w:val="0025403D"/>
    <w:rsid w:val="002665F9"/>
    <w:rsid w:val="002A1FB5"/>
    <w:rsid w:val="002A50B9"/>
    <w:rsid w:val="00325776"/>
    <w:rsid w:val="00367B1C"/>
    <w:rsid w:val="003C1AF9"/>
    <w:rsid w:val="00420EB8"/>
    <w:rsid w:val="00425540"/>
    <w:rsid w:val="004A328D"/>
    <w:rsid w:val="0058762B"/>
    <w:rsid w:val="00671AAC"/>
    <w:rsid w:val="006C1EEB"/>
    <w:rsid w:val="006C4C03"/>
    <w:rsid w:val="006E4E11"/>
    <w:rsid w:val="007242A3"/>
    <w:rsid w:val="00736794"/>
    <w:rsid w:val="007A6855"/>
    <w:rsid w:val="007D26CF"/>
    <w:rsid w:val="007D38C8"/>
    <w:rsid w:val="008966FF"/>
    <w:rsid w:val="008E1983"/>
    <w:rsid w:val="0092027A"/>
    <w:rsid w:val="00955E31"/>
    <w:rsid w:val="00992E72"/>
    <w:rsid w:val="00A14779"/>
    <w:rsid w:val="00A35588"/>
    <w:rsid w:val="00A77ABB"/>
    <w:rsid w:val="00A8505C"/>
    <w:rsid w:val="00AD666D"/>
    <w:rsid w:val="00AF26D1"/>
    <w:rsid w:val="00B4303B"/>
    <w:rsid w:val="00BB0487"/>
    <w:rsid w:val="00BC076B"/>
    <w:rsid w:val="00BD2867"/>
    <w:rsid w:val="00CC42EA"/>
    <w:rsid w:val="00CD7C68"/>
    <w:rsid w:val="00D133D7"/>
    <w:rsid w:val="00D3425A"/>
    <w:rsid w:val="00D620A5"/>
    <w:rsid w:val="00D818C3"/>
    <w:rsid w:val="00DA2870"/>
    <w:rsid w:val="00E35A64"/>
    <w:rsid w:val="00E80146"/>
    <w:rsid w:val="00E904D0"/>
    <w:rsid w:val="00EB32F1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D0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5A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5A64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qFormat/>
    <w:rsid w:val="00420E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20E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Kommentarsreferens">
    <w:name w:val="annotation reference"/>
    <w:basedOn w:val="Standardstycketeckensnitt"/>
    <w:rsid w:val="00232D5C"/>
    <w:rPr>
      <w:sz w:val="16"/>
      <w:szCs w:val="16"/>
    </w:rPr>
  </w:style>
  <w:style w:type="paragraph" w:styleId="Kommentarer">
    <w:name w:val="annotation text"/>
    <w:basedOn w:val="Normal"/>
    <w:link w:val="KommentarerChar"/>
    <w:rsid w:val="00232D5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32D5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32D5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32D5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5A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5A64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qFormat/>
    <w:rsid w:val="00420E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20E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Kommentarsreferens">
    <w:name w:val="annotation reference"/>
    <w:basedOn w:val="Standardstycketeckensnitt"/>
    <w:rsid w:val="00232D5C"/>
    <w:rPr>
      <w:sz w:val="16"/>
      <w:szCs w:val="16"/>
    </w:rPr>
  </w:style>
  <w:style w:type="paragraph" w:styleId="Kommentarer">
    <w:name w:val="annotation text"/>
    <w:basedOn w:val="Normal"/>
    <w:link w:val="KommentarerChar"/>
    <w:rsid w:val="00232D5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32D5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32D5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32D5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5242ab10-2173-4427-95bd-20425e3bfed9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3A87B-C5B3-4ABA-842F-E9B7CDC73B7C}"/>
</file>

<file path=customXml/itemProps2.xml><?xml version="1.0" encoding="utf-8"?>
<ds:datastoreItem xmlns:ds="http://schemas.openxmlformats.org/officeDocument/2006/customXml" ds:itemID="{722C02A8-6DB1-4519-B389-FD1662B49BEF}"/>
</file>

<file path=customXml/itemProps3.xml><?xml version="1.0" encoding="utf-8"?>
<ds:datastoreItem xmlns:ds="http://schemas.openxmlformats.org/officeDocument/2006/customXml" ds:itemID="{96F661F0-4B90-4847-B75E-C3A33518CC37}"/>
</file>

<file path=customXml/itemProps4.xml><?xml version="1.0" encoding="utf-8"?>
<ds:datastoreItem xmlns:ds="http://schemas.openxmlformats.org/officeDocument/2006/customXml" ds:itemID="{722C02A8-6DB1-4519-B389-FD1662B49B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3A44A4-C0B7-4DD2-98BD-69D91DB4A462}"/>
</file>

<file path=customXml/itemProps6.xml><?xml version="1.0" encoding="utf-8"?>
<ds:datastoreItem xmlns:ds="http://schemas.openxmlformats.org/officeDocument/2006/customXml" ds:itemID="{722C02A8-6DB1-4519-B389-FD1662B49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Sven-Erik Bucht</dc:creator>
  <cp:lastModifiedBy>Tobias Tengström</cp:lastModifiedBy>
  <cp:revision>6</cp:revision>
  <cp:lastPrinted>2016-11-08T13:44:00Z</cp:lastPrinted>
  <dcterms:created xsi:type="dcterms:W3CDTF">2016-11-07T14:06:00Z</dcterms:created>
  <dcterms:modified xsi:type="dcterms:W3CDTF">2016-11-08T13:45:00Z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6b75141a-5352-419c-a2a8-35959742318c</vt:lpwstr>
  </property>
</Properties>
</file>