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B637FB" w:rsidR="00C57C2E" w:rsidP="00C57C2E" w:rsidRDefault="001F4293" w14:paraId="28874333" w14:textId="77777777">
      <w:pPr>
        <w:pStyle w:val="Normalutanindragellerluft"/>
      </w:pPr>
      <w:r w:rsidRPr="00B637FB">
        <w:t xml:space="preserve"> </w:t>
      </w:r>
    </w:p>
    <w:sdt>
      <w:sdtPr>
        <w:alias w:val="CC_Boilerplate_4"/>
        <w:tag w:val="CC_Boilerplate_4"/>
        <w:id w:val="-1644581176"/>
        <w:lock w:val="sdtLocked"/>
        <w:placeholder>
          <w:docPart w:val="B2F620133A764CC290E31D02FE05F347"/>
        </w:placeholder>
        <w15:appearance w15:val="hidden"/>
        <w:text/>
      </w:sdtPr>
      <w:sdtEndPr/>
      <w:sdtContent>
        <w:p w:rsidRPr="00B637FB" w:rsidR="00AF30DD" w:rsidP="00CC4C93" w:rsidRDefault="00AF30DD" w14:paraId="6829CA93" w14:textId="77777777">
          <w:pPr>
            <w:pStyle w:val="Rubrik1"/>
          </w:pPr>
          <w:r w:rsidRPr="00B637FB">
            <w:t>Förslag till riksdagsbeslut</w:t>
          </w:r>
        </w:p>
      </w:sdtContent>
    </w:sdt>
    <w:sdt>
      <w:sdtPr>
        <w:alias w:val="Yrkande 1"/>
        <w:tag w:val="36bcd7db-fc77-4866-9601-06abad5ebf9b"/>
        <w:id w:val="-411926924"/>
        <w:lock w:val="sdtLocked"/>
      </w:sdtPr>
      <w:sdtEndPr/>
      <w:sdtContent>
        <w:p w:rsidR="00C57F62" w:rsidRDefault="00BF4C07" w14:paraId="35D2D173" w14:textId="2AC681F8">
          <w:pPr>
            <w:pStyle w:val="Frslagstext"/>
          </w:pPr>
          <w:r>
            <w:t>Riksdagen ställer sig bakom det som anförs i motionen om att krav på tillstånd för att anordna en offentlig danstillställning bör avskaffas och tillkännager detta för regeringen.</w:t>
          </w:r>
        </w:p>
      </w:sdtContent>
    </w:sdt>
    <w:p w:rsidRPr="00B637FB" w:rsidR="00AF30DD" w:rsidP="00AF30DD" w:rsidRDefault="000156D9" w14:paraId="00B9E96D" w14:textId="77777777">
      <w:pPr>
        <w:pStyle w:val="Rubrik1"/>
      </w:pPr>
      <w:bookmarkStart w:name="MotionsStart" w:id="0"/>
      <w:bookmarkEnd w:id="0"/>
      <w:r w:rsidRPr="00B637FB">
        <w:t>Motivering</w:t>
      </w:r>
    </w:p>
    <w:p w:rsidRPr="00B637FB" w:rsidR="00787C99" w:rsidP="00787C99" w:rsidRDefault="00787C99" w14:paraId="773CB93C" w14:textId="77777777">
      <w:pPr>
        <w:pStyle w:val="Normalutanindragellerluft"/>
        <w:jc w:val="both"/>
      </w:pPr>
      <w:r w:rsidRPr="00B637FB">
        <w:t xml:space="preserve">Många människor går på krogen, dansar och har kul. De flesta har sannolikt ingen aning om att deras dans kan stå krogen dyrt. Det är dock fallet om ägaren saknar danstillstånd. </w:t>
      </w:r>
    </w:p>
    <w:p w:rsidRPr="00B637FB" w:rsidR="00787C99" w:rsidP="00787C99" w:rsidRDefault="00787C99" w14:paraId="6F9B2D4E" w14:textId="77777777">
      <w:pPr>
        <w:pStyle w:val="Normalutanindragellerluft"/>
        <w:jc w:val="both"/>
      </w:pPr>
      <w:r w:rsidRPr="00B637FB">
        <w:t>Nyligen har vi i media kunna läsa om hur krögare har dömts till böter för att det på deras krog har dansats. Illegalt dansande pågår sannolikt ständigt runt om i vårt land. Saknas danstillstånd och besökarna trots detta börjar röra sig i takt med musiken måste alltså ägarna ta sitt ansvar och stoppa dansandet. Exakt när rörelserna och antalet deltagare blir så omfattande att det blir brottslig dans är inte helt tydligt, men grundregeln är att det ska finnas särskilt tillstånd för denna typ av aktivitet. Straffet för krögaren kan annars bli böter eller fängelse.</w:t>
      </w:r>
    </w:p>
    <w:p w:rsidRPr="00B637FB" w:rsidR="00787C99" w:rsidP="00787C99" w:rsidRDefault="00787C99" w14:paraId="2F25EE1E" w14:textId="77777777"/>
    <w:p w:rsidRPr="00B637FB" w:rsidR="00787C99" w:rsidP="00787C99" w:rsidRDefault="00787C99" w14:paraId="5D2CB436" w14:textId="0FC253AD">
      <w:pPr>
        <w:pStyle w:val="Normalutanindragellerluft"/>
        <w:jc w:val="both"/>
      </w:pPr>
      <w:r w:rsidRPr="00B637FB">
        <w:lastRenderedPageBreak/>
        <w:t>Lagstiftningen förefaller på många sätt orimlig och</w:t>
      </w:r>
      <w:r w:rsidR="00153A8B">
        <w:t xml:space="preserve"> otidsenlig. Polisen bör</w:t>
      </w:r>
      <w:bookmarkStart w:name="_GoBack" w:id="1"/>
      <w:bookmarkEnd w:id="1"/>
      <w:r w:rsidRPr="00B637FB">
        <w:t xml:space="preserve"> få ägna sin kraft åt att bekämpa riktig brottslighet snarare än glada besökare på restauranger, barer och krogar. Det stora problemet är inte att ett visst uteställe saknar danstillstånd, utan det faktum att de faktiskt behöver det.</w:t>
      </w:r>
    </w:p>
    <w:p w:rsidRPr="00B637FB" w:rsidR="00787C99" w:rsidP="00787C99" w:rsidRDefault="00787C99" w14:paraId="170A681E" w14:textId="77777777"/>
    <w:p w:rsidRPr="00B637FB" w:rsidR="00AF30DD" w:rsidP="00787C99" w:rsidRDefault="00787C99" w14:paraId="0548FAFA" w14:textId="77777777">
      <w:pPr>
        <w:pStyle w:val="Normalutanindragellerluft"/>
        <w:jc w:val="both"/>
      </w:pPr>
      <w:r w:rsidRPr="00B637FB">
        <w:t>För att en krog ska erhålla serveringstillstånd görs en prövning. Också Brandmyndigheten genomför en inspektion för att säkerställa att den aktuella lokalen uppfyller kraven på brandsäkerhet. Har utestället utifrån detta erhållit sitt serveringstillstånd bör ett danstillstånd anses onödigt och överflödigt. Därför bör detta regelverk avskaffas.</w:t>
      </w:r>
    </w:p>
    <w:sdt>
      <w:sdtPr>
        <w:rPr>
          <w:i/>
          <w:noProof/>
        </w:rPr>
        <w:alias w:val="CC_Underskrifter"/>
        <w:tag w:val="CC_Underskrifter"/>
        <w:id w:val="583496634"/>
        <w:lock w:val="sdtContentLocked"/>
        <w:placeholder>
          <w:docPart w:val="5D1CC6C50F1C4966A41BF381A1C32E90"/>
        </w:placeholder>
        <w15:appearance w15:val="hidden"/>
      </w:sdtPr>
      <w:sdtEndPr>
        <w:rPr>
          <w:noProof w:val="0"/>
        </w:rPr>
      </w:sdtEndPr>
      <w:sdtContent>
        <w:p w:rsidRPr="00ED19F0" w:rsidR="00865E70" w:rsidP="006046A0" w:rsidRDefault="00153A8B" w14:paraId="7EAC1205" w14:textId="7B2EC6F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Christian Holm Barenfeld (M)</w:t>
            </w:r>
          </w:p>
        </w:tc>
        <w:tc>
          <w:tcPr>
            <w:tcW w:w="50" w:type="pct"/>
            <w:vAlign w:val="bottom"/>
          </w:tcPr>
          <w:p>
            <w:pPr>
              <w:pStyle w:val="Underskrifter"/>
            </w:pPr>
            <w:r>
              <w:t> </w:t>
            </w:r>
          </w:p>
        </w:tc>
      </w:tr>
    </w:tbl>
    <w:p w:rsidR="00F77B72" w:rsidRDefault="00F77B72" w14:paraId="70E1B0A7" w14:textId="77777777"/>
    <w:sectPr w:rsidR="00F77B72"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A026BE" w14:textId="77777777" w:rsidR="009D5E47" w:rsidRDefault="009D5E47" w:rsidP="000C1CAD">
      <w:pPr>
        <w:spacing w:line="240" w:lineRule="auto"/>
      </w:pPr>
      <w:r>
        <w:separator/>
      </w:r>
    </w:p>
  </w:endnote>
  <w:endnote w:type="continuationSeparator" w:id="0">
    <w:p w14:paraId="5A6D0A52" w14:textId="77777777" w:rsidR="009D5E47" w:rsidRDefault="009D5E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A7B2E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53A8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41D8B1" w14:textId="77777777" w:rsidR="00AC5CF9" w:rsidRDefault="00AC5CF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201510051411</w:instrText>
    </w:r>
    <w:r>
      <w:fldChar w:fldCharType="end"/>
    </w:r>
    <w:r>
      <w:instrText xml:space="preserve"> &gt; </w:instrText>
    </w:r>
    <w:r>
      <w:fldChar w:fldCharType="begin"/>
    </w:r>
    <w:r>
      <w:instrText xml:space="preserve"> PRINTDATE \@ "yyyyMMddHHmm" </w:instrText>
    </w:r>
    <w:r>
      <w:fldChar w:fldCharType="separate"/>
    </w:r>
    <w:r>
      <w:rPr>
        <w:noProof/>
      </w:rPr>
      <w:instrText>201510051411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14:11</w:instrText>
    </w:r>
    <w:r>
      <w:fldChar w:fldCharType="end"/>
    </w:r>
    <w:r>
      <w:instrText xml:space="preserve"> </w:instrText>
    </w:r>
    <w:r>
      <w:fldChar w:fldCharType="separate"/>
    </w:r>
    <w:r>
      <w:rPr>
        <w:noProof/>
      </w:rPr>
      <w:t>2015-10-05 14:11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F1EA97" w14:textId="77777777" w:rsidR="009D5E47" w:rsidRDefault="009D5E47" w:rsidP="000C1CAD">
      <w:pPr>
        <w:spacing w:line="240" w:lineRule="auto"/>
      </w:pPr>
      <w:r>
        <w:separator/>
      </w:r>
    </w:p>
  </w:footnote>
  <w:footnote w:type="continuationSeparator" w:id="0">
    <w:p w14:paraId="4410D5EB" w14:textId="77777777" w:rsidR="009D5E47" w:rsidRDefault="009D5E4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B6FBB6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53A8B" w14:paraId="1DFFA329"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:1735</w:t>
        </w:r>
      </w:sdtContent>
    </w:sdt>
  </w:p>
  <w:p w:rsidR="00A42228" w:rsidP="00283E0F" w:rsidRDefault="00153A8B" w14:paraId="73231EA7" w14:textId="77777777">
    <w:pPr>
      <w:pStyle w:val="FSHRub2"/>
    </w:pPr>
    <w:sdt>
      <w:sdtPr>
        <w:alias w:val="CC_Noformat_Avtext"/>
        <w:tag w:val="CC_Noformat_Avtext"/>
        <w:id w:val="1389603703"/>
        <w:lock w:val="sdtContentLocked"/>
        <w15:appearance w15:val="hidden"/>
        <w:text/>
      </w:sdtPr>
      <w:sdtEndPr/>
      <w:sdtContent>
        <w:r>
          <w:t>av Christian Holm Barenfeld (M)</w:t>
        </w:r>
      </w:sdtContent>
    </w:sdt>
  </w:p>
  <w:sdt>
    <w:sdtPr>
      <w:alias w:val="CC_Noformat_Rubtext"/>
      <w:tag w:val="CC_Noformat_Rubtext"/>
      <w:id w:val="1800419874"/>
      <w:lock w:val="sdtLocked"/>
      <w15:appearance w15:val="hidden"/>
      <w:text/>
    </w:sdtPr>
    <w:sdtEndPr/>
    <w:sdtContent>
      <w:p w:rsidR="00A42228" w:rsidP="00283E0F" w:rsidRDefault="00223C40" w14:paraId="255BE6CE" w14:textId="6FACE377">
        <w:pPr>
          <w:pStyle w:val="FSHRub2"/>
        </w:pPr>
        <w:r>
          <w:t>Spontandans</w:t>
        </w:r>
      </w:p>
    </w:sdtContent>
  </w:sdt>
  <w:sdt>
    <w:sdtPr>
      <w:alias w:val="CC_Boilerplate_3"/>
      <w:tag w:val="CC_Boilerplate_3"/>
      <w:id w:val="-1567486118"/>
      <w:lock w:val="sdtContentLocked"/>
      <w15:appearance w15:val="hidden"/>
      <w:text w:multiLine="1"/>
    </w:sdtPr>
    <w:sdtEndPr/>
    <w:sdtContent>
      <w:p w:rsidR="00A42228" w:rsidP="00283E0F" w:rsidRDefault="00A42228" w14:paraId="51B2234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87C9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3A8B"/>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3370"/>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3C40"/>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097E"/>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46A0"/>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87C99"/>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71D5"/>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5E47"/>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5CF9"/>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7FB"/>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4C07"/>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57F62"/>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68A8"/>
    <w:rsid w:val="00F77A2D"/>
    <w:rsid w:val="00F77B72"/>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54A161C"/>
  <w15:chartTrackingRefBased/>
  <w15:docId w15:val="{B319AB55-7BA9-4170-81BA-42763751C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2F620133A764CC290E31D02FE05F347"/>
        <w:category>
          <w:name w:val="Allmänt"/>
          <w:gallery w:val="placeholder"/>
        </w:category>
        <w:types>
          <w:type w:val="bbPlcHdr"/>
        </w:types>
        <w:behaviors>
          <w:behavior w:val="content"/>
        </w:behaviors>
        <w:guid w:val="{3D19EEA8-B9A4-467E-8EE8-135A2FDC372A}"/>
      </w:docPartPr>
      <w:docPartBody>
        <w:p w:rsidR="00FB21F2" w:rsidRDefault="00A25833">
          <w:pPr>
            <w:pStyle w:val="B2F620133A764CC290E31D02FE05F347"/>
          </w:pPr>
          <w:r w:rsidRPr="009A726D">
            <w:rPr>
              <w:rStyle w:val="Platshllartext"/>
            </w:rPr>
            <w:t>Klicka här för att ange text.</w:t>
          </w:r>
        </w:p>
      </w:docPartBody>
    </w:docPart>
    <w:docPart>
      <w:docPartPr>
        <w:name w:val="5D1CC6C50F1C4966A41BF381A1C32E90"/>
        <w:category>
          <w:name w:val="Allmänt"/>
          <w:gallery w:val="placeholder"/>
        </w:category>
        <w:types>
          <w:type w:val="bbPlcHdr"/>
        </w:types>
        <w:behaviors>
          <w:behavior w:val="content"/>
        </w:behaviors>
        <w:guid w:val="{6317C5E3-84C6-498F-AEE0-B56B2222EEF8}"/>
      </w:docPartPr>
      <w:docPartBody>
        <w:p w:rsidR="00FB21F2" w:rsidRDefault="00A25833">
          <w:pPr>
            <w:pStyle w:val="5D1CC6C50F1C4966A41BF381A1C32E9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833"/>
    <w:rsid w:val="00A25833"/>
    <w:rsid w:val="00FB21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2F620133A764CC290E31D02FE05F347">
    <w:name w:val="B2F620133A764CC290E31D02FE05F347"/>
  </w:style>
  <w:style w:type="paragraph" w:customStyle="1" w:styleId="BDE619EFF8E14438BD05994D4FB3089D">
    <w:name w:val="BDE619EFF8E14438BD05994D4FB3089D"/>
  </w:style>
  <w:style w:type="paragraph" w:customStyle="1" w:styleId="5D1CC6C50F1C4966A41BF381A1C32E90">
    <w:name w:val="5D1CC6C50F1C4966A41BF381A1C32E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4831</RubrikLookup>
    <MotionGuid xmlns="00d11361-0b92-4bae-a181-288d6a55b763">209dfc53-41aa-4fda-a048-9f75ec395f55</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61DB1A-543A-443B-AC17-2B9592CC9076}"/>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D55F09A9-66D5-4212-9AC7-A5479F523397}"/>
</file>

<file path=customXml/itemProps4.xml><?xml version="1.0" encoding="utf-8"?>
<ds:datastoreItem xmlns:ds="http://schemas.openxmlformats.org/officeDocument/2006/customXml" ds:itemID="{D10C99A8-E3F5-42D9-BA8F-9C2AF5042A64}"/>
</file>

<file path=customXml/itemProps5.xml><?xml version="1.0" encoding="utf-8"?>
<ds:datastoreItem xmlns:ds="http://schemas.openxmlformats.org/officeDocument/2006/customXml" ds:itemID="{4BF97BAA-8A41-44F3-91D0-98A730CE1BA4}"/>
</file>

<file path=docProps/app.xml><?xml version="1.0" encoding="utf-8"?>
<Properties xmlns="http://schemas.openxmlformats.org/officeDocument/2006/extended-properties" xmlns:vt="http://schemas.openxmlformats.org/officeDocument/2006/docPropsVTypes">
  <Template>GranskaMot</Template>
  <TotalTime>2</TotalTime>
  <Pages>2</Pages>
  <Words>255</Words>
  <Characters>1407</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201516M2020 Befria spontandansen</dc:title>
  <dc:subject/>
  <dc:creator>Jacob Lindfors</dc:creator>
  <cp:keywords/>
  <dc:description/>
  <cp:lastModifiedBy>Kerstin Carlqvist</cp:lastModifiedBy>
  <cp:revision>8</cp:revision>
  <cp:lastPrinted>2015-10-05T12:11:00Z</cp:lastPrinted>
  <dcterms:created xsi:type="dcterms:W3CDTF">2015-10-05T12:11:00Z</dcterms:created>
  <dcterms:modified xsi:type="dcterms:W3CDTF">2016-05-27T12:03:00Z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*Z29F684DAA970*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https://filur.riksdagen.se/drop/DropOffLibrary/Z29F684DAA970.docx</vt:lpwstr>
  </property>
  <property fmtid="{D5CDD505-2E9C-101B-9397-08002B2CF9AE}" pid="11" name="RevisionsOn">
    <vt:lpwstr>1</vt:lpwstr>
  </property>
</Properties>
</file>