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5CD" w:rsidRPr="00D21018" w:rsidRDefault="004615CD" w:rsidP="00D9628E">
      <w:pPr>
        <w:pStyle w:val="Hemstlrubrik"/>
      </w:pPr>
      <w:r w:rsidRPr="00D21018">
        <w:t>Förslag till riksdagsbeslut</w:t>
      </w:r>
    </w:p>
    <w:p w:rsidR="004615CD" w:rsidRPr="00D21018" w:rsidRDefault="004615CD" w:rsidP="004A615E">
      <w:pPr>
        <w:pStyle w:val="Hemstlatt"/>
      </w:pPr>
      <w:r w:rsidRPr="00D21018">
        <w:t>Riksdagen tillkännager för regeringen som sin mening vad i motionen anförs om avdragsrätt för sponsring av högklassig kultur.</w:t>
      </w:r>
    </w:p>
    <w:p w:rsidR="004615CD" w:rsidRPr="00D21018" w:rsidRDefault="004615CD" w:rsidP="004615CD">
      <w:pPr>
        <w:pStyle w:val="Rubrik1"/>
      </w:pPr>
      <w:r w:rsidRPr="00D21018">
        <w:t>Motivering</w:t>
      </w:r>
    </w:p>
    <w:p w:rsidR="004615CD" w:rsidRPr="00D21018" w:rsidRDefault="004615CD" w:rsidP="004615CD">
      <w:pPr>
        <w:autoSpaceDE w:val="0"/>
        <w:autoSpaceDN w:val="0"/>
        <w:adjustRightInd w:val="0"/>
      </w:pPr>
      <w:r w:rsidRPr="00D21018">
        <w:t>I Östergötland kan vi glädja oss åt att vi har Norrköpings Symfoniorkester (SON). Tyvärr har denna diamant till orkester under senare år fått minskade bidrag. Om inget görs tvingas symfoniorkestern minska på antalet musiker, vilket självklart kommer att få negativa konsekvenser. Eftersom symfoni</w:t>
      </w:r>
      <w:r w:rsidR="00D9628E" w:rsidRPr="00D21018">
        <w:softHyphen/>
      </w:r>
      <w:r w:rsidRPr="00D21018">
        <w:t>o</w:t>
      </w:r>
      <w:r w:rsidRPr="00D21018">
        <w:t>r</w:t>
      </w:r>
      <w:r w:rsidRPr="00D21018">
        <w:t>kestern är mycket populär skulle ökade intäkter från sponsorer vara ett bra sätt att lösa de ekonomiska problemen. Vad som är ett stort hinder i dag för detta är att företagssponsorer oftast inte får göra avdrag för satsade pengar på sådan här kultur. Tolkningen av lagarna och bestämmelserna på det här omr</w:t>
      </w:r>
      <w:r w:rsidRPr="00D21018">
        <w:t>å</w:t>
      </w:r>
      <w:r w:rsidRPr="00D21018">
        <w:t xml:space="preserve">det har medfört att företag normalt får göra avdrag om </w:t>
      </w:r>
      <w:r w:rsidR="00D9628E" w:rsidRPr="00D21018">
        <w:t>de</w:t>
      </w:r>
      <w:r w:rsidRPr="00D21018">
        <w:t xml:space="preserve"> sponsrar fotboll eller annan idrott medan sponsring av symfoniorkestrar oftast får avslag. Om företagen</w:t>
      </w:r>
      <w:r w:rsidRPr="00D21018">
        <w:rPr>
          <w:spacing w:val="-2"/>
          <w:szCs w:val="19"/>
        </w:rPr>
        <w:t xml:space="preserve"> får avdragsrätt fullt ut även för satsningar på symfoniorkestrar sku</w:t>
      </w:r>
      <w:r w:rsidRPr="00D21018">
        <w:t>l</w:t>
      </w:r>
      <w:r w:rsidRPr="00D21018">
        <w:t>le SON kunna få förstärkningar ekonomiskt med miljonbelopp.</w:t>
      </w:r>
    </w:p>
    <w:p w:rsidR="004615CD" w:rsidRPr="00D21018" w:rsidRDefault="004615CD" w:rsidP="004615CD">
      <w:pPr>
        <w:pStyle w:val="Normaltindrag"/>
      </w:pPr>
      <w:r w:rsidRPr="00D21018">
        <w:t>Vid den senaste debatten i kammaren om avdrag för s.k. sponsring den 27</w:t>
      </w:r>
      <w:r w:rsidR="00D9628E" w:rsidRPr="00D21018">
        <w:t> </w:t>
      </w:r>
      <w:r w:rsidRPr="00D21018">
        <w:t xml:space="preserve">oktober 2004 visade det sig att även </w:t>
      </w:r>
      <w:r w:rsidR="00D9628E" w:rsidRPr="00D21018">
        <w:t xml:space="preserve">Socialdemokraterna </w:t>
      </w:r>
      <w:r w:rsidRPr="00D21018">
        <w:t xml:space="preserve">hade en välvillig inställning i de här frågorna. Skillnaden var att de ville avvakta att </w:t>
      </w:r>
      <w:r w:rsidR="00D9628E" w:rsidRPr="00D21018">
        <w:t>Skatteve</w:t>
      </w:r>
      <w:r w:rsidR="00D9628E" w:rsidRPr="00D21018">
        <w:t>r</w:t>
      </w:r>
      <w:r w:rsidR="00D9628E" w:rsidRPr="00D21018">
        <w:t xml:space="preserve">ket </w:t>
      </w:r>
      <w:r w:rsidRPr="00D21018">
        <w:t>skulle ta fram sina rekommendationer i</w:t>
      </w:r>
      <w:r w:rsidR="003063F5" w:rsidRPr="00D21018">
        <w:t xml:space="preserve"> </w:t>
      </w:r>
      <w:r w:rsidRPr="00D21018">
        <w:t>stället för att lagstifta. Enligt handlingen var det också regeringens inställning. Regeringen lovade också å sin sida att följa hur utvecklingen på området fortskrider.</w:t>
      </w:r>
    </w:p>
    <w:p w:rsidR="004615CD" w:rsidRPr="00D21018" w:rsidRDefault="004615CD" w:rsidP="004615CD">
      <w:pPr>
        <w:pStyle w:val="Normaltindrag"/>
      </w:pPr>
      <w:r w:rsidRPr="00D21018">
        <w:t>Efter att ha tagit del av skatteverkets bedömning Riktlinjer, avdragsrätt för sponsring (2005-06-27 Dnr 130 702489-04/113) måste vi tyvärr konstatera att problemen kvarstår. Om regeringen i sitt yttrande från 2004 menar allvar med sin välvilliga inställn</w:t>
      </w:r>
      <w:r w:rsidR="003063F5" w:rsidRPr="00D21018">
        <w:t>ing återstår nu inget annat ä</w:t>
      </w:r>
      <w:r w:rsidRPr="00D21018">
        <w:t>n att tillgripa en detalj</w:t>
      </w:r>
      <w:r w:rsidR="00D9628E" w:rsidRPr="00D21018">
        <w:softHyphen/>
      </w:r>
      <w:r w:rsidRPr="00D21018">
        <w:t>la</w:t>
      </w:r>
      <w:r w:rsidRPr="00D21018">
        <w:t>g</w:t>
      </w:r>
      <w:r w:rsidRPr="00D21018">
        <w:t>stiftning.</w:t>
      </w:r>
    </w:p>
    <w:p w:rsidR="004615CD" w:rsidRPr="00D21018" w:rsidRDefault="004615CD" w:rsidP="004615CD">
      <w:pPr>
        <w:pStyle w:val="Normaltindrag"/>
      </w:pPr>
      <w:r w:rsidRPr="00D21018">
        <w:lastRenderedPageBreak/>
        <w:t>Om inget görs kommer många företag även i framtiden att inte våga spon</w:t>
      </w:r>
      <w:r w:rsidRPr="00D21018">
        <w:t>s</w:t>
      </w:r>
      <w:r w:rsidRPr="00D21018">
        <w:t>ra högklassig kultur eftersom de är mycket osäkra på om sponsringen är a</w:t>
      </w:r>
      <w:r w:rsidRPr="00D21018">
        <w:t>v</w:t>
      </w:r>
      <w:r w:rsidRPr="00D21018">
        <w:t>dragsgill. Sponsr</w:t>
      </w:r>
      <w:r w:rsidR="003063F5" w:rsidRPr="00D21018">
        <w:t>a</w:t>
      </w:r>
      <w:r w:rsidRPr="00D21018">
        <w:t xml:space="preserve"> fotboll eller idrott vågar de däremot göra eftersom de vet att den kostnaden får de dra av. Högklassig kultur bör självklart få samma möjligheter att få hjälp av sponsorer.</w:t>
      </w:r>
    </w:p>
    <w:p w:rsidR="004615CD" w:rsidRPr="00D21018" w:rsidRDefault="004615CD" w:rsidP="00D9628E">
      <w:pPr>
        <w:pStyle w:val="Normaltindrag"/>
      </w:pPr>
      <w:r w:rsidRPr="00D21018">
        <w:t>Vi förväntar oss att riksdagen mycket snart fattar ett beslut som konkret slår fast att företag som sponsrar högklassig kultur också skall få dra av för den kostnaden. Kostnaden för samhället blir i verkligheten mycket liten om man tillåter avdrag för sponsring. De stora vinnarna blir hela det svenska folket som i framtiden kan få uppleva både ett bättre och bredare utbud av högkla</w:t>
      </w:r>
      <w:r w:rsidRPr="00D21018">
        <w:t>s</w:t>
      </w:r>
      <w:r w:rsidRPr="00D21018">
        <w:t>sig kultur.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628E" w:rsidRPr="00D21018">
        <w:tblPrEx>
          <w:tblCellMar>
            <w:top w:w="0" w:type="dxa"/>
            <w:bottom w:w="0" w:type="dxa"/>
          </w:tblCellMar>
        </w:tblPrEx>
        <w:trPr>
          <w:cantSplit/>
        </w:trPr>
        <w:tc>
          <w:tcPr>
            <w:tcW w:w="3046" w:type="dxa"/>
          </w:tcPr>
          <w:p w:rsidR="00D9628E" w:rsidRPr="00D21018" w:rsidRDefault="00D9628E" w:rsidP="00D9628E">
            <w:pPr>
              <w:pStyle w:val="UnderskriftDatum"/>
              <w:spacing w:before="240"/>
            </w:pPr>
            <w:r w:rsidRPr="00D21018">
              <w:t>Stockholm den 28 september 2005</w:t>
            </w:r>
          </w:p>
        </w:tc>
        <w:tc>
          <w:tcPr>
            <w:tcW w:w="3047" w:type="dxa"/>
          </w:tcPr>
          <w:p w:rsidR="00D9628E" w:rsidRPr="00D21018" w:rsidRDefault="00D9628E" w:rsidP="00D9628E">
            <w:pPr>
              <w:pStyle w:val="Underskrifter"/>
              <w:spacing w:before="240"/>
            </w:pPr>
          </w:p>
        </w:tc>
      </w:tr>
      <w:tr w:rsidR="00D9628E" w:rsidRPr="00D21018">
        <w:tblPrEx>
          <w:tblCellMar>
            <w:top w:w="0" w:type="dxa"/>
            <w:bottom w:w="0" w:type="dxa"/>
          </w:tblCellMar>
        </w:tblPrEx>
        <w:trPr>
          <w:cantSplit/>
        </w:trPr>
        <w:tc>
          <w:tcPr>
            <w:tcW w:w="3046" w:type="dxa"/>
          </w:tcPr>
          <w:p w:rsidR="00D9628E" w:rsidRPr="00D21018" w:rsidRDefault="00D9628E" w:rsidP="00D9628E">
            <w:pPr>
              <w:pStyle w:val="Underskrifter"/>
            </w:pPr>
            <w:r w:rsidRPr="00D21018">
              <w:t>Stefan Hagfeldt (m)</w:t>
            </w:r>
          </w:p>
        </w:tc>
        <w:tc>
          <w:tcPr>
            <w:tcW w:w="3047" w:type="dxa"/>
          </w:tcPr>
          <w:p w:rsidR="00D9628E" w:rsidRPr="00D21018" w:rsidRDefault="00D9628E" w:rsidP="00D9628E">
            <w:pPr>
              <w:pStyle w:val="Underskrifter"/>
            </w:pPr>
            <w:r w:rsidRPr="00D21018">
              <w:t>Anna Lindgren (m)</w:t>
            </w:r>
          </w:p>
        </w:tc>
      </w:tr>
    </w:tbl>
    <w:p w:rsidR="004615CD" w:rsidRPr="00D21018" w:rsidRDefault="004615CD" w:rsidP="00D9628E">
      <w:pPr>
        <w:pStyle w:val="Normaltindrag"/>
      </w:pPr>
    </w:p>
    <w:sectPr w:rsidR="004615CD" w:rsidRPr="00D21018" w:rsidSect="00D962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6EB" w:rsidRPr="00D21018" w:rsidRDefault="005236EB">
      <w:r w:rsidRPr="00D21018">
        <w:separator/>
      </w:r>
    </w:p>
  </w:endnote>
  <w:endnote w:type="continuationSeparator" w:id="0">
    <w:p w:rsidR="005236EB" w:rsidRPr="00D21018" w:rsidRDefault="005236EB">
      <w:r w:rsidRPr="00D21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8E" w:rsidRPr="00D21018" w:rsidRDefault="00D21018" w:rsidP="00D9628E">
    <w:pPr>
      <w:pStyle w:val="Sidfot"/>
    </w:pPr>
    <w:r w:rsidRPr="00D21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277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8E" w:rsidRDefault="00D962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28E" w:rsidRDefault="00D962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15E" w:rsidRPr="00D21018" w:rsidRDefault="00D21018" w:rsidP="00D9628E">
    <w:pPr>
      <w:pStyle w:val="Sidfot"/>
    </w:pPr>
    <w:r w:rsidRPr="00D21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77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8E" w:rsidRDefault="00D962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28E" w:rsidRDefault="00D962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15E" w:rsidRPr="00D21018" w:rsidRDefault="00D21018" w:rsidP="00D9628E">
    <w:pPr>
      <w:pStyle w:val="Sidfot"/>
    </w:pPr>
    <w:r w:rsidRPr="00D21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433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8E" w:rsidRDefault="00D962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28E" w:rsidRDefault="00D962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6EB" w:rsidRPr="00D21018" w:rsidRDefault="005236EB">
      <w:r w:rsidRPr="00D21018">
        <w:separator/>
      </w:r>
    </w:p>
  </w:footnote>
  <w:footnote w:type="continuationSeparator" w:id="0">
    <w:p w:rsidR="005236EB" w:rsidRPr="00D21018" w:rsidRDefault="005236EB">
      <w:r w:rsidRPr="00D21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8E" w:rsidRPr="00D21018" w:rsidRDefault="00D21018" w:rsidP="00D9628E">
    <w:pPr>
      <w:pStyle w:val="Sidhuvud"/>
    </w:pPr>
    <w:r w:rsidRPr="00D21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35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8E" w:rsidRDefault="00D962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28E" w:rsidRDefault="00D962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15E" w:rsidRPr="00D21018" w:rsidRDefault="00D21018" w:rsidP="00D9628E">
    <w:pPr>
      <w:pStyle w:val="Sidhuvud"/>
    </w:pPr>
    <w:r w:rsidRPr="00D21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888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8E" w:rsidRDefault="00D962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28E" w:rsidRDefault="00D962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8E" w:rsidRPr="00D21018" w:rsidRDefault="00D9628E">
    <w:pPr>
      <w:pStyle w:val="FSHNormal"/>
      <w:tabs>
        <w:tab w:val="right" w:pos="5840"/>
      </w:tabs>
    </w:pPr>
    <w:r w:rsidRPr="00D21018">
      <w:br/>
    </w:r>
    <w:r w:rsidRPr="00D21018">
      <w:fldChar w:fldCharType="begin" w:fldLock="1"/>
    </w:r>
    <w:r w:rsidRPr="00D21018">
      <w:instrText xml:space="preserve"> DOCPROPERTY</w:instrText>
    </w:r>
    <w:r w:rsidRPr="00D21018">
      <w:rPr>
        <w:sz w:val="18"/>
      </w:rPr>
      <w:instrText xml:space="preserve"> "YearUser" *\charformat </w:instrText>
    </w:r>
    <w:r w:rsidRPr="00D21018">
      <w:fldChar w:fldCharType="separate"/>
    </w:r>
    <w:r w:rsidRPr="00D21018">
      <w:t>2005/06</w:t>
    </w:r>
    <w:r w:rsidRPr="00D21018">
      <w:fldChar w:fldCharType="end"/>
    </w:r>
    <w:r w:rsidRPr="00D21018">
      <w:t xml:space="preserve"> </w:t>
    </w:r>
    <w:r w:rsidRPr="00D21018">
      <w:tab/>
      <w:t xml:space="preserve">mnr: </w:t>
    </w:r>
    <w:r w:rsidRPr="00D21018">
      <w:fldChar w:fldCharType="begin" w:fldLock="1"/>
    </w:r>
    <w:r w:rsidRPr="00D21018">
      <w:instrText xml:space="preserve"> DOCPROPERTY</w:instrText>
    </w:r>
    <w:r w:rsidRPr="00D21018">
      <w:rPr>
        <w:sz w:val="18"/>
      </w:rPr>
      <w:instrText xml:space="preserve"> "Motionsnummer" *\charformat </w:instrText>
    </w:r>
    <w:r w:rsidRPr="00D21018">
      <w:fldChar w:fldCharType="separate"/>
    </w:r>
    <w:r w:rsidRPr="00D21018">
      <w:t>Sk341</w:t>
    </w:r>
    <w:r w:rsidRPr="00D21018">
      <w:fldChar w:fldCharType="end"/>
    </w:r>
    <w:r w:rsidRPr="00D21018">
      <w:br/>
    </w:r>
    <w:r w:rsidRPr="00D21018">
      <w:fldChar w:fldCharType="begin" w:fldLock="1"/>
    </w:r>
    <w:r w:rsidRPr="00D21018">
      <w:instrText xml:space="preserve"> DOCPROPERTY</w:instrText>
    </w:r>
    <w:r w:rsidRPr="00D21018">
      <w:rPr>
        <w:sz w:val="18"/>
      </w:rPr>
      <w:instrText xml:space="preserve"> "Samling" *\charformat </w:instrText>
    </w:r>
    <w:r w:rsidRPr="00D21018">
      <w:fldChar w:fldCharType="end"/>
    </w:r>
    <w:r w:rsidRPr="00D21018">
      <w:tab/>
      <w:t xml:space="preserve">pnr: </w:t>
    </w:r>
    <w:r w:rsidRPr="00D21018">
      <w:fldChar w:fldCharType="begin" w:fldLock="1"/>
    </w:r>
    <w:r w:rsidRPr="00D21018">
      <w:instrText xml:space="preserve"> DOCPROPERTY</w:instrText>
    </w:r>
    <w:r w:rsidRPr="00D21018">
      <w:rPr>
        <w:sz w:val="18"/>
      </w:rPr>
      <w:instrText xml:space="preserve"> "Partinummer" *\charformat </w:instrText>
    </w:r>
    <w:r w:rsidRPr="00D21018">
      <w:fldChar w:fldCharType="separate"/>
    </w:r>
    <w:r w:rsidRPr="00D21018">
      <w:t>m1421</w:t>
    </w:r>
    <w:r w:rsidRPr="00D21018">
      <w:fldChar w:fldCharType="end"/>
    </w:r>
  </w:p>
  <w:p w:rsidR="00D9628E" w:rsidRPr="00D21018" w:rsidRDefault="00D9628E">
    <w:pPr>
      <w:pStyle w:val="FSHRub1"/>
    </w:pPr>
    <w:r w:rsidRPr="00D21018">
      <w:t>Motion till riksdagen</w:t>
    </w:r>
    <w:r w:rsidRPr="00D21018">
      <w:br/>
    </w:r>
    <w:r w:rsidRPr="00D21018">
      <w:fldChar w:fldCharType="begin" w:fldLock="1"/>
    </w:r>
    <w:r w:rsidRPr="00D21018">
      <w:instrText xml:space="preserve"> DOCPROPERTY "YearUser" *\charformat </w:instrText>
    </w:r>
    <w:r w:rsidRPr="00D21018">
      <w:fldChar w:fldCharType="separate"/>
    </w:r>
    <w:r w:rsidRPr="00D21018">
      <w:t>2005/06</w:t>
    </w:r>
    <w:r w:rsidRPr="00D21018">
      <w:fldChar w:fldCharType="end"/>
    </w:r>
    <w:r w:rsidRPr="00D21018">
      <w:t>:</w:t>
    </w:r>
    <w:r w:rsidRPr="00D21018">
      <w:fldChar w:fldCharType="begin" w:fldLock="1"/>
    </w:r>
    <w:r w:rsidRPr="00D21018">
      <w:instrText xml:space="preserve"> DOCPROPERTY "Motionsnummer" *\charformat </w:instrText>
    </w:r>
    <w:r w:rsidRPr="00D21018">
      <w:fldChar w:fldCharType="separate"/>
    </w:r>
    <w:r w:rsidRPr="00D21018">
      <w:t>Sk341</w:t>
    </w:r>
    <w:r w:rsidRPr="00D21018">
      <w:fldChar w:fldCharType="end"/>
    </w:r>
  </w:p>
  <w:p w:rsidR="00D9628E" w:rsidRPr="00D21018" w:rsidRDefault="00D9628E">
    <w:pPr>
      <w:pStyle w:val="FSHNormalS5"/>
    </w:pPr>
    <w:r w:rsidRPr="00D21018">
      <w:fldChar w:fldCharType="begin" w:fldLock="1"/>
    </w:r>
    <w:r w:rsidRPr="00D21018">
      <w:instrText xml:space="preserve"> DOCPROPERTY "MotionarText" *\charformat </w:instrText>
    </w:r>
    <w:r w:rsidRPr="00D21018">
      <w:fldChar w:fldCharType="separate"/>
    </w:r>
    <w:r w:rsidRPr="00D21018">
      <w:t>av Stefan Hagfeldt och Anna Lindgren (m)</w:t>
    </w:r>
    <w:r w:rsidRPr="00D21018">
      <w:fldChar w:fldCharType="end"/>
    </w:r>
    <w:r w:rsidRPr="00D21018">
      <w:br/>
    </w:r>
    <w:r w:rsidRPr="00D21018">
      <w:fldChar w:fldCharType="begin" w:fldLock="1"/>
    </w:r>
    <w:r w:rsidRPr="00D21018">
      <w:instrText xml:space="preserve"> DOCPROPERTY "SvarFrasKort" *\charformat </w:instrText>
    </w:r>
    <w:r w:rsidRPr="00D21018">
      <w:fldChar w:fldCharType="end"/>
    </w:r>
  </w:p>
  <w:p w:rsidR="00D9628E" w:rsidRPr="00D21018" w:rsidRDefault="00D9628E">
    <w:pPr>
      <w:pStyle w:val="FSHTitel"/>
    </w:pPr>
    <w:r w:rsidRPr="00D21018">
      <w:fldChar w:fldCharType="begin" w:fldLock="1"/>
    </w:r>
    <w:r w:rsidRPr="00D21018">
      <w:instrText xml:space="preserve"> DOCPROPERTY</w:instrText>
    </w:r>
    <w:r w:rsidRPr="00D21018">
      <w:rPr>
        <w:sz w:val="18"/>
      </w:rPr>
      <w:instrText xml:space="preserve"> "RubrikSvar" *\charformat </w:instrText>
    </w:r>
    <w:r w:rsidRPr="00D21018">
      <w:fldChar w:fldCharType="separate"/>
    </w:r>
    <w:r w:rsidRPr="00D21018">
      <w:t>Avdragsrätt för sponsring av symfoniorkestrar</w:t>
    </w:r>
    <w:r w:rsidRPr="00D21018">
      <w:fldChar w:fldCharType="end"/>
    </w:r>
  </w:p>
  <w:p w:rsidR="00D9628E" w:rsidRPr="00D21018" w:rsidRDefault="00D9628E" w:rsidP="00D962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3641B68"/>
    <w:lvl w:ilvl="0" w:tplc="594E86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5211413">
    <w:abstractNumId w:val="13"/>
  </w:num>
  <w:num w:numId="2" w16cid:durableId="80954281">
    <w:abstractNumId w:val="10"/>
  </w:num>
  <w:num w:numId="3" w16cid:durableId="1735276363">
    <w:abstractNumId w:val="11"/>
  </w:num>
  <w:num w:numId="4" w16cid:durableId="90708747">
    <w:abstractNumId w:val="12"/>
  </w:num>
  <w:num w:numId="5" w16cid:durableId="533468367">
    <w:abstractNumId w:val="8"/>
  </w:num>
  <w:num w:numId="6" w16cid:durableId="2004165878">
    <w:abstractNumId w:val="3"/>
  </w:num>
  <w:num w:numId="7" w16cid:durableId="997422856">
    <w:abstractNumId w:val="2"/>
  </w:num>
  <w:num w:numId="8" w16cid:durableId="1061175737">
    <w:abstractNumId w:val="1"/>
  </w:num>
  <w:num w:numId="9" w16cid:durableId="238948426">
    <w:abstractNumId w:val="0"/>
  </w:num>
  <w:num w:numId="10" w16cid:durableId="464005722">
    <w:abstractNumId w:val="9"/>
  </w:num>
  <w:num w:numId="11" w16cid:durableId="1950745304">
    <w:abstractNumId w:val="7"/>
  </w:num>
  <w:num w:numId="12" w16cid:durableId="1242713129">
    <w:abstractNumId w:val="6"/>
  </w:num>
  <w:num w:numId="13" w16cid:durableId="139346640">
    <w:abstractNumId w:val="5"/>
  </w:num>
  <w:num w:numId="14" w16cid:durableId="1657344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6D5EC6"/>
    <w:rsid w:val="00064BC3"/>
    <w:rsid w:val="00066775"/>
    <w:rsid w:val="00072FB9"/>
    <w:rsid w:val="00100531"/>
    <w:rsid w:val="00201DFB"/>
    <w:rsid w:val="00204A63"/>
    <w:rsid w:val="00212FF1"/>
    <w:rsid w:val="00230193"/>
    <w:rsid w:val="0025068A"/>
    <w:rsid w:val="002818D3"/>
    <w:rsid w:val="002D11A8"/>
    <w:rsid w:val="003063F5"/>
    <w:rsid w:val="00445271"/>
    <w:rsid w:val="004615CD"/>
    <w:rsid w:val="004739E3"/>
    <w:rsid w:val="004A0504"/>
    <w:rsid w:val="004A615E"/>
    <w:rsid w:val="004E38D9"/>
    <w:rsid w:val="005236EB"/>
    <w:rsid w:val="006D5EC6"/>
    <w:rsid w:val="00740D6D"/>
    <w:rsid w:val="00794149"/>
    <w:rsid w:val="007B67A7"/>
    <w:rsid w:val="007C6092"/>
    <w:rsid w:val="00A053C6"/>
    <w:rsid w:val="00B125C7"/>
    <w:rsid w:val="00B13BF0"/>
    <w:rsid w:val="00C1285C"/>
    <w:rsid w:val="00C27B7D"/>
    <w:rsid w:val="00D1174F"/>
    <w:rsid w:val="00D21018"/>
    <w:rsid w:val="00D9628E"/>
    <w:rsid w:val="00DC6C70"/>
    <w:rsid w:val="00E22893"/>
    <w:rsid w:val="00E360DE"/>
    <w:rsid w:val="00E75D28"/>
    <w:rsid w:val="00E84F25"/>
    <w:rsid w:val="00F015B6"/>
    <w:rsid w:val="00F126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7496D3-F25D-4E8D-A762-B456263E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615CD"/>
    <w:pPr>
      <w:spacing w:before="125" w:line="250" w:lineRule="atLeast"/>
      <w:jc w:val="both"/>
    </w:pPr>
    <w:rPr>
      <w:sz w:val="19"/>
      <w:lang w:val="sv-SE" w:eastAsia="sv-SE"/>
    </w:rPr>
  </w:style>
  <w:style w:type="paragraph" w:styleId="Rubrik1">
    <w:name w:val="heading 1"/>
    <w:basedOn w:val="Normal"/>
    <w:next w:val="Normal"/>
    <w:qFormat/>
    <w:rsid w:val="004615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15CD"/>
    <w:pPr>
      <w:spacing w:before="500" w:line="250" w:lineRule="exact"/>
      <w:outlineLvl w:val="1"/>
    </w:pPr>
    <w:rPr>
      <w:sz w:val="27"/>
    </w:rPr>
  </w:style>
  <w:style w:type="paragraph" w:styleId="Rubrik3">
    <w:name w:val="heading 3"/>
    <w:aliases w:val="Mellanrubrik"/>
    <w:basedOn w:val="Rubrik2"/>
    <w:next w:val="Normal"/>
    <w:qFormat/>
    <w:rsid w:val="004615CD"/>
    <w:pPr>
      <w:spacing w:before="250" w:after="0"/>
      <w:outlineLvl w:val="2"/>
    </w:pPr>
    <w:rPr>
      <w:b/>
      <w:sz w:val="21"/>
    </w:rPr>
  </w:style>
  <w:style w:type="paragraph" w:styleId="Rubrik4">
    <w:name w:val="heading 4"/>
    <w:aliases w:val="KursivRubrik"/>
    <w:basedOn w:val="Rubrik3"/>
    <w:next w:val="Normal"/>
    <w:qFormat/>
    <w:rsid w:val="004615CD"/>
    <w:pPr>
      <w:outlineLvl w:val="3"/>
    </w:pPr>
    <w:rPr>
      <w:b w:val="0"/>
      <w:i/>
    </w:rPr>
  </w:style>
  <w:style w:type="paragraph" w:styleId="Rubrik5">
    <w:name w:val="heading 5"/>
    <w:aliases w:val="PackadFetRubrik,PackadKursivRubrik"/>
    <w:basedOn w:val="Rubrik4"/>
    <w:next w:val="Normal"/>
    <w:qFormat/>
    <w:rsid w:val="004615CD"/>
    <w:pPr>
      <w:spacing w:before="125"/>
      <w:outlineLvl w:val="4"/>
    </w:pPr>
    <w:rPr>
      <w:i w:val="0"/>
      <w:sz w:val="19"/>
    </w:rPr>
  </w:style>
  <w:style w:type="paragraph" w:styleId="Rubrik6">
    <w:name w:val="heading 6"/>
    <w:basedOn w:val="Rubrik5"/>
    <w:next w:val="Normal"/>
    <w:qFormat/>
    <w:rsid w:val="004615CD"/>
    <w:pPr>
      <w:spacing w:before="50" w:line="200" w:lineRule="exact"/>
      <w:outlineLvl w:val="5"/>
    </w:pPr>
    <w:rPr>
      <w:caps/>
      <w:sz w:val="14"/>
    </w:rPr>
  </w:style>
  <w:style w:type="paragraph" w:styleId="Rubrik7">
    <w:name w:val="heading 7"/>
    <w:basedOn w:val="Rubrik6"/>
    <w:next w:val="Normal"/>
    <w:qFormat/>
    <w:rsid w:val="004615CD"/>
    <w:pPr>
      <w:spacing w:before="0"/>
      <w:outlineLvl w:val="6"/>
    </w:pPr>
  </w:style>
  <w:style w:type="paragraph" w:styleId="Rubrik8">
    <w:name w:val="heading 8"/>
    <w:basedOn w:val="Rubrik7"/>
    <w:next w:val="Normal"/>
    <w:qFormat/>
    <w:rsid w:val="004615CD"/>
    <w:pPr>
      <w:outlineLvl w:val="7"/>
    </w:pPr>
  </w:style>
  <w:style w:type="paragraph" w:styleId="Rubrik9">
    <w:name w:val="heading 9"/>
    <w:basedOn w:val="Rubrik8"/>
    <w:next w:val="Normal"/>
    <w:qFormat/>
    <w:rsid w:val="004615CD"/>
    <w:pPr>
      <w:outlineLvl w:val="8"/>
    </w:pPr>
  </w:style>
  <w:style w:type="character" w:default="1" w:styleId="Standardstycketeckensnitt">
    <w:name w:val="Default Paragraph Font"/>
    <w:semiHidden/>
    <w:rsid w:val="004615C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615CD"/>
  </w:style>
  <w:style w:type="paragraph" w:styleId="Citat">
    <w:name w:val="Quote"/>
    <w:basedOn w:val="Normal"/>
    <w:next w:val="Normal"/>
    <w:qFormat/>
    <w:rsid w:val="004615CD"/>
    <w:pPr>
      <w:spacing w:line="200" w:lineRule="exact"/>
      <w:ind w:left="340"/>
    </w:pPr>
  </w:style>
  <w:style w:type="paragraph" w:customStyle="1" w:styleId="Citatindrag">
    <w:name w:val="Citat_indrag"/>
    <w:aliases w:val="Packad"/>
    <w:basedOn w:val="Citat"/>
    <w:rsid w:val="004615CD"/>
    <w:pPr>
      <w:spacing w:before="0"/>
      <w:ind w:firstLine="227"/>
    </w:pPr>
  </w:style>
  <w:style w:type="paragraph" w:customStyle="1" w:styleId="FSHNormal">
    <w:name w:val="FSH_Normal"/>
    <w:semiHidden/>
    <w:rsid w:val="004615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615CD"/>
    <w:pPr>
      <w:spacing w:line="240" w:lineRule="auto"/>
    </w:pPr>
  </w:style>
  <w:style w:type="paragraph" w:customStyle="1" w:styleId="FSHNormalS5">
    <w:name w:val="FSH_NormalS5"/>
    <w:basedOn w:val="FSHNormal"/>
    <w:next w:val="FSHNormal"/>
    <w:semiHidden/>
    <w:rsid w:val="004615CD"/>
    <w:pPr>
      <w:keepNext/>
      <w:keepLines/>
      <w:widowControl/>
      <w:spacing w:before="230" w:after="520" w:line="250" w:lineRule="exact"/>
    </w:pPr>
    <w:rPr>
      <w:b/>
      <w:sz w:val="27"/>
    </w:rPr>
  </w:style>
  <w:style w:type="paragraph" w:customStyle="1" w:styleId="FSHNormL">
    <w:name w:val="FSH_NormLÖ"/>
    <w:basedOn w:val="FSHNormal"/>
    <w:next w:val="FSHNormal"/>
    <w:semiHidden/>
    <w:rsid w:val="004615CD"/>
    <w:pPr>
      <w:pBdr>
        <w:top w:val="single" w:sz="12" w:space="1" w:color="auto"/>
      </w:pBdr>
    </w:pPr>
  </w:style>
  <w:style w:type="paragraph" w:customStyle="1" w:styleId="FSHRub1">
    <w:name w:val="FSH_Rub1"/>
    <w:aliases w:val="Rubrik1_S5,Huvudrubrik"/>
    <w:basedOn w:val="FSHNormal"/>
    <w:next w:val="FSHNormal"/>
    <w:semiHidden/>
    <w:rsid w:val="004615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615CD"/>
    <w:pPr>
      <w:spacing w:before="240" w:after="80" w:line="360" w:lineRule="exact"/>
    </w:pPr>
    <w:rPr>
      <w:sz w:val="36"/>
    </w:rPr>
  </w:style>
  <w:style w:type="paragraph" w:customStyle="1" w:styleId="FSHTitel">
    <w:name w:val="FSH_Titel"/>
    <w:aliases w:val="Dokumentrubrik"/>
    <w:basedOn w:val="FSHRub1"/>
    <w:next w:val="FSHNormal"/>
    <w:semiHidden/>
    <w:rsid w:val="004615CD"/>
    <w:pPr>
      <w:pBdr>
        <w:bottom w:val="single" w:sz="4" w:space="3" w:color="auto"/>
      </w:pBdr>
      <w:spacing w:before="0" w:after="80" w:line="400" w:lineRule="exact"/>
    </w:pPr>
    <w:rPr>
      <w:sz w:val="40"/>
    </w:rPr>
  </w:style>
  <w:style w:type="paragraph" w:customStyle="1" w:styleId="Hemstlrubrik">
    <w:name w:val="Hemstl_rubrik"/>
    <w:basedOn w:val="Rubrik1"/>
    <w:next w:val="Normal"/>
    <w:rsid w:val="00D9628E"/>
    <w:pPr>
      <w:spacing w:after="250"/>
    </w:pPr>
  </w:style>
  <w:style w:type="paragraph" w:customStyle="1" w:styleId="Hemstlatt">
    <w:name w:val="Hemstl_att"/>
    <w:aliases w:val="HemstPunkt,HemstPunktFlera,HemställansPunkt,Förslagstext"/>
    <w:basedOn w:val="Normal"/>
    <w:next w:val="Normal"/>
    <w:rsid w:val="00D9628E"/>
    <w:pPr>
      <w:keepLines/>
      <w:spacing w:before="0"/>
      <w:ind w:left="340"/>
    </w:pPr>
  </w:style>
  <w:style w:type="paragraph" w:customStyle="1" w:styleId="KantRubrikS5H">
    <w:name w:val="KantRubrikS5H"/>
    <w:semiHidden/>
    <w:rsid w:val="004615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615CD"/>
    <w:pPr>
      <w:spacing w:line="200" w:lineRule="exact"/>
    </w:pPr>
  </w:style>
  <w:style w:type="paragraph" w:customStyle="1" w:styleId="KantRubrikS5V">
    <w:name w:val="KantRubrikS5V"/>
    <w:basedOn w:val="KantRubrikS5H"/>
    <w:semiHidden/>
    <w:rsid w:val="004615CD"/>
    <w:pPr>
      <w:tabs>
        <w:tab w:val="right" w:pos="1814"/>
        <w:tab w:val="left" w:pos="1899"/>
      </w:tabs>
      <w:ind w:right="0"/>
      <w:jc w:val="left"/>
    </w:pPr>
  </w:style>
  <w:style w:type="paragraph" w:customStyle="1" w:styleId="KantRubrikS5Vrad2">
    <w:name w:val="KantRubrikS5Vrad2"/>
    <w:basedOn w:val="KantRubrikS5V"/>
    <w:semiHidden/>
    <w:rsid w:val="004615CD"/>
    <w:pPr>
      <w:tabs>
        <w:tab w:val="clear" w:pos="1814"/>
        <w:tab w:val="clear" w:pos="1899"/>
        <w:tab w:val="right" w:pos="1418"/>
        <w:tab w:val="left" w:pos="1503"/>
      </w:tabs>
    </w:pPr>
  </w:style>
  <w:style w:type="paragraph" w:customStyle="1" w:styleId="Lagtext">
    <w:name w:val="Lagtext"/>
    <w:basedOn w:val="Normal"/>
    <w:next w:val="Normal"/>
    <w:rsid w:val="004615CD"/>
    <w:pPr>
      <w:suppressAutoHyphens/>
      <w:spacing w:before="0" w:line="220" w:lineRule="exact"/>
    </w:pPr>
    <w:rPr>
      <w:i/>
    </w:rPr>
  </w:style>
  <w:style w:type="paragraph" w:customStyle="1" w:styleId="Lagtextindrag">
    <w:name w:val="Lagtext_indrag"/>
    <w:basedOn w:val="Lagtext"/>
    <w:rsid w:val="004615CD"/>
    <w:pPr>
      <w:ind w:firstLine="170"/>
    </w:pPr>
  </w:style>
  <w:style w:type="paragraph" w:customStyle="1" w:styleId="Lagtextrubrik">
    <w:name w:val="Lagtext_rubrik"/>
    <w:basedOn w:val="Normal"/>
    <w:next w:val="Normal"/>
    <w:rsid w:val="004615CD"/>
    <w:pPr>
      <w:suppressAutoHyphens/>
      <w:spacing w:line="220" w:lineRule="exact"/>
    </w:pPr>
    <w:rPr>
      <w:i/>
      <w:sz w:val="21"/>
    </w:rPr>
  </w:style>
  <w:style w:type="paragraph" w:styleId="Normaltindrag">
    <w:name w:val="Normal Indent"/>
    <w:aliases w:val="Normal_indrag,Normal Indrag"/>
    <w:basedOn w:val="Normal"/>
    <w:rsid w:val="004615CD"/>
    <w:pPr>
      <w:spacing w:before="0"/>
      <w:ind w:firstLine="227"/>
    </w:pPr>
  </w:style>
  <w:style w:type="paragraph" w:customStyle="1" w:styleId="NormalA4fot">
    <w:name w:val="Normal_A4fot"/>
    <w:basedOn w:val="Normal"/>
    <w:semiHidden/>
    <w:rsid w:val="004615CD"/>
    <w:pPr>
      <w:spacing w:before="240" w:line="240" w:lineRule="auto"/>
      <w:jc w:val="center"/>
    </w:pPr>
  </w:style>
  <w:style w:type="paragraph" w:customStyle="1" w:styleId="NormalA4sidnr">
    <w:name w:val="Normal_A4sidnr"/>
    <w:basedOn w:val="Normal"/>
    <w:semiHidden/>
    <w:rsid w:val="004615CD"/>
    <w:pPr>
      <w:spacing w:after="240"/>
      <w:jc w:val="center"/>
    </w:pPr>
  </w:style>
  <w:style w:type="paragraph" w:customStyle="1" w:styleId="NormalS5sidnrH">
    <w:name w:val="Normal_S5sidnrH"/>
    <w:basedOn w:val="Normal"/>
    <w:semiHidden/>
    <w:rsid w:val="004615CD"/>
    <w:pPr>
      <w:spacing w:before="0" w:line="240" w:lineRule="auto"/>
      <w:ind w:right="57"/>
      <w:jc w:val="right"/>
    </w:pPr>
  </w:style>
  <w:style w:type="paragraph" w:customStyle="1" w:styleId="NormalS5sidnrV">
    <w:name w:val="Normal_S5sidnrV"/>
    <w:basedOn w:val="NormalS5sidnrH"/>
    <w:semiHidden/>
    <w:rsid w:val="004615CD"/>
    <w:pPr>
      <w:tabs>
        <w:tab w:val="right" w:pos="1814"/>
        <w:tab w:val="left" w:pos="1899"/>
      </w:tabs>
      <w:ind w:right="0"/>
      <w:jc w:val="left"/>
    </w:pPr>
  </w:style>
  <w:style w:type="paragraph" w:customStyle="1" w:styleId="Normal00">
    <w:name w:val="Normal00"/>
    <w:basedOn w:val="Normal"/>
    <w:semiHidden/>
    <w:rsid w:val="004615CD"/>
    <w:pPr>
      <w:spacing w:before="0" w:line="240" w:lineRule="auto"/>
      <w:jc w:val="left"/>
    </w:pPr>
  </w:style>
  <w:style w:type="paragraph" w:customStyle="1" w:styleId="PunktlistaBomb">
    <w:name w:val="Punktlista_Bomb"/>
    <w:aliases w:val="Bomb"/>
    <w:basedOn w:val="Normal"/>
    <w:rsid w:val="004615CD"/>
    <w:pPr>
      <w:numPr>
        <w:numId w:val="2"/>
      </w:numPr>
    </w:pPr>
  </w:style>
  <w:style w:type="paragraph" w:customStyle="1" w:styleId="PunktlistaNummer">
    <w:name w:val="Punktlista_Nummer"/>
    <w:aliases w:val="Nummerlista"/>
    <w:basedOn w:val="Normal"/>
    <w:rsid w:val="004615CD"/>
    <w:pPr>
      <w:numPr>
        <w:numId w:val="3"/>
      </w:numPr>
    </w:pPr>
  </w:style>
  <w:style w:type="paragraph" w:customStyle="1" w:styleId="PunktlistaTankstreck">
    <w:name w:val="Punktlista_Tankstreck"/>
    <w:aliases w:val="Tankstreck"/>
    <w:basedOn w:val="Normal"/>
    <w:rsid w:val="004615CD"/>
    <w:pPr>
      <w:numPr>
        <w:numId w:val="4"/>
      </w:numPr>
    </w:pPr>
  </w:style>
  <w:style w:type="paragraph" w:customStyle="1" w:styleId="RubrikSammanf">
    <w:name w:val="RubrikSammanf"/>
    <w:basedOn w:val="Rubrik1"/>
    <w:next w:val="Normal"/>
    <w:rsid w:val="004615CD"/>
  </w:style>
  <w:style w:type="paragraph" w:customStyle="1" w:styleId="RubrikInnehllsf">
    <w:name w:val="RubrikInnehållsf"/>
    <w:basedOn w:val="RubrikSammanf"/>
    <w:next w:val="Normal"/>
    <w:rsid w:val="004615CD"/>
  </w:style>
  <w:style w:type="paragraph" w:customStyle="1" w:styleId="Tabellochbildrubrik">
    <w:name w:val="Tabell och bildrubrik"/>
    <w:basedOn w:val="Normal"/>
    <w:next w:val="Normal"/>
    <w:rsid w:val="004615CD"/>
    <w:pPr>
      <w:suppressAutoHyphens/>
      <w:spacing w:before="300" w:line="200" w:lineRule="exact"/>
      <w:jc w:val="left"/>
    </w:pPr>
    <w:rPr>
      <w:caps/>
      <w:sz w:val="14"/>
    </w:rPr>
  </w:style>
  <w:style w:type="paragraph" w:customStyle="1" w:styleId="Underskrifter">
    <w:name w:val="Underskrifter"/>
    <w:basedOn w:val="Normal"/>
    <w:rsid w:val="004615CD"/>
    <w:pPr>
      <w:keepNext/>
      <w:keepLines/>
      <w:suppressAutoHyphens/>
      <w:spacing w:before="0" w:after="40" w:line="250" w:lineRule="exact"/>
    </w:pPr>
    <w:rPr>
      <w:i/>
    </w:rPr>
  </w:style>
  <w:style w:type="paragraph" w:customStyle="1" w:styleId="UnderskriftDatum">
    <w:name w:val="UnderskriftDatum"/>
    <w:basedOn w:val="Underskrifter"/>
    <w:next w:val="Underskrifter"/>
    <w:rsid w:val="004615CD"/>
    <w:pPr>
      <w:spacing w:before="250" w:after="125"/>
    </w:pPr>
    <w:rPr>
      <w:i w:val="0"/>
    </w:rPr>
  </w:style>
  <w:style w:type="paragraph" w:styleId="Sidhuvud">
    <w:name w:val="header"/>
    <w:basedOn w:val="Normal"/>
    <w:semiHidden/>
    <w:rsid w:val="004615CD"/>
    <w:pPr>
      <w:tabs>
        <w:tab w:val="center" w:pos="4536"/>
        <w:tab w:val="right" w:pos="9072"/>
      </w:tabs>
    </w:pPr>
  </w:style>
  <w:style w:type="paragraph" w:styleId="Sidfot">
    <w:name w:val="footer"/>
    <w:basedOn w:val="Normal"/>
    <w:semiHidden/>
    <w:rsid w:val="004615CD"/>
    <w:pPr>
      <w:tabs>
        <w:tab w:val="center" w:pos="4536"/>
        <w:tab w:val="right" w:pos="9072"/>
      </w:tabs>
    </w:pPr>
  </w:style>
  <w:style w:type="paragraph" w:styleId="Innehll1">
    <w:name w:val="toc 1"/>
    <w:basedOn w:val="Normal"/>
    <w:next w:val="Innehll2"/>
    <w:semiHidden/>
    <w:rsid w:val="004615CD"/>
    <w:pPr>
      <w:tabs>
        <w:tab w:val="right" w:leader="dot" w:pos="5953"/>
      </w:tabs>
      <w:suppressAutoHyphens/>
      <w:spacing w:before="0"/>
      <w:ind w:right="567"/>
      <w:jc w:val="left"/>
    </w:pPr>
  </w:style>
  <w:style w:type="paragraph" w:styleId="Innehll2">
    <w:name w:val="toc 2"/>
    <w:basedOn w:val="Innehll1"/>
    <w:next w:val="Innehll3"/>
    <w:semiHidden/>
    <w:rsid w:val="004615CD"/>
    <w:pPr>
      <w:ind w:left="284"/>
    </w:pPr>
  </w:style>
  <w:style w:type="paragraph" w:styleId="Innehll3">
    <w:name w:val="toc 3"/>
    <w:basedOn w:val="Innehll2"/>
    <w:next w:val="Innehll4"/>
    <w:semiHidden/>
    <w:rsid w:val="004615CD"/>
    <w:pPr>
      <w:ind w:left="567"/>
    </w:pPr>
  </w:style>
  <w:style w:type="paragraph" w:styleId="Innehll4">
    <w:name w:val="toc 4"/>
    <w:basedOn w:val="Normal"/>
    <w:next w:val="Normal"/>
    <w:autoRedefine/>
    <w:semiHidden/>
    <w:rsid w:val="004615CD"/>
    <w:pPr>
      <w:ind w:left="720"/>
    </w:pPr>
  </w:style>
  <w:style w:type="paragraph" w:styleId="Avslutandetext">
    <w:name w:val="Closing"/>
    <w:basedOn w:val="Normal"/>
    <w:semiHidden/>
    <w:rsid w:val="004615CD"/>
    <w:pPr>
      <w:ind w:left="4252"/>
    </w:pPr>
  </w:style>
  <w:style w:type="paragraph" w:styleId="Avsndaradress-brev">
    <w:name w:val="envelope return"/>
    <w:basedOn w:val="Normal"/>
    <w:semiHidden/>
    <w:rsid w:val="004615CD"/>
    <w:rPr>
      <w:rFonts w:ascii="Arial" w:hAnsi="Arial" w:cs="Arial"/>
      <w:sz w:val="20"/>
    </w:rPr>
  </w:style>
  <w:style w:type="character" w:styleId="Betoning">
    <w:name w:val="Emphasis"/>
    <w:basedOn w:val="Standardstycketeckensnitt"/>
    <w:qFormat/>
    <w:rsid w:val="004615CD"/>
    <w:rPr>
      <w:i/>
      <w:iCs/>
    </w:rPr>
  </w:style>
  <w:style w:type="paragraph" w:styleId="Brdtext">
    <w:name w:val="Body Text"/>
    <w:basedOn w:val="Normal"/>
    <w:semiHidden/>
    <w:rsid w:val="004615CD"/>
    <w:pPr>
      <w:spacing w:after="120"/>
    </w:pPr>
  </w:style>
  <w:style w:type="paragraph" w:styleId="Brdtext2">
    <w:name w:val="Body Text 2"/>
    <w:basedOn w:val="Normal"/>
    <w:semiHidden/>
    <w:rsid w:val="004615CD"/>
    <w:pPr>
      <w:spacing w:after="120" w:line="480" w:lineRule="auto"/>
    </w:pPr>
  </w:style>
  <w:style w:type="paragraph" w:styleId="Brdtext3">
    <w:name w:val="Body Text 3"/>
    <w:basedOn w:val="Normal"/>
    <w:semiHidden/>
    <w:rsid w:val="004615CD"/>
    <w:pPr>
      <w:spacing w:after="120"/>
    </w:pPr>
    <w:rPr>
      <w:sz w:val="16"/>
      <w:szCs w:val="16"/>
    </w:rPr>
  </w:style>
  <w:style w:type="paragraph" w:styleId="Brdtextmedfrstaindrag">
    <w:name w:val="Body Text First Indent"/>
    <w:basedOn w:val="Brdtext"/>
    <w:semiHidden/>
    <w:rsid w:val="004615CD"/>
    <w:pPr>
      <w:ind w:firstLine="210"/>
    </w:pPr>
  </w:style>
  <w:style w:type="paragraph" w:styleId="Brdtextmedindrag">
    <w:name w:val="Body Text Indent"/>
    <w:basedOn w:val="Normal"/>
    <w:semiHidden/>
    <w:rsid w:val="004615CD"/>
    <w:pPr>
      <w:spacing w:after="120"/>
      <w:ind w:left="283"/>
    </w:pPr>
  </w:style>
  <w:style w:type="paragraph" w:styleId="Brdtextmedfrstaindrag2">
    <w:name w:val="Body Text First Indent 2"/>
    <w:basedOn w:val="Brdtextmedindrag"/>
    <w:semiHidden/>
    <w:rsid w:val="004615CD"/>
    <w:pPr>
      <w:ind w:firstLine="210"/>
    </w:pPr>
  </w:style>
  <w:style w:type="paragraph" w:styleId="Brdtextmedindrag2">
    <w:name w:val="Body Text Indent 2"/>
    <w:basedOn w:val="Normal"/>
    <w:semiHidden/>
    <w:rsid w:val="004615CD"/>
    <w:pPr>
      <w:spacing w:after="120" w:line="480" w:lineRule="auto"/>
      <w:ind w:left="283"/>
    </w:pPr>
  </w:style>
  <w:style w:type="paragraph" w:styleId="Brdtextmedindrag3">
    <w:name w:val="Body Text Indent 3"/>
    <w:basedOn w:val="Normal"/>
    <w:semiHidden/>
    <w:rsid w:val="004615CD"/>
    <w:pPr>
      <w:spacing w:after="120"/>
      <w:ind w:left="283"/>
    </w:pPr>
    <w:rPr>
      <w:sz w:val="16"/>
      <w:szCs w:val="16"/>
    </w:rPr>
  </w:style>
  <w:style w:type="paragraph" w:styleId="Datum">
    <w:name w:val="Date"/>
    <w:basedOn w:val="Normal"/>
    <w:next w:val="Normal"/>
    <w:semiHidden/>
    <w:rsid w:val="004615CD"/>
  </w:style>
  <w:style w:type="table" w:styleId="Diskrettabell1">
    <w:name w:val="Table Subtle 1"/>
    <w:basedOn w:val="Normaltabell"/>
    <w:semiHidden/>
    <w:rsid w:val="004615C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615C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615C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615C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615C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615C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615CD"/>
  </w:style>
  <w:style w:type="table" w:styleId="Frgadtabell1">
    <w:name w:val="Table Colorful 1"/>
    <w:basedOn w:val="Normaltabell"/>
    <w:semiHidden/>
    <w:rsid w:val="004615C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615C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615C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615CD"/>
    <w:rPr>
      <w:i/>
      <w:iCs/>
    </w:rPr>
  </w:style>
  <w:style w:type="character" w:styleId="HTML-akronym">
    <w:name w:val="HTML Acronym"/>
    <w:basedOn w:val="Standardstycketeckensnitt"/>
    <w:semiHidden/>
    <w:rsid w:val="004615CD"/>
  </w:style>
  <w:style w:type="character" w:styleId="HTML-citat">
    <w:name w:val="HTML Cite"/>
    <w:basedOn w:val="Standardstycketeckensnitt"/>
    <w:semiHidden/>
    <w:rsid w:val="004615CD"/>
    <w:rPr>
      <w:i/>
      <w:iCs/>
    </w:rPr>
  </w:style>
  <w:style w:type="character" w:styleId="HTML-definition">
    <w:name w:val="HTML Definition"/>
    <w:basedOn w:val="Standardstycketeckensnitt"/>
    <w:semiHidden/>
    <w:rsid w:val="004615CD"/>
    <w:rPr>
      <w:i/>
      <w:iCs/>
    </w:rPr>
  </w:style>
  <w:style w:type="character" w:styleId="HTML-exempel">
    <w:name w:val="HTML Sample"/>
    <w:basedOn w:val="Standardstycketeckensnitt"/>
    <w:semiHidden/>
    <w:rsid w:val="004615CD"/>
    <w:rPr>
      <w:rFonts w:ascii="Courier New" w:hAnsi="Courier New" w:cs="Courier New"/>
    </w:rPr>
  </w:style>
  <w:style w:type="paragraph" w:styleId="HTML-frformaterad">
    <w:name w:val="HTML Preformatted"/>
    <w:basedOn w:val="Normal"/>
    <w:semiHidden/>
    <w:rsid w:val="004615CD"/>
    <w:rPr>
      <w:rFonts w:ascii="Courier New" w:hAnsi="Courier New" w:cs="Courier New"/>
      <w:sz w:val="20"/>
    </w:rPr>
  </w:style>
  <w:style w:type="character" w:styleId="HTML-kod">
    <w:name w:val="HTML Code"/>
    <w:basedOn w:val="Standardstycketeckensnitt"/>
    <w:semiHidden/>
    <w:rsid w:val="004615CD"/>
    <w:rPr>
      <w:rFonts w:ascii="Courier New" w:hAnsi="Courier New" w:cs="Courier New"/>
      <w:sz w:val="20"/>
      <w:szCs w:val="20"/>
    </w:rPr>
  </w:style>
  <w:style w:type="character" w:styleId="HTML-skrivmaskin">
    <w:name w:val="HTML Typewriter"/>
    <w:basedOn w:val="Standardstycketeckensnitt"/>
    <w:semiHidden/>
    <w:rsid w:val="004615CD"/>
    <w:rPr>
      <w:rFonts w:ascii="Courier New" w:hAnsi="Courier New" w:cs="Courier New"/>
      <w:sz w:val="20"/>
      <w:szCs w:val="20"/>
    </w:rPr>
  </w:style>
  <w:style w:type="character" w:styleId="HTML-tangentbord">
    <w:name w:val="HTML Keyboard"/>
    <w:basedOn w:val="Standardstycketeckensnitt"/>
    <w:semiHidden/>
    <w:rsid w:val="004615CD"/>
    <w:rPr>
      <w:rFonts w:ascii="Courier New" w:hAnsi="Courier New" w:cs="Courier New"/>
      <w:sz w:val="20"/>
      <w:szCs w:val="20"/>
    </w:rPr>
  </w:style>
  <w:style w:type="character" w:styleId="HTML-variabel">
    <w:name w:val="HTML Variable"/>
    <w:basedOn w:val="Standardstycketeckensnitt"/>
    <w:semiHidden/>
    <w:rsid w:val="004615CD"/>
    <w:rPr>
      <w:i/>
      <w:iCs/>
    </w:rPr>
  </w:style>
  <w:style w:type="character" w:styleId="Hyperlnk">
    <w:name w:val="Hyperlink"/>
    <w:basedOn w:val="Standardstycketeckensnitt"/>
    <w:semiHidden/>
    <w:rsid w:val="004615CD"/>
    <w:rPr>
      <w:color w:val="0000FF"/>
      <w:u w:val="single"/>
    </w:rPr>
  </w:style>
  <w:style w:type="paragraph" w:styleId="Indragetstycke">
    <w:name w:val="Block Text"/>
    <w:basedOn w:val="Normal"/>
    <w:semiHidden/>
    <w:rsid w:val="004615CD"/>
    <w:pPr>
      <w:spacing w:after="120"/>
      <w:ind w:left="1440" w:right="1440"/>
    </w:pPr>
  </w:style>
  <w:style w:type="paragraph" w:styleId="Inledning">
    <w:name w:val="Salutation"/>
    <w:basedOn w:val="Normal"/>
    <w:next w:val="Normal"/>
    <w:semiHidden/>
    <w:rsid w:val="004615CD"/>
  </w:style>
  <w:style w:type="paragraph" w:styleId="Innehll5">
    <w:name w:val="toc 5"/>
    <w:basedOn w:val="Normal"/>
    <w:next w:val="Normal"/>
    <w:autoRedefine/>
    <w:semiHidden/>
    <w:rsid w:val="004615CD"/>
    <w:pPr>
      <w:ind w:left="960"/>
    </w:pPr>
  </w:style>
  <w:style w:type="paragraph" w:styleId="Lista">
    <w:name w:val="List"/>
    <w:basedOn w:val="Normal"/>
    <w:semiHidden/>
    <w:rsid w:val="004615CD"/>
    <w:pPr>
      <w:ind w:left="283" w:hanging="283"/>
    </w:pPr>
  </w:style>
  <w:style w:type="paragraph" w:styleId="Lista2">
    <w:name w:val="List 2"/>
    <w:basedOn w:val="Normal"/>
    <w:semiHidden/>
    <w:rsid w:val="004615CD"/>
    <w:pPr>
      <w:ind w:left="566" w:hanging="283"/>
    </w:pPr>
  </w:style>
  <w:style w:type="paragraph" w:styleId="Lista3">
    <w:name w:val="List 3"/>
    <w:basedOn w:val="Normal"/>
    <w:semiHidden/>
    <w:rsid w:val="004615CD"/>
    <w:pPr>
      <w:ind w:left="849" w:hanging="283"/>
    </w:pPr>
  </w:style>
  <w:style w:type="paragraph" w:styleId="Lista4">
    <w:name w:val="List 4"/>
    <w:basedOn w:val="Normal"/>
    <w:semiHidden/>
    <w:rsid w:val="004615CD"/>
    <w:pPr>
      <w:ind w:left="1132" w:hanging="283"/>
    </w:pPr>
  </w:style>
  <w:style w:type="paragraph" w:styleId="Lista5">
    <w:name w:val="List 5"/>
    <w:basedOn w:val="Normal"/>
    <w:semiHidden/>
    <w:rsid w:val="004615CD"/>
    <w:pPr>
      <w:ind w:left="1415" w:hanging="283"/>
    </w:pPr>
  </w:style>
  <w:style w:type="paragraph" w:styleId="Listafortstt">
    <w:name w:val="List Continue"/>
    <w:basedOn w:val="Normal"/>
    <w:semiHidden/>
    <w:rsid w:val="004615CD"/>
    <w:pPr>
      <w:spacing w:after="120"/>
      <w:ind w:left="283"/>
    </w:pPr>
  </w:style>
  <w:style w:type="paragraph" w:styleId="Listafortstt2">
    <w:name w:val="List Continue 2"/>
    <w:basedOn w:val="Normal"/>
    <w:semiHidden/>
    <w:rsid w:val="004615CD"/>
    <w:pPr>
      <w:spacing w:after="120"/>
      <w:ind w:left="566"/>
    </w:pPr>
  </w:style>
  <w:style w:type="paragraph" w:styleId="Listafortstt3">
    <w:name w:val="List Continue 3"/>
    <w:basedOn w:val="Normal"/>
    <w:semiHidden/>
    <w:rsid w:val="004615CD"/>
    <w:pPr>
      <w:spacing w:after="120"/>
      <w:ind w:left="849"/>
    </w:pPr>
  </w:style>
  <w:style w:type="paragraph" w:styleId="Listafortstt4">
    <w:name w:val="List Continue 4"/>
    <w:basedOn w:val="Normal"/>
    <w:semiHidden/>
    <w:rsid w:val="004615CD"/>
    <w:pPr>
      <w:spacing w:after="120"/>
      <w:ind w:left="1132"/>
    </w:pPr>
  </w:style>
  <w:style w:type="paragraph" w:styleId="Listafortstt5">
    <w:name w:val="List Continue 5"/>
    <w:basedOn w:val="Normal"/>
    <w:semiHidden/>
    <w:rsid w:val="004615CD"/>
    <w:pPr>
      <w:spacing w:after="120"/>
      <w:ind w:left="1415"/>
    </w:pPr>
  </w:style>
  <w:style w:type="paragraph" w:styleId="Meddelanderubrik">
    <w:name w:val="Message Header"/>
    <w:basedOn w:val="Normal"/>
    <w:semiHidden/>
    <w:rsid w:val="004615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615C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615CD"/>
    <w:rPr>
      <w:szCs w:val="24"/>
    </w:rPr>
  </w:style>
  <w:style w:type="paragraph" w:styleId="Numreradlista">
    <w:name w:val="List Number"/>
    <w:basedOn w:val="Normal"/>
    <w:semiHidden/>
    <w:rsid w:val="004615CD"/>
    <w:pPr>
      <w:numPr>
        <w:numId w:val="5"/>
      </w:numPr>
    </w:pPr>
  </w:style>
  <w:style w:type="paragraph" w:styleId="Numreradlista2">
    <w:name w:val="List Number 2"/>
    <w:basedOn w:val="Normal"/>
    <w:semiHidden/>
    <w:rsid w:val="004615CD"/>
    <w:pPr>
      <w:numPr>
        <w:numId w:val="6"/>
      </w:numPr>
    </w:pPr>
  </w:style>
  <w:style w:type="paragraph" w:styleId="Numreradlista3">
    <w:name w:val="List Number 3"/>
    <w:basedOn w:val="Normal"/>
    <w:semiHidden/>
    <w:rsid w:val="004615CD"/>
    <w:pPr>
      <w:numPr>
        <w:numId w:val="7"/>
      </w:numPr>
    </w:pPr>
  </w:style>
  <w:style w:type="paragraph" w:styleId="Numreradlista4">
    <w:name w:val="List Number 4"/>
    <w:basedOn w:val="Normal"/>
    <w:semiHidden/>
    <w:rsid w:val="004615CD"/>
    <w:pPr>
      <w:numPr>
        <w:numId w:val="8"/>
      </w:numPr>
    </w:pPr>
  </w:style>
  <w:style w:type="paragraph" w:styleId="Numreradlista5">
    <w:name w:val="List Number 5"/>
    <w:basedOn w:val="Normal"/>
    <w:semiHidden/>
    <w:rsid w:val="004615CD"/>
    <w:pPr>
      <w:numPr>
        <w:numId w:val="9"/>
      </w:numPr>
    </w:pPr>
  </w:style>
  <w:style w:type="table" w:styleId="Professionelltabell">
    <w:name w:val="Table Professional"/>
    <w:basedOn w:val="Normaltabell"/>
    <w:semiHidden/>
    <w:rsid w:val="004615C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615CD"/>
    <w:pPr>
      <w:numPr>
        <w:numId w:val="10"/>
      </w:numPr>
    </w:pPr>
  </w:style>
  <w:style w:type="paragraph" w:styleId="Punktlista2">
    <w:name w:val="List Bullet 2"/>
    <w:basedOn w:val="Normal"/>
    <w:semiHidden/>
    <w:rsid w:val="004615CD"/>
    <w:pPr>
      <w:numPr>
        <w:numId w:val="11"/>
      </w:numPr>
    </w:pPr>
  </w:style>
  <w:style w:type="paragraph" w:styleId="Punktlista3">
    <w:name w:val="List Bullet 3"/>
    <w:basedOn w:val="Normal"/>
    <w:semiHidden/>
    <w:rsid w:val="004615CD"/>
    <w:pPr>
      <w:numPr>
        <w:numId w:val="12"/>
      </w:numPr>
    </w:pPr>
  </w:style>
  <w:style w:type="paragraph" w:styleId="Punktlista4">
    <w:name w:val="List Bullet 4"/>
    <w:basedOn w:val="Normal"/>
    <w:semiHidden/>
    <w:rsid w:val="004615CD"/>
    <w:pPr>
      <w:numPr>
        <w:numId w:val="13"/>
      </w:numPr>
    </w:pPr>
  </w:style>
  <w:style w:type="paragraph" w:styleId="Punktlista5">
    <w:name w:val="List Bullet 5"/>
    <w:basedOn w:val="Normal"/>
    <w:semiHidden/>
    <w:rsid w:val="004615CD"/>
    <w:pPr>
      <w:numPr>
        <w:numId w:val="14"/>
      </w:numPr>
    </w:pPr>
  </w:style>
  <w:style w:type="character" w:styleId="Radnummer">
    <w:name w:val="line number"/>
    <w:basedOn w:val="Standardstycketeckensnitt"/>
    <w:semiHidden/>
    <w:rsid w:val="004615CD"/>
  </w:style>
  <w:style w:type="character" w:styleId="Sidnummer">
    <w:name w:val="page number"/>
    <w:basedOn w:val="Standardstycketeckensnitt"/>
    <w:semiHidden/>
    <w:rsid w:val="004615CD"/>
  </w:style>
  <w:style w:type="paragraph" w:styleId="Signatur">
    <w:name w:val="Signature"/>
    <w:basedOn w:val="Normal"/>
    <w:semiHidden/>
    <w:rsid w:val="004615CD"/>
    <w:pPr>
      <w:ind w:left="4252"/>
    </w:pPr>
  </w:style>
  <w:style w:type="table" w:styleId="Standardtabell1">
    <w:name w:val="Table Classic 1"/>
    <w:basedOn w:val="Normaltabell"/>
    <w:semiHidden/>
    <w:rsid w:val="004615C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615C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615C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615C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615CD"/>
    <w:rPr>
      <w:b/>
      <w:bCs/>
    </w:rPr>
  </w:style>
  <w:style w:type="table" w:styleId="Tabellmed3D-effekter1">
    <w:name w:val="Table 3D effects 1"/>
    <w:basedOn w:val="Normaltabell"/>
    <w:semiHidden/>
    <w:rsid w:val="004615C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615C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615C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615C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615C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615C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615C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615C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615C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615C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615C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615C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615C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615C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615C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615C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615C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615C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615C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615C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615C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615C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615C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615C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615C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615C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615CD"/>
    <w:pPr>
      <w:spacing w:after="60"/>
      <w:jc w:val="center"/>
      <w:outlineLvl w:val="1"/>
    </w:pPr>
    <w:rPr>
      <w:rFonts w:ascii="Arial" w:hAnsi="Arial" w:cs="Arial"/>
      <w:szCs w:val="24"/>
    </w:rPr>
  </w:style>
  <w:style w:type="table" w:styleId="Webbtabell1">
    <w:name w:val="Table Web 1"/>
    <w:basedOn w:val="Normaltabell"/>
    <w:semiHidden/>
    <w:rsid w:val="004615C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615C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615C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D5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400</Words>
  <Characters>2232</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Sk341</vt:lpstr>
    </vt:vector>
  </TitlesOfParts>
  <Company>Riksdagen</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Sk341</dc:title>
  <dc:subject>Sk341</dc:subject>
  <dc:creator>Riksdagen</dc:creator>
  <cp:keywords>Riksdagen</cp:keywords>
  <dc:description/>
  <cp:lastModifiedBy>Lars Brink</cp:lastModifiedBy>
  <cp:revision>2</cp:revision>
  <cp:lastPrinted>2005-11-04T07:14:00Z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Avdragsrätt för sponsring av symfoniorkestrar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sponsring av symfoniorkestrar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Hagfeldt och Anna Lindgren (m)</vt:lpwstr>
  </property>
  <property fmtid="{D5CDD505-2E9C-101B-9397-08002B2CF9AE}" pid="26" name="MotionarLista">
    <vt:lpwstr>Hagfeldt, Stefan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20052006000000000109000014210069</vt:lpwstr>
  </property>
  <property fmtid="{D5CDD505-2E9C-101B-9397-08002B2CF9AE}" pid="47" name="datum">
    <vt:lpwstr>050928</vt:lpwstr>
  </property>
  <property fmtid="{D5CDD505-2E9C-101B-9397-08002B2CF9AE}" pid="48" name="avsändar-e-post">
    <vt:lpwstr>monica.de.soto@riksdagen.se</vt:lpwstr>
  </property>
  <property fmtid="{D5CDD505-2E9C-101B-9397-08002B2CF9AE}" pid="49" name="id">
    <vt:lpwstr>20052006000000000109000014210069</vt:lpwstr>
  </property>
  <property fmtid="{D5CDD505-2E9C-101B-9397-08002B2CF9AE}" pid="50" name="nummer">
    <vt:lpwstr>341</vt:lpwstr>
  </property>
  <property fmtid="{D5CDD505-2E9C-101B-9397-08002B2CF9AE}" pid="51" name="utskottsbeteckning">
    <vt:lpwstr>Sk</vt:lpwstr>
  </property>
</Properties>
</file>