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A3E467" w14:textId="77777777">
      <w:pPr>
        <w:pStyle w:val="Normalutanindragellerluft"/>
      </w:pPr>
      <w:r>
        <w:t xml:space="preserve"> </w:t>
      </w:r>
    </w:p>
    <w:sdt>
      <w:sdtPr>
        <w:alias w:val="CC_Boilerplate_4"/>
        <w:tag w:val="CC_Boilerplate_4"/>
        <w:id w:val="-1644581176"/>
        <w:lock w:val="sdtLocked"/>
        <w:placeholder>
          <w:docPart w:val="D38CBA6FACDB439BB7ECDFA25A1FECBA"/>
        </w:placeholder>
        <w15:appearance w15:val="hidden"/>
        <w:text/>
      </w:sdtPr>
      <w:sdtEndPr/>
      <w:sdtContent>
        <w:p w:rsidR="00AF30DD" w:rsidP="00CC4C93" w:rsidRDefault="00AF30DD" w14:paraId="28A3E468" w14:textId="77777777">
          <w:pPr>
            <w:pStyle w:val="Rubrik1"/>
          </w:pPr>
          <w:r>
            <w:t>Förslag till riksdagsbeslut</w:t>
          </w:r>
        </w:p>
      </w:sdtContent>
    </w:sdt>
    <w:sdt>
      <w:sdtPr>
        <w:alias w:val="Yrkande 1"/>
        <w:tag w:val="aff75229-66cd-4904-b79d-c5ccc196c5fe"/>
        <w:id w:val="1008790171"/>
        <w:lock w:val="sdtLocked"/>
      </w:sdtPr>
      <w:sdtEndPr/>
      <w:sdtContent>
        <w:p w:rsidR="00135E0F" w:rsidRDefault="00F80DD4" w14:paraId="28A3E469" w14:textId="77777777">
          <w:pPr>
            <w:pStyle w:val="Frslagstext"/>
          </w:pPr>
          <w:r>
            <w:t>Riksdagen ställer sig bakom det som anförs i motionen om stranderosion och strandfodring och tillkännager detta för regeringen.</w:t>
          </w:r>
        </w:p>
      </w:sdtContent>
    </w:sdt>
    <w:sdt>
      <w:sdtPr>
        <w:alias w:val="Yrkande 2"/>
        <w:tag w:val="10f74a52-395f-43f4-9ca9-f2a52c63d22a"/>
        <w:id w:val="-1402905769"/>
        <w:lock w:val="sdtLocked"/>
      </w:sdtPr>
      <w:sdtEndPr/>
      <w:sdtContent>
        <w:p w:rsidR="00135E0F" w:rsidRDefault="00F80DD4" w14:paraId="28A3E46A" w14:textId="77777777">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e05f01c5-6942-434c-8215-e1def9cef24c"/>
        <w:id w:val="1813133766"/>
        <w:lock w:val="sdtLocked"/>
      </w:sdtPr>
      <w:sdtEndPr/>
      <w:sdtContent>
        <w:p w:rsidR="00135E0F" w:rsidRDefault="00F80DD4" w14:paraId="28A3E46B" w14:textId="77777777">
          <w:pPr>
            <w:pStyle w:val="Frslagstext"/>
          </w:pPr>
          <w:r>
            <w:t>Riksdagen ställer sig bakom det som anförs i motionen om att överväga en översyn av statens krav på ersättning av kommuner som återför sand från havet till sina erosionsdrabbade stränder genom strandfodring och tillkännager detta för regeringen.</w:t>
          </w:r>
        </w:p>
      </w:sdtContent>
    </w:sdt>
    <w:p w:rsidR="00AF30DD" w:rsidP="00AF30DD" w:rsidRDefault="000156D9" w14:paraId="28A3E46C" w14:textId="77777777">
      <w:pPr>
        <w:pStyle w:val="Rubrik1"/>
      </w:pPr>
      <w:bookmarkStart w:name="MotionsStart" w:id="0"/>
      <w:bookmarkEnd w:id="0"/>
      <w:r>
        <w:t>Motivering</w:t>
      </w:r>
    </w:p>
    <w:p w:rsidRPr="00F51540" w:rsidR="00F51540" w:rsidP="00F51540" w:rsidRDefault="00F51540" w14:paraId="28A3E46D" w14:textId="13313437">
      <w:pPr>
        <w:pStyle w:val="Normalutanindragellerluft"/>
      </w:pPr>
      <w:r w:rsidRPr="00F51540">
        <w:t xml:space="preserve">Kustområdet är av stor betydelse för vårt samhälle. Dels för att många bor nära kusten, </w:t>
      </w:r>
      <w:r w:rsidR="00D25235">
        <w:t xml:space="preserve">dels </w:t>
      </w:r>
      <w:r w:rsidRPr="00F51540">
        <w:t>för transport, handel och som källa för livsmedel och råvaror. Stränderna är också värdefulla som biologiska livsmiljöer och för vår egen fritid.</w:t>
      </w:r>
    </w:p>
    <w:p w:rsidRPr="00F51540" w:rsidR="00F51540" w:rsidP="00F51540" w:rsidRDefault="00F51540" w14:paraId="28A3E46E" w14:textId="77777777">
      <w:pPr>
        <w:pStyle w:val="Normalutanindragellerluft"/>
      </w:pPr>
      <w:r w:rsidRPr="00F51540">
        <w:lastRenderedPageBreak/>
        <w:t>Erosion är vanligt över hela världen och har till stor del naturliga förklaringar. Kustlinjen förändras ständigt och när havet bryter ner och för bort sanden från stranden krymper den och kustlinjen förskjuts inåt land. Det är en naturlig process,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Pr="00F51540" w:rsidR="00F51540" w:rsidP="00F51540" w:rsidRDefault="00F51540" w14:paraId="28A3E46F" w14:textId="77777777">
      <w:pPr>
        <w:pStyle w:val="Normalutanindragellerluft"/>
      </w:pPr>
      <w:r w:rsidRPr="00F51540">
        <w:t>Stranderosionen orsakar översvämningar som i sin tur kan orsaka förlust av land, byggnader och infrastruktur. Det innebär enorma kostnader både för samhället som helhet och för drabbade privatpersoner. Stora unika naturvärden riskerar att förstöras och den för kustkommunerna viktiga turistnäringen hotas. De skånska stränderna vid bl.a. Skanör–Falsterbo, Lomma–Bjärred, Ystad–Löderup, Åhus–Yngsjö, Abbekås, Böste, Ribersborg, Sandhammaren, Viken och Klitterhus är mest utsatta, men problemen återfinns även hos kommuner i Blekinge, Småland och Halland. Stranderosionsfrågan är således inte endast en kommunal fråga utan snarare en regional fråga. Av denna anledning har t.ex. Region Skåne engagerat sig ytterligare i denna för regionen så viktiga fråga.</w:t>
      </w:r>
    </w:p>
    <w:p w:rsidRPr="00F51540" w:rsidR="00F51540" w:rsidP="00F51540" w:rsidRDefault="00F51540" w14:paraId="28A3E470" w14:textId="77777777">
      <w:pPr>
        <w:pStyle w:val="Normalutanindragellerluft"/>
      </w:pPr>
      <w:r w:rsidRPr="00F51540">
        <w:lastRenderedPageBreak/>
        <w:t>I syfte att motverka stranderosion kan åtskilliga olika åtgärder vidtas. Man kan bygga s.k. hövder eller vågbrytare i vattnet utanför stranden. Man kan lägga ut betongmadrasser, platsgjutna betongplattor eller sten för att förhindra sandens flykt. Ingreppen blir stora i såväl havet som på stränderna. I vissa fall innebär erosionsskydden att stranden inte längre kan användas av allmänheten för bad och rekreation och i andra fall att problemet enbart flyttas till en annan plats längs samma kustlinje. Ingen av de nämnda lösningarna är därför långsiktigt hållbara.</w:t>
      </w:r>
    </w:p>
    <w:p w:rsidRPr="00F51540" w:rsidR="00F51540" w:rsidP="00F51540" w:rsidRDefault="00F51540" w14:paraId="28A3E471" w14:textId="77777777">
      <w:pPr>
        <w:pStyle w:val="Normalutanindragellerluft"/>
      </w:pPr>
      <w:r w:rsidRPr="00F51540">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medföra större skada eller andra efterverkningar. Man skulle kunna benämna denna process som den mest miljövänliga erosionsskyddsmetoden. Denna metod bör självfallet också ses som självklar i Sverige.</w:t>
      </w:r>
    </w:p>
    <w:p w:rsidRPr="00F51540" w:rsidR="00F51540" w:rsidP="00F51540" w:rsidRDefault="00D25235" w14:paraId="28A3E472" w14:textId="3EA6C9B0">
      <w:pPr>
        <w:pStyle w:val="Normalutanindragellerluft"/>
      </w:pPr>
      <w:r>
        <w:t>Regelverket för strandfo</w:t>
      </w:r>
      <w:r w:rsidRPr="00F51540" w:rsidR="00F51540">
        <w:t xml:space="preserve">dring är komplicerat och svårtytt. Framför allt är det den dubbla miljöprövningen som sker både mot miljöbalken och mot </w:t>
      </w:r>
      <w:r w:rsidRPr="00F51540" w:rsidR="00F51540">
        <w:lastRenderedPageBreak/>
        <w:t>lagen (1966:314) om kontinentalsockeln som i praktiken omöjliggör eller starkt försvårar lämpliga åtgärder.</w:t>
      </w:r>
    </w:p>
    <w:p w:rsidRPr="00F51540" w:rsidR="00F51540" w:rsidP="00F51540" w:rsidRDefault="00F51540" w14:paraId="28A3E473" w14:textId="77777777">
      <w:pPr>
        <w:pStyle w:val="Normalutanindragellerluft"/>
      </w:pPr>
      <w:r w:rsidRPr="00F51540">
        <w:t>Lagstiftningen är utformad på ett sådant sätt att olika myndigheter och departement handhar olika delar av en ansökan om strandfodring, men tyvärr saknas ett övergripande samordningsansvar. Det går inte heller att hitta en röd tråd i olika myndigheters bedömningar,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Pr="00F51540" w:rsidR="00F51540" w:rsidP="00F51540" w:rsidRDefault="00F51540" w14:paraId="28A3E474" w14:textId="120EED97">
      <w:pPr>
        <w:pStyle w:val="Normalutanindragellerluft"/>
      </w:pPr>
      <w:r w:rsidRPr="00F51540">
        <w:t>Regeringen har tidigare fattat ett beslut om att tillåta återföring av sand från Sandhammar</w:t>
      </w:r>
      <w:r w:rsidR="00377E9B">
        <w:t>en</w:t>
      </w:r>
      <w:bookmarkStart w:name="_GoBack" w:id="1"/>
      <w:bookmarkEnd w:id="1"/>
      <w:r w:rsidRPr="00F51540">
        <w:t>s bank till kuststräckan vid Löderups strandbad i Ystad. Tyvärr har kommunen fått stå för hela kostnaden och ålagts att betala er</w:t>
      </w:r>
      <w:r w:rsidRPr="00F51540">
        <w:lastRenderedPageBreak/>
        <w:t>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Pr="00F51540" w:rsidR="00F51540" w:rsidP="00F51540" w:rsidRDefault="00F51540" w14:paraId="28A3E475" w14:textId="77777777">
      <w:pPr>
        <w:pStyle w:val="Normalutanindragellerluft"/>
      </w:pPr>
      <w:r w:rsidRPr="00F51540">
        <w:t>Stranderosion drabbar många kommuner i Sverige. Oftast får kommunerna själva bära bördan och ansvaret av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inte helt rätt. Det bör därför övervägas en översyn av statens rätt att kräva ersättning för sand av kommunerna som genomför strandfodring från statens havsbotten.</w:t>
      </w:r>
    </w:p>
    <w:p w:rsidR="00AF30DD" w:rsidP="00AF30DD" w:rsidRDefault="00AF30DD" w14:paraId="28A3E476" w14:textId="77777777">
      <w:pPr>
        <w:pStyle w:val="Normalutanindragellerluft"/>
      </w:pPr>
    </w:p>
    <w:sdt>
      <w:sdtPr>
        <w:rPr>
          <w:i/>
        </w:rPr>
        <w:alias w:val="CC_Underskrifter"/>
        <w:tag w:val="CC_Underskrifter"/>
        <w:id w:val="583496634"/>
        <w:lock w:val="sdtContentLocked"/>
        <w:placeholder>
          <w:docPart w:val="CE812FEDF12C44B6A9357942D03C4885"/>
        </w:placeholder>
        <w15:appearance w15:val="hidden"/>
      </w:sdtPr>
      <w:sdtEndPr/>
      <w:sdtContent>
        <w:p w:rsidRPr="00ED19F0" w:rsidR="00865E70" w:rsidP="00BB1550" w:rsidRDefault="00377E9B" w14:paraId="28A3E4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Ewa Thalén Finné (M)</w:t>
            </w:r>
          </w:p>
        </w:tc>
      </w:tr>
      <w:tr>
        <w:trPr>
          <w:cantSplit/>
        </w:trPr>
        <w:tc>
          <w:tcPr>
            <w:tcW w:w="50" w:type="pct"/>
            <w:vAlign w:val="bottom"/>
          </w:tcPr>
          <w:p>
            <w:pPr>
              <w:pStyle w:val="Underskrifter"/>
            </w:pPr>
            <w:r>
              <w:t>Gunilla Nordgren (M)</w:t>
            </w:r>
          </w:p>
        </w:tc>
        <w:tc>
          <w:tcPr>
            <w:tcW w:w="50" w:type="pct"/>
            <w:vAlign w:val="bottom"/>
          </w:tcPr>
          <w:p>
            <w:pPr>
              <w:pStyle w:val="Underskrifter"/>
            </w:pPr>
            <w:r>
              <w:t>Tobias Billström (M)</w:t>
            </w:r>
          </w:p>
        </w:tc>
      </w:tr>
      <w:tr>
        <w:trPr>
          <w:cantSplit/>
        </w:trPr>
        <w:tc>
          <w:tcPr>
            <w:tcW w:w="50" w:type="pct"/>
            <w:vAlign w:val="bottom"/>
          </w:tcPr>
          <w:p>
            <w:pPr>
              <w:pStyle w:val="Underskrifter"/>
            </w:pPr>
            <w:r>
              <w:t>Patrick Reslow (M)</w:t>
            </w:r>
          </w:p>
        </w:tc>
        <w:tc>
          <w:tcPr>
            <w:tcW w:w="50" w:type="pct"/>
            <w:vAlign w:val="bottom"/>
          </w:tcPr>
          <w:p>
            <w:pPr>
              <w:pStyle w:val="Underskrifter"/>
            </w:pPr>
            <w:r>
              <w:t>Olof Lavesson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r>
        <w:trPr>
          <w:cantSplit/>
        </w:trPr>
        <w:tc>
          <w:tcPr>
            <w:tcW w:w="50" w:type="pct"/>
            <w:vAlign w:val="bottom"/>
          </w:tcPr>
          <w:p>
            <w:pPr>
              <w:pStyle w:val="Underskrifter"/>
            </w:pPr>
            <w:r>
              <w:t>Hans Wallmark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Anette Åkesson (M)</w:t>
            </w:r>
          </w:p>
        </w:tc>
        <w:tc>
          <w:tcPr>
            <w:tcW w:w="50" w:type="pct"/>
            <w:vAlign w:val="bottom"/>
          </w:tcPr>
          <w:p>
            <w:pPr>
              <w:pStyle w:val="Underskrifter"/>
            </w:pPr>
            <w:r>
              <w:t>Ulrika Heindorff (M)</w:t>
            </w:r>
          </w:p>
        </w:tc>
      </w:tr>
    </w:tbl>
    <w:p w:rsidR="003278B5" w:rsidRDefault="003278B5" w14:paraId="28A3E48D" w14:textId="77777777"/>
    <w:sectPr w:rsidR="003278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3E48F" w14:textId="77777777" w:rsidR="000404F1" w:rsidRDefault="000404F1" w:rsidP="000C1CAD">
      <w:pPr>
        <w:spacing w:line="240" w:lineRule="auto"/>
      </w:pPr>
      <w:r>
        <w:separator/>
      </w:r>
    </w:p>
  </w:endnote>
  <w:endnote w:type="continuationSeparator" w:id="0">
    <w:p w14:paraId="28A3E490" w14:textId="77777777" w:rsidR="000404F1" w:rsidRDefault="000404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3E4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7E9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3E49B" w14:textId="77777777" w:rsidR="00696911" w:rsidRDefault="006969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201509241534</w:instrText>
    </w:r>
    <w:r>
      <w:fldChar w:fldCharType="end"/>
    </w:r>
    <w:r>
      <w:instrText xml:space="preserve"> &gt; </w:instrText>
    </w:r>
    <w:r>
      <w:fldChar w:fldCharType="begin"/>
    </w:r>
    <w:r>
      <w:instrText xml:space="preserve"> PRINTDATE \@ "yyyyMMddHHmm" </w:instrText>
    </w:r>
    <w:r>
      <w:fldChar w:fldCharType="separate"/>
    </w:r>
    <w:r>
      <w:rPr>
        <w:noProof/>
      </w:rPr>
      <w:instrText>201510051615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16:15</w:instrText>
    </w:r>
    <w:r>
      <w:fldChar w:fldCharType="end"/>
    </w:r>
    <w:r>
      <w:instrText xml:space="preserve"> </w:instrText>
    </w:r>
    <w:r>
      <w:fldChar w:fldCharType="separate"/>
    </w:r>
    <w:r>
      <w:rPr>
        <w:noProof/>
      </w:rPr>
      <w:t>2015-10-05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3E48D" w14:textId="77777777" w:rsidR="000404F1" w:rsidRDefault="000404F1" w:rsidP="000C1CAD">
      <w:pPr>
        <w:spacing w:line="240" w:lineRule="auto"/>
      </w:pPr>
      <w:r>
        <w:separator/>
      </w:r>
    </w:p>
  </w:footnote>
  <w:footnote w:type="continuationSeparator" w:id="0">
    <w:p w14:paraId="28A3E48E" w14:textId="77777777" w:rsidR="000404F1" w:rsidRDefault="000404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A3E4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7E9B" w14:paraId="28A3E4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:1654</w:t>
        </w:r>
      </w:sdtContent>
    </w:sdt>
  </w:p>
  <w:p w:rsidR="00A42228" w:rsidP="00283E0F" w:rsidRDefault="00377E9B" w14:paraId="28A3E498"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Locked"/>
      <w15:appearance w15:val="hidden"/>
      <w:text/>
    </w:sdtPr>
    <w:sdtEndPr/>
    <w:sdtContent>
      <w:p w:rsidR="00A42228" w:rsidP="00283E0F" w:rsidRDefault="00D652EF" w14:paraId="28A3E499" w14:textId="22A95709">
        <w:pPr>
          <w:pStyle w:val="FSHRub2"/>
        </w:pPr>
        <w:r>
          <w:t>S</w:t>
        </w:r>
        <w:r w:rsidR="00F51540">
          <w:t>tranderosion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8A3E4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D1C7DBF"/>
    <w:multiLevelType w:val="multilevel"/>
    <w:tmpl w:val="B7E0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15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4F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6BA"/>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E0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8B5"/>
    <w:rsid w:val="00334938"/>
    <w:rsid w:val="00335FFF"/>
    <w:rsid w:val="00347F27"/>
    <w:rsid w:val="0035132E"/>
    <w:rsid w:val="00353F9D"/>
    <w:rsid w:val="00361F52"/>
    <w:rsid w:val="00362C00"/>
    <w:rsid w:val="00365CB8"/>
    <w:rsid w:val="00370C71"/>
    <w:rsid w:val="0037271B"/>
    <w:rsid w:val="003745D6"/>
    <w:rsid w:val="003756B0"/>
    <w:rsid w:val="00377E9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5B5"/>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911"/>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61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F0E"/>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38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550"/>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23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2E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FF7"/>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1D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540"/>
    <w:rsid w:val="00F55F38"/>
    <w:rsid w:val="00F55FA4"/>
    <w:rsid w:val="00F6045E"/>
    <w:rsid w:val="00F621CE"/>
    <w:rsid w:val="00F63804"/>
    <w:rsid w:val="00F6426C"/>
    <w:rsid w:val="00F6570C"/>
    <w:rsid w:val="00F66E5F"/>
    <w:rsid w:val="00F70E2B"/>
    <w:rsid w:val="00F77A2D"/>
    <w:rsid w:val="00F80DD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A3E467"/>
  <w15:chartTrackingRefBased/>
  <w15:docId w15:val="{F7713351-C389-4086-8C31-F6F412A2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8CBA6FACDB439BB7ECDFA25A1FECBA"/>
        <w:category>
          <w:name w:val="Allmänt"/>
          <w:gallery w:val="placeholder"/>
        </w:category>
        <w:types>
          <w:type w:val="bbPlcHdr"/>
        </w:types>
        <w:behaviors>
          <w:behavior w:val="content"/>
        </w:behaviors>
        <w:guid w:val="{CAAAEA51-140D-4065-B2CC-8860140467F1}"/>
      </w:docPartPr>
      <w:docPartBody>
        <w:p w:rsidR="0027279F" w:rsidRDefault="00F344C6">
          <w:pPr>
            <w:pStyle w:val="D38CBA6FACDB439BB7ECDFA25A1FECBA"/>
          </w:pPr>
          <w:r w:rsidRPr="009A726D">
            <w:rPr>
              <w:rStyle w:val="Platshllartext"/>
            </w:rPr>
            <w:t>Klicka här för att ange text.</w:t>
          </w:r>
        </w:p>
      </w:docPartBody>
    </w:docPart>
    <w:docPart>
      <w:docPartPr>
        <w:name w:val="CE812FEDF12C44B6A9357942D03C4885"/>
        <w:category>
          <w:name w:val="Allmänt"/>
          <w:gallery w:val="placeholder"/>
        </w:category>
        <w:types>
          <w:type w:val="bbPlcHdr"/>
        </w:types>
        <w:behaviors>
          <w:behavior w:val="content"/>
        </w:behaviors>
        <w:guid w:val="{068DD5F6-5792-4C8F-A004-B133F7535663}"/>
      </w:docPartPr>
      <w:docPartBody>
        <w:p w:rsidR="0027279F" w:rsidRDefault="00F344C6">
          <w:pPr>
            <w:pStyle w:val="CE812FEDF12C44B6A9357942D03C48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4C6"/>
    <w:rsid w:val="0027279F"/>
    <w:rsid w:val="00F34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8CBA6FACDB439BB7ECDFA25A1FECBA">
    <w:name w:val="D38CBA6FACDB439BB7ECDFA25A1FECBA"/>
  </w:style>
  <w:style w:type="paragraph" w:customStyle="1" w:styleId="39B321CD65A248AE825E5A63E7C97CB0">
    <w:name w:val="39B321CD65A248AE825E5A63E7C97CB0"/>
  </w:style>
  <w:style w:type="paragraph" w:customStyle="1" w:styleId="CE812FEDF12C44B6A9357942D03C4885">
    <w:name w:val="CE812FEDF12C44B6A9357942D03C4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4743</RubrikLookup>
    <MotionGuid xmlns="00d11361-0b92-4bae-a181-288d6a55b763">9afea998-cc6d-4ba8-843d-a0161f4ad595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F0E93-C608-4238-926F-45B8DFA59C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4EF40C-1731-4841-8BC8-F60D7B4029C3}"/>
</file>

<file path=customXml/itemProps4.xml><?xml version="1.0" encoding="utf-8"?>
<ds:datastoreItem xmlns:ds="http://schemas.openxmlformats.org/officeDocument/2006/customXml" ds:itemID="{E30C6399-DC38-49C3-AD46-10BC7296982D}"/>
</file>

<file path=customXml/itemProps5.xml><?xml version="1.0" encoding="utf-8"?>
<ds:datastoreItem xmlns:ds="http://schemas.openxmlformats.org/officeDocument/2006/customXml" ds:itemID="{A89A7792-AFB1-499B-A943-F673525FECB4}"/>
</file>

<file path=docProps/app.xml><?xml version="1.0" encoding="utf-8"?>
<Properties xmlns="http://schemas.openxmlformats.org/officeDocument/2006/extended-properties" xmlns:vt="http://schemas.openxmlformats.org/officeDocument/2006/docPropsVTypes">
  <Template>GranskaMot</Template>
  <TotalTime>15</TotalTime>
  <Pages>4</Pages>
  <Words>908</Words>
  <Characters>5254</Characters>
  <Application>Microsoft Office Word</Application>
  <DocSecurity>0</DocSecurity>
  <Lines>93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201516M1661 Om stranderosion</vt:lpstr>
      <vt:lpstr/>
    </vt:vector>
  </TitlesOfParts>
  <Company>Sveriges riksdag</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201516M1661 Om stranderosion</dc:title>
  <dc:subject/>
  <dc:creator>Ole Jörgen Persson</dc:creator>
  <cp:keywords/>
  <dc:description/>
  <cp:lastModifiedBy>Kerstin Carlqvist</cp:lastModifiedBy>
  <cp:revision>12</cp:revision>
  <cp:lastPrinted>2015-10-05T14:15:00Z</cp:lastPrinted>
  <dcterms:created xsi:type="dcterms:W3CDTF">2015-09-24T13:34:00Z</dcterms:created>
  <dcterms:modified xsi:type="dcterms:W3CDTF">2016-06-21T08:36:00Z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*K177948EF64F5*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https://filur.riksdagen.se/drop/DropOffLibrary/K177948EF64F5.docx</vt:lpwstr>
  </property>
  <property fmtid="{D5CDD505-2E9C-101B-9397-08002B2CF9AE}" pid="11" name="RevisionsOn">
    <vt:lpwstr>1</vt:lpwstr>
  </property>
</Properties>
</file>