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7194B" w14:textId="52AAAB16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bookmarkStart w:id="0" w:name="_GoBack"/>
      <w:bookmarkEnd w:id="0"/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REGERINGSKANSLIET</w:t>
      </w:r>
    </w:p>
    <w:p w14:paraId="17422259" w14:textId="77777777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Utrikesdepartementet</w:t>
      </w: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ab/>
      </w: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ab/>
        <w:t>Kommenterad dagordning</w:t>
      </w:r>
    </w:p>
    <w:p w14:paraId="5F2C6A7A" w14:textId="77777777" w:rsidR="00623E5D" w:rsidRPr="008F17AE" w:rsidRDefault="00623E5D" w:rsidP="00623E5D">
      <w:pPr>
        <w:spacing w:after="0"/>
        <w:ind w:left="3912" w:firstLine="1304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Ministerrådet</w:t>
      </w:r>
    </w:p>
    <w:p w14:paraId="45FDA25C" w14:textId="77777777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Europakorrespondentenheten</w:t>
      </w:r>
    </w:p>
    <w:p w14:paraId="2E4A8DAC" w14:textId="77777777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7D29C8B0" w14:textId="77777777" w:rsidR="00623E5D" w:rsidRPr="008F17AE" w:rsidRDefault="00623E5D" w:rsidP="00623E5D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Kommenterad dagordning för utrikesrådet</w:t>
      </w:r>
    </w:p>
    <w:p w14:paraId="4704F389" w14:textId="20E0A2B1" w:rsidR="00623E5D" w:rsidRPr="008F17AE" w:rsidRDefault="00623E5D" w:rsidP="00623E5D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den</w:t>
      </w:r>
      <w:r w:rsidR="00C069BB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 16</w:t>
      </w:r>
      <w:r w:rsidR="00992E6E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 </w:t>
      </w:r>
      <w:r w:rsidR="00C069BB">
        <w:rPr>
          <w:rFonts w:ascii="OrigGarmnd BT" w:eastAsia="Times New Roman" w:hAnsi="OrigGarmnd BT"/>
          <w:b/>
          <w:sz w:val="24"/>
          <w:szCs w:val="24"/>
          <w:lang w:eastAsia="sv-SE"/>
        </w:rPr>
        <w:t>januari</w:t>
      </w:r>
      <w:r w:rsidR="00992E6E">
        <w:rPr>
          <w:rFonts w:ascii="OrigGarmnd BT" w:eastAsia="Times New Roman" w:hAnsi="OrigGarmnd BT"/>
          <w:b/>
          <w:sz w:val="24"/>
          <w:szCs w:val="24"/>
          <w:lang w:eastAsia="sv-SE"/>
        </w:rPr>
        <w:t xml:space="preserve"> </w:t>
      </w: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201</w:t>
      </w:r>
      <w:r w:rsidR="00C069BB">
        <w:rPr>
          <w:rFonts w:ascii="OrigGarmnd BT" w:eastAsia="Times New Roman" w:hAnsi="OrigGarmnd BT"/>
          <w:b/>
          <w:sz w:val="24"/>
          <w:szCs w:val="24"/>
          <w:lang w:eastAsia="sv-SE"/>
        </w:rPr>
        <w:t>7</w:t>
      </w:r>
    </w:p>
    <w:p w14:paraId="2102C536" w14:textId="77777777" w:rsidR="00623E5D" w:rsidRPr="008F17AE" w:rsidRDefault="00623E5D" w:rsidP="00623E5D">
      <w:pPr>
        <w:spacing w:after="0"/>
        <w:jc w:val="center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02545C8C" w14:textId="77777777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796F159D" w14:textId="77777777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  <w:r w:rsidRPr="008F17AE">
        <w:rPr>
          <w:rFonts w:ascii="OrigGarmnd BT" w:eastAsia="Times New Roman" w:hAnsi="OrigGarmnd BT"/>
          <w:b/>
          <w:sz w:val="24"/>
          <w:szCs w:val="24"/>
          <w:lang w:eastAsia="sv-SE"/>
        </w:rPr>
        <w:t>Utrikesministrarnas möte</w:t>
      </w:r>
    </w:p>
    <w:p w14:paraId="359D0F11" w14:textId="77777777" w:rsidR="00623E5D" w:rsidRPr="008F17AE" w:rsidRDefault="00623E5D" w:rsidP="00623E5D">
      <w:pPr>
        <w:spacing w:after="0"/>
        <w:rPr>
          <w:rFonts w:ascii="OrigGarmnd BT" w:eastAsia="Times New Roman" w:hAnsi="OrigGarmnd BT"/>
          <w:b/>
          <w:sz w:val="24"/>
          <w:szCs w:val="24"/>
          <w:lang w:eastAsia="sv-SE"/>
        </w:rPr>
      </w:pPr>
    </w:p>
    <w:p w14:paraId="64CE26BC" w14:textId="290B5819" w:rsidR="00C069BB" w:rsidRDefault="00623E5D" w:rsidP="000061DB">
      <w:pPr>
        <w:pStyle w:val="Ingetavstnd"/>
        <w:numPr>
          <w:ilvl w:val="0"/>
          <w:numId w:val="1"/>
        </w:numPr>
        <w:spacing w:line="276" w:lineRule="auto"/>
        <w:ind w:left="426" w:hanging="426"/>
        <w:rPr>
          <w:rFonts w:ascii="OrigGarmnd BT" w:hAnsi="OrigGarmnd BT"/>
          <w:b/>
          <w:sz w:val="24"/>
          <w:szCs w:val="24"/>
          <w:lang w:eastAsia="sv-SE"/>
        </w:rPr>
      </w:pPr>
      <w:r w:rsidRPr="008F17AE">
        <w:rPr>
          <w:rFonts w:ascii="OrigGarmnd BT" w:hAnsi="OrigGarmnd BT"/>
          <w:b/>
          <w:sz w:val="24"/>
          <w:szCs w:val="24"/>
          <w:lang w:eastAsia="sv-SE"/>
        </w:rPr>
        <w:t xml:space="preserve">Godkännande </w:t>
      </w:r>
      <w:r w:rsidR="009F7C27">
        <w:rPr>
          <w:rFonts w:ascii="OrigGarmnd BT" w:hAnsi="OrigGarmnd BT"/>
          <w:b/>
          <w:sz w:val="24"/>
          <w:szCs w:val="24"/>
          <w:lang w:eastAsia="sv-SE"/>
        </w:rPr>
        <w:t>av den preliminära dagordningen</w:t>
      </w:r>
    </w:p>
    <w:p w14:paraId="70C07F32" w14:textId="77777777" w:rsidR="000061DB" w:rsidRPr="000061DB" w:rsidRDefault="000061DB" w:rsidP="000061DB">
      <w:pPr>
        <w:pStyle w:val="Ingetavstnd"/>
        <w:spacing w:line="276" w:lineRule="auto"/>
        <w:ind w:left="426"/>
        <w:rPr>
          <w:rFonts w:ascii="OrigGarmnd BT" w:hAnsi="OrigGarmnd BT"/>
          <w:b/>
          <w:sz w:val="24"/>
          <w:szCs w:val="24"/>
          <w:lang w:eastAsia="sv-SE"/>
        </w:rPr>
      </w:pPr>
    </w:p>
    <w:p w14:paraId="6A2B9D2E" w14:textId="77777777" w:rsidR="009E65B8" w:rsidRPr="009E65B8" w:rsidRDefault="00623E5D" w:rsidP="0096602F">
      <w:pPr>
        <w:pStyle w:val="Liststycke"/>
        <w:numPr>
          <w:ilvl w:val="0"/>
          <w:numId w:val="1"/>
        </w:numPr>
        <w:spacing w:after="0"/>
        <w:ind w:left="426" w:hanging="426"/>
        <w:rPr>
          <w:rFonts w:ascii="OrigGarmnd BT" w:hAnsi="OrigGarmnd BT"/>
          <w:sz w:val="24"/>
          <w:szCs w:val="24"/>
        </w:rPr>
      </w:pPr>
      <w:r w:rsidRPr="008F17AE">
        <w:rPr>
          <w:rFonts w:ascii="OrigGarmnd BT" w:hAnsi="OrigGarmnd BT"/>
          <w:b/>
          <w:sz w:val="24"/>
          <w:szCs w:val="24"/>
          <w:lang w:eastAsia="sv-SE"/>
        </w:rPr>
        <w:t xml:space="preserve">Godkännande </w:t>
      </w:r>
      <w:r w:rsidR="009816A7">
        <w:rPr>
          <w:rFonts w:ascii="OrigGarmnd BT" w:hAnsi="OrigGarmnd BT"/>
          <w:b/>
          <w:sz w:val="24"/>
          <w:szCs w:val="24"/>
          <w:lang w:eastAsia="sv-SE"/>
        </w:rPr>
        <w:t>av A-punktslistan</w:t>
      </w:r>
    </w:p>
    <w:p w14:paraId="677EACD7" w14:textId="77777777" w:rsidR="000061DB" w:rsidRPr="009E65B8" w:rsidRDefault="000061DB" w:rsidP="009E65B8">
      <w:pPr>
        <w:spacing w:after="0"/>
        <w:rPr>
          <w:rFonts w:ascii="OrigGarmnd BT" w:hAnsi="OrigGarmnd BT"/>
          <w:sz w:val="24"/>
          <w:szCs w:val="24"/>
        </w:rPr>
      </w:pPr>
    </w:p>
    <w:p w14:paraId="17C6F47F" w14:textId="60BE6D97" w:rsidR="009E65B8" w:rsidRPr="009E65B8" w:rsidRDefault="00C069BB" w:rsidP="009E65B8">
      <w:pPr>
        <w:pStyle w:val="Liststycke"/>
        <w:numPr>
          <w:ilvl w:val="0"/>
          <w:numId w:val="1"/>
        </w:numPr>
        <w:spacing w:after="0"/>
        <w:ind w:left="426" w:hanging="426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Egypten</w:t>
      </w:r>
      <w:r w:rsidR="009E65B8" w:rsidRPr="009E65B8">
        <w:rPr>
          <w:rFonts w:ascii="OrigGarmnd BT" w:hAnsi="OrigGarmnd BT"/>
          <w:b/>
          <w:sz w:val="24"/>
          <w:szCs w:val="24"/>
        </w:rPr>
        <w:t xml:space="preserve"> </w:t>
      </w:r>
    </w:p>
    <w:p w14:paraId="3E4FAC64" w14:textId="77777777" w:rsidR="009E65B8" w:rsidRDefault="009E65B8" w:rsidP="009E65B8">
      <w:pPr>
        <w:pStyle w:val="Liststycke"/>
        <w:spacing w:after="0"/>
        <w:ind w:left="426"/>
        <w:rPr>
          <w:rFonts w:ascii="OrigGarmnd BT" w:hAnsi="OrigGarmnd BT"/>
          <w:sz w:val="24"/>
          <w:szCs w:val="24"/>
        </w:rPr>
      </w:pPr>
    </w:p>
    <w:p w14:paraId="40BF48C4" w14:textId="77777777" w:rsidR="004201E4" w:rsidRPr="000061DB" w:rsidRDefault="004201E4" w:rsidP="004201E4">
      <w:pPr>
        <w:pStyle w:val="Brdtext"/>
        <w:rPr>
          <w:rFonts w:ascii="OrigGarmnd BT" w:hAnsi="OrigGarmnd BT"/>
          <w:i/>
          <w:sz w:val="24"/>
          <w:szCs w:val="24"/>
        </w:rPr>
      </w:pPr>
      <w:r w:rsidRPr="000061DB">
        <w:rPr>
          <w:rFonts w:ascii="OrigGarmnd BT" w:hAnsi="OrigGarmnd BT"/>
          <w:i/>
          <w:sz w:val="24"/>
          <w:szCs w:val="24"/>
        </w:rPr>
        <w:t>Diskussionspunkt</w:t>
      </w:r>
    </w:p>
    <w:p w14:paraId="05575163" w14:textId="25300158" w:rsidR="004201E4" w:rsidRPr="004201E4" w:rsidRDefault="004201E4" w:rsidP="004201E4">
      <w:pPr>
        <w:pStyle w:val="Brdtext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Rådet förväntas diskutera</w:t>
      </w:r>
      <w:r w:rsidRPr="004201E4">
        <w:rPr>
          <w:rFonts w:ascii="OrigGarmnd BT" w:hAnsi="OrigGarmnd BT"/>
          <w:sz w:val="24"/>
          <w:szCs w:val="24"/>
        </w:rPr>
        <w:t xml:space="preserve"> EU:s relation till Egypten, givet de nyligen avslutade förhandlingarna om partnerskapsprioriteringarna.</w:t>
      </w:r>
    </w:p>
    <w:p w14:paraId="01D9EFB3" w14:textId="77777777" w:rsidR="004201E4" w:rsidRPr="004201E4" w:rsidRDefault="004201E4" w:rsidP="004201E4">
      <w:pPr>
        <w:pStyle w:val="Brdtext"/>
        <w:rPr>
          <w:rFonts w:ascii="OrigGarmnd BT" w:hAnsi="OrigGarmnd BT"/>
          <w:i/>
          <w:sz w:val="24"/>
          <w:szCs w:val="24"/>
          <w:u w:val="single"/>
        </w:rPr>
      </w:pPr>
      <w:r w:rsidRPr="004201E4">
        <w:rPr>
          <w:rFonts w:ascii="OrigGarmnd BT" w:hAnsi="OrigGarmnd BT"/>
          <w:i/>
          <w:sz w:val="24"/>
          <w:szCs w:val="24"/>
          <w:u w:val="single"/>
        </w:rPr>
        <w:t xml:space="preserve">Regeringens ståndpunkt                      </w:t>
      </w:r>
    </w:p>
    <w:p w14:paraId="406807DA" w14:textId="0A3AEA1E" w:rsidR="004201E4" w:rsidRDefault="004201E4" w:rsidP="000061DB">
      <w:pPr>
        <w:pStyle w:val="Brdtext"/>
        <w:rPr>
          <w:rFonts w:ascii="OrigGarmnd BT" w:hAnsi="OrigGarmnd BT"/>
          <w:sz w:val="24"/>
          <w:szCs w:val="24"/>
        </w:rPr>
      </w:pPr>
      <w:r w:rsidRPr="004201E4">
        <w:rPr>
          <w:rFonts w:ascii="OrigGarmnd BT" w:hAnsi="OrigGarmnd BT"/>
          <w:sz w:val="24"/>
          <w:szCs w:val="24"/>
        </w:rPr>
        <w:t>Regeringen välkomnar ett starkt engagemang och samarbete mellan EU och Egypten samt att partnerskapsprioriteringarna nu är överenskomna. Det är dock centralt att fortsätta dialog</w:t>
      </w:r>
      <w:r>
        <w:rPr>
          <w:rFonts w:ascii="OrigGarmnd BT" w:hAnsi="OrigGarmnd BT"/>
          <w:sz w:val="24"/>
          <w:szCs w:val="24"/>
        </w:rPr>
        <w:t>en</w:t>
      </w:r>
      <w:r w:rsidRPr="004201E4">
        <w:rPr>
          <w:rFonts w:ascii="OrigGarmnd BT" w:hAnsi="OrigGarmnd BT"/>
          <w:sz w:val="24"/>
          <w:szCs w:val="24"/>
        </w:rPr>
        <w:t xml:space="preserve"> om MR-situationen i Egypten. Regeringen är fortsatt orolig för den negativa utvecklingen inom mänskliga rättigheter, inklusive det senaste förslaget till NGO-lag och de beslut om reseförbud och frysning av tillgångar som ytterligare begränsat MR-försvarares möjligheter att verka.</w:t>
      </w:r>
    </w:p>
    <w:p w14:paraId="1312F571" w14:textId="77777777" w:rsidR="000061DB" w:rsidRPr="004201E4" w:rsidRDefault="000061DB" w:rsidP="0044276C">
      <w:pPr>
        <w:rPr>
          <w:rFonts w:ascii="OrigGarmnd BT" w:hAnsi="OrigGarmnd BT"/>
          <w:sz w:val="24"/>
          <w:szCs w:val="24"/>
        </w:rPr>
      </w:pPr>
    </w:p>
    <w:p w14:paraId="4D513916" w14:textId="32C150F5" w:rsidR="00A17F25" w:rsidRPr="00A17F25" w:rsidRDefault="00C069BB" w:rsidP="0096602F">
      <w:pPr>
        <w:pStyle w:val="Liststycke"/>
        <w:numPr>
          <w:ilvl w:val="0"/>
          <w:numId w:val="1"/>
        </w:numPr>
        <w:spacing w:after="0"/>
        <w:ind w:left="426" w:hanging="426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Syrien</w:t>
      </w:r>
    </w:p>
    <w:p w14:paraId="19DCDFFA" w14:textId="77777777" w:rsidR="0096602F" w:rsidRDefault="0096602F" w:rsidP="0096602F">
      <w:pPr>
        <w:spacing w:after="0"/>
        <w:rPr>
          <w:rFonts w:ascii="OrigGarmnd BT" w:hAnsi="OrigGarmnd BT"/>
          <w:b/>
          <w:sz w:val="24"/>
          <w:szCs w:val="24"/>
        </w:rPr>
      </w:pPr>
    </w:p>
    <w:p w14:paraId="2C010329" w14:textId="77777777" w:rsidR="009F5504" w:rsidRDefault="009F5504" w:rsidP="009F5504">
      <w:pPr>
        <w:pStyle w:val="Ingetavstnd"/>
        <w:spacing w:line="276" w:lineRule="auto"/>
        <w:rPr>
          <w:rFonts w:ascii="OrigGarmnd BT" w:hAnsi="OrigGarmnd BT"/>
          <w:i/>
          <w:sz w:val="24"/>
          <w:szCs w:val="24"/>
          <w:lang w:eastAsia="sv-SE"/>
        </w:rPr>
      </w:pPr>
      <w:r>
        <w:rPr>
          <w:rFonts w:ascii="OrigGarmnd BT" w:hAnsi="OrigGarmnd BT"/>
          <w:i/>
          <w:sz w:val="24"/>
          <w:szCs w:val="24"/>
          <w:lang w:eastAsia="sv-SE"/>
        </w:rPr>
        <w:t>Diskussionspunkt</w:t>
      </w:r>
    </w:p>
    <w:p w14:paraId="3DE30660" w14:textId="77777777" w:rsidR="009F5504" w:rsidRDefault="009F5504" w:rsidP="009F5504">
      <w:pPr>
        <w:pStyle w:val="Ingetavstnd"/>
        <w:spacing w:line="276" w:lineRule="auto"/>
        <w:rPr>
          <w:rFonts w:ascii="OrigGarmnd BT" w:hAnsi="OrigGarmnd BT"/>
          <w:sz w:val="24"/>
          <w:szCs w:val="24"/>
          <w:lang w:eastAsia="sv-SE"/>
        </w:rPr>
      </w:pPr>
    </w:p>
    <w:p w14:paraId="4978597B" w14:textId="3B7934C7" w:rsidR="009F5504" w:rsidRDefault="009F5504" w:rsidP="009F5504">
      <w:pPr>
        <w:pStyle w:val="Ingetavstnd"/>
        <w:spacing w:line="276" w:lineRule="auto"/>
        <w:rPr>
          <w:rFonts w:ascii="OrigGarmnd BT" w:hAnsi="OrigGarmnd BT"/>
          <w:sz w:val="24"/>
          <w:szCs w:val="24"/>
          <w:lang w:eastAsia="sv-SE"/>
        </w:rPr>
      </w:pPr>
      <w:r>
        <w:rPr>
          <w:rFonts w:ascii="OrigGarmnd BT" w:hAnsi="OrigGarmnd BT"/>
          <w:sz w:val="24"/>
          <w:szCs w:val="24"/>
          <w:lang w:eastAsia="sv-SE"/>
        </w:rPr>
        <w:t>Rådet förväntas diskutera den senaste händelseutvecklingen och situationen i Syrien</w:t>
      </w:r>
      <w:r w:rsidR="00F86EE6">
        <w:rPr>
          <w:rFonts w:ascii="OrigGarmnd BT" w:hAnsi="OrigGarmnd BT"/>
          <w:sz w:val="24"/>
          <w:szCs w:val="24"/>
          <w:lang w:eastAsia="sv-SE"/>
        </w:rPr>
        <w:t xml:space="preserve">, med särskilt fokus på den rysk-turkiska överenskommelsen om vapenvila </w:t>
      </w:r>
      <w:r w:rsidR="00C84E1F">
        <w:rPr>
          <w:rFonts w:ascii="OrigGarmnd BT" w:hAnsi="OrigGarmnd BT"/>
          <w:sz w:val="24"/>
          <w:szCs w:val="24"/>
          <w:lang w:eastAsia="sv-SE"/>
        </w:rPr>
        <w:t>och</w:t>
      </w:r>
      <w:r w:rsidR="00F86EE6">
        <w:rPr>
          <w:rFonts w:ascii="OrigGarmnd BT" w:hAnsi="OrigGarmnd BT"/>
          <w:sz w:val="24"/>
          <w:szCs w:val="24"/>
          <w:lang w:eastAsia="sv-SE"/>
        </w:rPr>
        <w:t xml:space="preserve"> </w:t>
      </w:r>
      <w:r w:rsidR="00C84E1F">
        <w:rPr>
          <w:rFonts w:ascii="OrigGarmnd BT" w:hAnsi="OrigGarmnd BT"/>
          <w:sz w:val="24"/>
          <w:szCs w:val="24"/>
          <w:lang w:eastAsia="sv-SE"/>
        </w:rPr>
        <w:t>den resolution på samma tema som antogs av FN:s säkerhetsråd på nyårsafton (UNSRR</w:t>
      </w:r>
      <w:r w:rsidR="00001ABB">
        <w:rPr>
          <w:rFonts w:ascii="OrigGarmnd BT" w:hAnsi="OrigGarmnd BT"/>
          <w:sz w:val="24"/>
          <w:szCs w:val="24"/>
          <w:lang w:eastAsia="sv-SE"/>
        </w:rPr>
        <w:t xml:space="preserve"> </w:t>
      </w:r>
      <w:r w:rsidR="00C84E1F">
        <w:rPr>
          <w:rFonts w:ascii="OrigGarmnd BT" w:hAnsi="OrigGarmnd BT"/>
          <w:sz w:val="24"/>
          <w:szCs w:val="24"/>
          <w:lang w:eastAsia="sv-SE"/>
        </w:rPr>
        <w:t>2336)</w:t>
      </w:r>
      <w:r w:rsidR="00F86EE6">
        <w:rPr>
          <w:rFonts w:ascii="OrigGarmnd BT" w:hAnsi="OrigGarmnd BT"/>
          <w:sz w:val="24"/>
          <w:szCs w:val="24"/>
          <w:lang w:eastAsia="sv-SE"/>
        </w:rPr>
        <w:t>.</w:t>
      </w:r>
      <w:r w:rsidR="000061DB">
        <w:rPr>
          <w:rFonts w:ascii="OrigGarmnd BT" w:hAnsi="OrigGarmnd BT"/>
          <w:sz w:val="24"/>
          <w:szCs w:val="24"/>
          <w:lang w:eastAsia="sv-SE"/>
        </w:rPr>
        <w:t xml:space="preserve"> </w:t>
      </w:r>
      <w:r w:rsidR="00F86EE6">
        <w:rPr>
          <w:rFonts w:ascii="OrigGarmnd BT" w:hAnsi="OrigGarmnd BT"/>
          <w:sz w:val="24"/>
          <w:szCs w:val="24"/>
          <w:lang w:eastAsia="sv-SE"/>
        </w:rPr>
        <w:t xml:space="preserve">Rådet väntas även diskutera </w:t>
      </w:r>
      <w:r>
        <w:rPr>
          <w:rFonts w:ascii="OrigGarmnd BT" w:hAnsi="OrigGarmnd BT"/>
          <w:sz w:val="24"/>
          <w:szCs w:val="24"/>
          <w:lang w:eastAsia="sv-SE"/>
        </w:rPr>
        <w:t xml:space="preserve">EU:s humanitära insatser och initiativ, dialog med regionala aktörer </w:t>
      </w:r>
      <w:r w:rsidR="00CB7294">
        <w:rPr>
          <w:rFonts w:ascii="OrigGarmnd BT" w:hAnsi="OrigGarmnd BT"/>
          <w:sz w:val="24"/>
          <w:szCs w:val="24"/>
          <w:lang w:eastAsia="sv-SE"/>
        </w:rPr>
        <w:t>och</w:t>
      </w:r>
      <w:r>
        <w:rPr>
          <w:rFonts w:ascii="OrigGarmnd BT" w:hAnsi="OrigGarmnd BT"/>
          <w:sz w:val="24"/>
          <w:szCs w:val="24"/>
          <w:lang w:eastAsia="sv-SE"/>
        </w:rPr>
        <w:t xml:space="preserve"> stöd till den politiska processen.</w:t>
      </w:r>
      <w:r w:rsidR="00F86EE6">
        <w:rPr>
          <w:rFonts w:ascii="OrigGarmnd BT" w:hAnsi="OrigGarmnd BT"/>
          <w:sz w:val="24"/>
          <w:szCs w:val="24"/>
          <w:lang w:eastAsia="sv-SE"/>
        </w:rPr>
        <w:t xml:space="preserve"> </w:t>
      </w:r>
    </w:p>
    <w:p w14:paraId="290D9DE6" w14:textId="77777777" w:rsidR="009F5504" w:rsidRDefault="009F5504" w:rsidP="009F5504">
      <w:pPr>
        <w:pStyle w:val="Ingetavstnd"/>
        <w:spacing w:line="276" w:lineRule="auto"/>
        <w:rPr>
          <w:rFonts w:ascii="OrigGarmnd BT" w:hAnsi="OrigGarmnd BT"/>
          <w:sz w:val="24"/>
          <w:szCs w:val="24"/>
          <w:u w:val="single"/>
        </w:rPr>
      </w:pPr>
    </w:p>
    <w:p w14:paraId="0A6F4EB5" w14:textId="77777777" w:rsidR="009F5504" w:rsidRDefault="009F5504" w:rsidP="009F5504">
      <w:pPr>
        <w:pStyle w:val="Ingetavstnd"/>
        <w:spacing w:line="276" w:lineRule="auto"/>
        <w:rPr>
          <w:rFonts w:ascii="OrigGarmnd BT" w:hAnsi="OrigGarmnd BT"/>
          <w:sz w:val="24"/>
          <w:szCs w:val="24"/>
          <w:u w:val="single"/>
        </w:rPr>
      </w:pPr>
      <w:r>
        <w:rPr>
          <w:rFonts w:ascii="OrigGarmnd BT" w:hAnsi="OrigGarmnd BT"/>
          <w:sz w:val="24"/>
          <w:szCs w:val="24"/>
          <w:u w:val="single"/>
        </w:rPr>
        <w:t xml:space="preserve">Regeringens ståndpunkt                      </w:t>
      </w:r>
    </w:p>
    <w:p w14:paraId="6B2B3A89" w14:textId="77777777" w:rsidR="009F5504" w:rsidRDefault="009F5504" w:rsidP="009F5504">
      <w:pPr>
        <w:pStyle w:val="Ingetavstnd"/>
        <w:spacing w:line="276" w:lineRule="auto"/>
        <w:rPr>
          <w:rFonts w:ascii="OrigGarmnd BT" w:hAnsi="OrigGarmnd BT"/>
          <w:sz w:val="24"/>
          <w:szCs w:val="24"/>
          <w:lang w:eastAsia="sv-SE"/>
        </w:rPr>
      </w:pPr>
    </w:p>
    <w:p w14:paraId="730EB6CB" w14:textId="3D8A5A14" w:rsidR="0096602F" w:rsidRDefault="009F5504" w:rsidP="0044276C">
      <w:pPr>
        <w:pStyle w:val="Ingetavstnd"/>
        <w:spacing w:line="276" w:lineRule="auto"/>
        <w:rPr>
          <w:rFonts w:ascii="OrigGarmnd BT" w:hAnsi="OrigGarmnd BT"/>
          <w:sz w:val="24"/>
          <w:szCs w:val="24"/>
          <w:lang w:eastAsia="sv-SE"/>
        </w:rPr>
      </w:pPr>
      <w:r>
        <w:rPr>
          <w:rFonts w:ascii="OrigGarmnd BT" w:hAnsi="OrigGarmnd BT"/>
          <w:sz w:val="24"/>
          <w:szCs w:val="24"/>
          <w:lang w:eastAsia="sv-SE"/>
        </w:rPr>
        <w:t xml:space="preserve">Regeringen ser med mycket stor oro på det allvarliga läget i Syrien. I diskussionerna avser regeringen </w:t>
      </w:r>
      <w:r w:rsidR="00FA53D3">
        <w:rPr>
          <w:rFonts w:ascii="OrigGarmnd BT" w:hAnsi="OrigGarmnd BT"/>
          <w:sz w:val="24"/>
          <w:szCs w:val="24"/>
          <w:lang w:eastAsia="sv-SE"/>
        </w:rPr>
        <w:t>verka för</w:t>
      </w:r>
      <w:r>
        <w:rPr>
          <w:rFonts w:ascii="OrigGarmnd BT" w:hAnsi="OrigGarmnd BT"/>
          <w:sz w:val="24"/>
          <w:szCs w:val="24"/>
          <w:lang w:eastAsia="sv-SE"/>
        </w:rPr>
        <w:t xml:space="preserve"> intensifierade EU-ansträngningar </w:t>
      </w:r>
      <w:r w:rsidR="00FA53D3">
        <w:rPr>
          <w:rFonts w:ascii="OrigGarmnd BT" w:hAnsi="OrigGarmnd BT"/>
          <w:sz w:val="24"/>
          <w:szCs w:val="24"/>
          <w:lang w:eastAsia="sv-SE"/>
        </w:rPr>
        <w:t>till stöd för</w:t>
      </w:r>
      <w:r w:rsidR="00FA53D3" w:rsidRPr="00FA53D3">
        <w:t xml:space="preserve"> </w:t>
      </w:r>
      <w:r w:rsidR="00FA53D3" w:rsidRPr="00FA53D3">
        <w:rPr>
          <w:rFonts w:ascii="OrigGarmnd BT" w:hAnsi="OrigGarmnd BT"/>
          <w:sz w:val="24"/>
          <w:szCs w:val="24"/>
          <w:lang w:eastAsia="sv-SE"/>
        </w:rPr>
        <w:t xml:space="preserve">genomförandet av </w:t>
      </w:r>
      <w:r w:rsidR="00FA53D3">
        <w:rPr>
          <w:rFonts w:ascii="OrigGarmnd BT" w:hAnsi="OrigGarmnd BT"/>
          <w:sz w:val="24"/>
          <w:szCs w:val="24"/>
          <w:lang w:eastAsia="sv-SE"/>
        </w:rPr>
        <w:t>säkerhetsrådsresolution 2336</w:t>
      </w:r>
      <w:r>
        <w:rPr>
          <w:rFonts w:ascii="OrigGarmnd BT" w:hAnsi="OrigGarmnd BT"/>
          <w:sz w:val="24"/>
          <w:szCs w:val="24"/>
          <w:lang w:eastAsia="sv-SE"/>
        </w:rPr>
        <w:t xml:space="preserve">, </w:t>
      </w:r>
      <w:r w:rsidR="00FA53D3">
        <w:rPr>
          <w:rFonts w:ascii="OrigGarmnd BT" w:hAnsi="OrigGarmnd BT"/>
          <w:sz w:val="24"/>
          <w:szCs w:val="24"/>
          <w:lang w:eastAsia="sv-SE"/>
        </w:rPr>
        <w:t xml:space="preserve">med särskilt fokus på </w:t>
      </w:r>
      <w:r w:rsidR="001D1F47">
        <w:rPr>
          <w:rFonts w:ascii="OrigGarmnd BT" w:hAnsi="OrigGarmnd BT"/>
          <w:sz w:val="24"/>
          <w:szCs w:val="24"/>
          <w:lang w:eastAsia="sv-SE"/>
        </w:rPr>
        <w:t xml:space="preserve">landsomfattande vapenvila, </w:t>
      </w:r>
      <w:r>
        <w:rPr>
          <w:rFonts w:ascii="OrigGarmnd BT" w:hAnsi="OrigGarmnd BT"/>
          <w:sz w:val="24"/>
          <w:szCs w:val="24"/>
          <w:lang w:eastAsia="sv-SE"/>
        </w:rPr>
        <w:t xml:space="preserve">fullt humanitärt tillträde, </w:t>
      </w:r>
      <w:r w:rsidR="007C2E6D">
        <w:rPr>
          <w:rFonts w:ascii="OrigGarmnd BT" w:hAnsi="OrigGarmnd BT"/>
          <w:sz w:val="24"/>
          <w:szCs w:val="24"/>
          <w:lang w:eastAsia="sv-SE"/>
        </w:rPr>
        <w:t>d</w:t>
      </w:r>
      <w:r>
        <w:rPr>
          <w:rFonts w:ascii="OrigGarmnd BT" w:hAnsi="OrigGarmnd BT"/>
          <w:sz w:val="24"/>
          <w:szCs w:val="24"/>
          <w:lang w:eastAsia="sv-SE"/>
        </w:rPr>
        <w:t>en FN-ledd</w:t>
      </w:r>
      <w:r w:rsidR="007C2E6D">
        <w:rPr>
          <w:rFonts w:ascii="OrigGarmnd BT" w:hAnsi="OrigGarmnd BT"/>
          <w:sz w:val="24"/>
          <w:szCs w:val="24"/>
          <w:lang w:eastAsia="sv-SE"/>
        </w:rPr>
        <w:t>a</w:t>
      </w:r>
      <w:r>
        <w:rPr>
          <w:rFonts w:ascii="OrigGarmnd BT" w:hAnsi="OrigGarmnd BT"/>
          <w:sz w:val="24"/>
          <w:szCs w:val="24"/>
          <w:lang w:eastAsia="sv-SE"/>
        </w:rPr>
        <w:t xml:space="preserve"> politisk</w:t>
      </w:r>
      <w:r w:rsidR="007C2E6D">
        <w:rPr>
          <w:rFonts w:ascii="OrigGarmnd BT" w:hAnsi="OrigGarmnd BT"/>
          <w:sz w:val="24"/>
          <w:szCs w:val="24"/>
          <w:lang w:eastAsia="sv-SE"/>
        </w:rPr>
        <w:t>a</w:t>
      </w:r>
      <w:r>
        <w:rPr>
          <w:rFonts w:ascii="OrigGarmnd BT" w:hAnsi="OrigGarmnd BT"/>
          <w:sz w:val="24"/>
          <w:szCs w:val="24"/>
          <w:lang w:eastAsia="sv-SE"/>
        </w:rPr>
        <w:t xml:space="preserve"> process</w:t>
      </w:r>
      <w:r w:rsidR="007C2E6D">
        <w:rPr>
          <w:rFonts w:ascii="OrigGarmnd BT" w:hAnsi="OrigGarmnd BT"/>
          <w:sz w:val="24"/>
          <w:szCs w:val="24"/>
          <w:lang w:eastAsia="sv-SE"/>
        </w:rPr>
        <w:t>en</w:t>
      </w:r>
      <w:r>
        <w:rPr>
          <w:rFonts w:ascii="OrigGarmnd BT" w:hAnsi="OrigGarmnd BT"/>
          <w:sz w:val="24"/>
          <w:szCs w:val="24"/>
          <w:lang w:eastAsia="sv-SE"/>
        </w:rPr>
        <w:t xml:space="preserve">, kvinnors deltagande </w:t>
      </w:r>
      <w:r w:rsidR="001D1F47">
        <w:rPr>
          <w:rFonts w:ascii="OrigGarmnd BT" w:hAnsi="OrigGarmnd BT"/>
          <w:sz w:val="24"/>
          <w:szCs w:val="24"/>
          <w:lang w:eastAsia="sv-SE"/>
        </w:rPr>
        <w:t>liksom</w:t>
      </w:r>
      <w:r w:rsidR="007C2E6D">
        <w:rPr>
          <w:rFonts w:ascii="OrigGarmnd BT" w:hAnsi="OrigGarmnd BT"/>
          <w:sz w:val="24"/>
          <w:szCs w:val="24"/>
          <w:lang w:eastAsia="sv-SE"/>
        </w:rPr>
        <w:t xml:space="preserve"> </w:t>
      </w:r>
      <w:r>
        <w:rPr>
          <w:rFonts w:ascii="OrigGarmnd BT" w:hAnsi="OrigGarmnd BT"/>
          <w:sz w:val="24"/>
          <w:szCs w:val="24"/>
          <w:lang w:eastAsia="sv-SE"/>
        </w:rPr>
        <w:t xml:space="preserve">ansvarsutkrävande. </w:t>
      </w:r>
      <w:r w:rsidR="007C2E6D">
        <w:rPr>
          <w:rFonts w:ascii="OrigGarmnd BT" w:hAnsi="OrigGarmnd BT"/>
          <w:sz w:val="24"/>
          <w:szCs w:val="24"/>
          <w:lang w:eastAsia="sv-SE"/>
        </w:rPr>
        <w:t>Regeringen kommer särskilt betona vikten av att den politiska processen förblir FN-ledd.</w:t>
      </w:r>
    </w:p>
    <w:p w14:paraId="7FAE8495" w14:textId="77777777" w:rsidR="0044276C" w:rsidRDefault="0044276C" w:rsidP="0044276C">
      <w:pPr>
        <w:pStyle w:val="Ingetavstnd"/>
        <w:spacing w:line="276" w:lineRule="auto"/>
        <w:rPr>
          <w:rFonts w:ascii="OrigGarmnd BT" w:hAnsi="OrigGarmnd BT"/>
          <w:sz w:val="24"/>
          <w:szCs w:val="24"/>
          <w:lang w:eastAsia="sv-SE"/>
        </w:rPr>
      </w:pPr>
    </w:p>
    <w:p w14:paraId="652147BB" w14:textId="77777777" w:rsidR="0044276C" w:rsidRPr="0044276C" w:rsidRDefault="0044276C" w:rsidP="0044276C">
      <w:pPr>
        <w:pStyle w:val="Ingetavstnd"/>
        <w:spacing w:line="276" w:lineRule="auto"/>
        <w:rPr>
          <w:rFonts w:ascii="OrigGarmnd BT" w:hAnsi="OrigGarmnd BT"/>
          <w:sz w:val="24"/>
          <w:szCs w:val="24"/>
          <w:lang w:eastAsia="sv-SE"/>
        </w:rPr>
      </w:pPr>
    </w:p>
    <w:p w14:paraId="716C8A3D" w14:textId="3695494D" w:rsidR="000061DB" w:rsidRPr="000061DB" w:rsidRDefault="00C069BB" w:rsidP="000061DB">
      <w:pPr>
        <w:pStyle w:val="Liststycke"/>
        <w:numPr>
          <w:ilvl w:val="0"/>
          <w:numId w:val="1"/>
        </w:numPr>
        <w:ind w:left="360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Libyen</w:t>
      </w:r>
    </w:p>
    <w:p w14:paraId="6C0040BE" w14:textId="77777777" w:rsidR="000061DB" w:rsidRPr="00975DBE" w:rsidRDefault="000061DB" w:rsidP="000061DB">
      <w:pPr>
        <w:rPr>
          <w:rFonts w:ascii="OrigGarmnd BT" w:eastAsia="Calibri" w:hAnsi="OrigGarmnd BT" w:cs="Times New Roman"/>
          <w:i/>
          <w:sz w:val="24"/>
          <w:szCs w:val="24"/>
        </w:rPr>
      </w:pPr>
      <w:r w:rsidRPr="00975DBE">
        <w:rPr>
          <w:rFonts w:ascii="OrigGarmnd BT" w:eastAsia="Calibri" w:hAnsi="OrigGarmnd BT" w:cs="Times New Roman"/>
          <w:i/>
          <w:sz w:val="24"/>
          <w:szCs w:val="24"/>
        </w:rPr>
        <w:t>Diskussionspunkt</w:t>
      </w:r>
    </w:p>
    <w:p w14:paraId="60C09928" w14:textId="77777777" w:rsidR="000061DB" w:rsidRDefault="000061DB" w:rsidP="000061DB">
      <w:pPr>
        <w:rPr>
          <w:rFonts w:ascii="OrigGarmnd BT" w:eastAsia="Calibri" w:hAnsi="OrigGarmnd BT" w:cs="Times New Roman"/>
          <w:sz w:val="24"/>
          <w:szCs w:val="24"/>
        </w:rPr>
      </w:pPr>
      <w:r w:rsidRPr="00975DBE">
        <w:rPr>
          <w:rFonts w:ascii="OrigGarmnd BT" w:eastAsia="Calibri" w:hAnsi="OrigGarmnd BT" w:cs="Times New Roman"/>
          <w:sz w:val="24"/>
          <w:szCs w:val="24"/>
        </w:rPr>
        <w:t xml:space="preserve">Rådet kommer att diskutera </w:t>
      </w:r>
      <w:r>
        <w:rPr>
          <w:rFonts w:ascii="OrigGarmnd BT" w:eastAsia="Calibri" w:hAnsi="OrigGarmnd BT" w:cs="Times New Roman"/>
          <w:sz w:val="24"/>
          <w:szCs w:val="24"/>
        </w:rPr>
        <w:t>Libyen</w:t>
      </w:r>
      <w:r w:rsidRPr="00975DBE">
        <w:rPr>
          <w:rFonts w:ascii="OrigGarmnd BT" w:eastAsia="Calibri" w:hAnsi="OrigGarmnd BT" w:cs="Times New Roman"/>
          <w:sz w:val="24"/>
          <w:szCs w:val="24"/>
        </w:rPr>
        <w:t xml:space="preserve"> </w:t>
      </w:r>
      <w:r>
        <w:rPr>
          <w:rFonts w:ascii="OrigGarmnd BT" w:eastAsia="Calibri" w:hAnsi="OrigGarmnd BT" w:cs="Times New Roman"/>
          <w:sz w:val="24"/>
          <w:szCs w:val="24"/>
        </w:rPr>
        <w:t xml:space="preserve">i ljuset av att </w:t>
      </w:r>
      <w:proofErr w:type="spellStart"/>
      <w:r>
        <w:rPr>
          <w:rFonts w:ascii="OrigGarmnd BT" w:eastAsia="Calibri" w:hAnsi="OrigGarmnd BT" w:cs="Times New Roman"/>
          <w:sz w:val="24"/>
          <w:szCs w:val="24"/>
        </w:rPr>
        <w:t>Daesh</w:t>
      </w:r>
      <w:proofErr w:type="spellEnd"/>
      <w:r>
        <w:rPr>
          <w:rFonts w:ascii="OrigGarmnd BT" w:eastAsia="Calibri" w:hAnsi="OrigGarmnd BT" w:cs="Times New Roman"/>
          <w:sz w:val="24"/>
          <w:szCs w:val="24"/>
        </w:rPr>
        <w:t xml:space="preserve"> besegrats i </w:t>
      </w:r>
      <w:proofErr w:type="spellStart"/>
      <w:r>
        <w:rPr>
          <w:rFonts w:ascii="OrigGarmnd BT" w:eastAsia="Calibri" w:hAnsi="OrigGarmnd BT" w:cs="Times New Roman"/>
          <w:sz w:val="24"/>
          <w:szCs w:val="24"/>
        </w:rPr>
        <w:t>Sirte</w:t>
      </w:r>
      <w:proofErr w:type="spellEnd"/>
      <w:r>
        <w:rPr>
          <w:rFonts w:ascii="OrigGarmnd BT" w:eastAsia="Calibri" w:hAnsi="OrigGarmnd BT" w:cs="Times New Roman"/>
          <w:sz w:val="24"/>
          <w:szCs w:val="24"/>
        </w:rPr>
        <w:t xml:space="preserve"> och den senaste politiska utvecklingen. </w:t>
      </w:r>
    </w:p>
    <w:p w14:paraId="57C06F2B" w14:textId="77777777" w:rsidR="000061DB" w:rsidRPr="00975DBE" w:rsidRDefault="000061DB" w:rsidP="000061DB">
      <w:pPr>
        <w:rPr>
          <w:rFonts w:ascii="OrigGarmnd BT" w:eastAsia="Calibri" w:hAnsi="OrigGarmnd BT" w:cs="Times New Roman"/>
          <w:sz w:val="24"/>
          <w:szCs w:val="24"/>
          <w:u w:val="single"/>
        </w:rPr>
      </w:pPr>
      <w:r w:rsidRPr="00975DBE">
        <w:rPr>
          <w:rFonts w:ascii="OrigGarmnd BT" w:eastAsia="Calibri" w:hAnsi="OrigGarmnd BT" w:cs="Times New Roman"/>
          <w:sz w:val="24"/>
          <w:szCs w:val="24"/>
          <w:u w:val="single"/>
        </w:rPr>
        <w:t xml:space="preserve">Regeringens ståndpunkt                      </w:t>
      </w:r>
    </w:p>
    <w:p w14:paraId="0C75A415" w14:textId="7D4329F4" w:rsidR="000061DB" w:rsidRDefault="000061DB" w:rsidP="000061DB">
      <w:pPr>
        <w:rPr>
          <w:rFonts w:ascii="OrigGarmnd BT" w:eastAsia="Calibri" w:hAnsi="OrigGarmnd BT" w:cs="Times New Roman"/>
          <w:sz w:val="24"/>
          <w:szCs w:val="24"/>
        </w:rPr>
      </w:pPr>
      <w:r>
        <w:rPr>
          <w:rFonts w:ascii="OrigGarmnd BT" w:eastAsia="Calibri" w:hAnsi="OrigGarmnd BT" w:cs="Times New Roman"/>
          <w:sz w:val="24"/>
          <w:szCs w:val="24"/>
        </w:rPr>
        <w:t xml:space="preserve">Mot bakgrund av det försämrade läget på marken välkomnar regeringen EU:s engagemang för att bidra till en politisk lösning på konflikten i Libyen, inte minst dess stöd för FN-sändebudet </w:t>
      </w:r>
      <w:proofErr w:type="spellStart"/>
      <w:r>
        <w:rPr>
          <w:rFonts w:ascii="OrigGarmnd BT" w:eastAsia="Calibri" w:hAnsi="OrigGarmnd BT" w:cs="Times New Roman"/>
          <w:sz w:val="24"/>
          <w:szCs w:val="24"/>
        </w:rPr>
        <w:t>Kobler</w:t>
      </w:r>
      <w:proofErr w:type="spellEnd"/>
      <w:r>
        <w:rPr>
          <w:rFonts w:ascii="OrigGarmnd BT" w:eastAsia="Calibri" w:hAnsi="OrigGarmnd BT" w:cs="Times New Roman"/>
          <w:sz w:val="24"/>
          <w:szCs w:val="24"/>
        </w:rPr>
        <w:t xml:space="preserve">. EU bör ge starkt och enhälligt stöd för FN-processen i Libyen liksom uppmuntra parterna att arbeta konstruktivt inom ramen för denna. </w:t>
      </w:r>
    </w:p>
    <w:p w14:paraId="2F447FCD" w14:textId="77777777" w:rsidR="000061DB" w:rsidRPr="00A17F25" w:rsidRDefault="000061DB" w:rsidP="000061DB">
      <w:pPr>
        <w:pStyle w:val="Liststycke"/>
        <w:ind w:left="360"/>
        <w:rPr>
          <w:rFonts w:ascii="OrigGarmnd BT" w:hAnsi="OrigGarmnd BT"/>
          <w:sz w:val="24"/>
          <w:szCs w:val="24"/>
        </w:rPr>
      </w:pPr>
    </w:p>
    <w:p w14:paraId="7EDFD061" w14:textId="77777777" w:rsidR="00EB01F0" w:rsidRDefault="00EB01F0" w:rsidP="00FE1AE2">
      <w:pPr>
        <w:rPr>
          <w:rFonts w:ascii="OrigGarmnd BT" w:hAnsi="OrigGarmnd BT"/>
          <w:color w:val="000000" w:themeColor="text1"/>
          <w:sz w:val="24"/>
          <w:szCs w:val="24"/>
        </w:rPr>
      </w:pPr>
    </w:p>
    <w:p w14:paraId="6B4A2654" w14:textId="77777777" w:rsidR="00EB01F0" w:rsidRPr="00FE1AE2" w:rsidRDefault="00EB01F0" w:rsidP="00FE1AE2">
      <w:pPr>
        <w:rPr>
          <w:rFonts w:ascii="OrigGarmnd BT" w:hAnsi="OrigGarmnd BT"/>
          <w:color w:val="000000" w:themeColor="text1"/>
          <w:sz w:val="24"/>
          <w:szCs w:val="24"/>
        </w:rPr>
      </w:pPr>
    </w:p>
    <w:p w14:paraId="06B2C24D" w14:textId="15E9B292" w:rsidR="002753ED" w:rsidRPr="00FE1AE2" w:rsidRDefault="00DC4DE6" w:rsidP="00FE1AE2">
      <w:pPr>
        <w:rPr>
          <w:rFonts w:ascii="OrigGarmnd BT" w:hAnsi="OrigGarmnd BT"/>
          <w:iCs/>
          <w:sz w:val="24"/>
          <w:szCs w:val="24"/>
          <w:lang w:eastAsia="sv-SE"/>
        </w:rPr>
      </w:pPr>
      <w:r w:rsidRPr="00FE1AE2">
        <w:rPr>
          <w:rFonts w:ascii="OrigGarmnd BT" w:hAnsi="OrigGarmnd BT"/>
          <w:iCs/>
          <w:sz w:val="24"/>
          <w:szCs w:val="24"/>
          <w:lang w:eastAsia="sv-SE"/>
        </w:rPr>
        <w:t xml:space="preserve"> </w:t>
      </w:r>
    </w:p>
    <w:sectPr w:rsidR="002753ED" w:rsidRPr="00FE1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C1C4A"/>
    <w:multiLevelType w:val="hybridMultilevel"/>
    <w:tmpl w:val="F1887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64E9F"/>
    <w:multiLevelType w:val="hybridMultilevel"/>
    <w:tmpl w:val="E2BABFF2"/>
    <w:lvl w:ilvl="0" w:tplc="983A5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B2127"/>
    <w:multiLevelType w:val="hybridMultilevel"/>
    <w:tmpl w:val="CAEC33DA"/>
    <w:lvl w:ilvl="0" w:tplc="983A5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5D"/>
    <w:rsid w:val="00001ABB"/>
    <w:rsid w:val="000061DB"/>
    <w:rsid w:val="0003524A"/>
    <w:rsid w:val="00060D10"/>
    <w:rsid w:val="00064985"/>
    <w:rsid w:val="00065E46"/>
    <w:rsid w:val="000A288C"/>
    <w:rsid w:val="000B5DE9"/>
    <w:rsid w:val="000D1445"/>
    <w:rsid w:val="000E547B"/>
    <w:rsid w:val="0010154D"/>
    <w:rsid w:val="001026B8"/>
    <w:rsid w:val="0010392D"/>
    <w:rsid w:val="001057B6"/>
    <w:rsid w:val="00133396"/>
    <w:rsid w:val="00134176"/>
    <w:rsid w:val="00141A23"/>
    <w:rsid w:val="00147D7F"/>
    <w:rsid w:val="00151F50"/>
    <w:rsid w:val="00196266"/>
    <w:rsid w:val="001976DD"/>
    <w:rsid w:val="001A3A64"/>
    <w:rsid w:val="001A5F00"/>
    <w:rsid w:val="001C4DBF"/>
    <w:rsid w:val="001C5A47"/>
    <w:rsid w:val="001D1F47"/>
    <w:rsid w:val="001E6E57"/>
    <w:rsid w:val="001E77C3"/>
    <w:rsid w:val="00215CDE"/>
    <w:rsid w:val="00247504"/>
    <w:rsid w:val="002523E5"/>
    <w:rsid w:val="00252B0D"/>
    <w:rsid w:val="002601E2"/>
    <w:rsid w:val="002753ED"/>
    <w:rsid w:val="00283206"/>
    <w:rsid w:val="002A1856"/>
    <w:rsid w:val="002B52C1"/>
    <w:rsid w:val="002C4C24"/>
    <w:rsid w:val="002C793D"/>
    <w:rsid w:val="002F6C95"/>
    <w:rsid w:val="003100A8"/>
    <w:rsid w:val="00311AC7"/>
    <w:rsid w:val="00314C41"/>
    <w:rsid w:val="003204CD"/>
    <w:rsid w:val="00335523"/>
    <w:rsid w:val="003458A4"/>
    <w:rsid w:val="00372AE8"/>
    <w:rsid w:val="003744E6"/>
    <w:rsid w:val="003869E0"/>
    <w:rsid w:val="00396D0A"/>
    <w:rsid w:val="003A73DB"/>
    <w:rsid w:val="003C2D8D"/>
    <w:rsid w:val="003C372D"/>
    <w:rsid w:val="003D1232"/>
    <w:rsid w:val="003D284E"/>
    <w:rsid w:val="003E2F5F"/>
    <w:rsid w:val="004201E4"/>
    <w:rsid w:val="0042367E"/>
    <w:rsid w:val="004261F2"/>
    <w:rsid w:val="0044276C"/>
    <w:rsid w:val="00467B57"/>
    <w:rsid w:val="004A06E5"/>
    <w:rsid w:val="004A7F8A"/>
    <w:rsid w:val="004C6862"/>
    <w:rsid w:val="004E1773"/>
    <w:rsid w:val="004E4F7B"/>
    <w:rsid w:val="0053499E"/>
    <w:rsid w:val="0057386E"/>
    <w:rsid w:val="00574C40"/>
    <w:rsid w:val="005E41AE"/>
    <w:rsid w:val="005F5F56"/>
    <w:rsid w:val="00623E5D"/>
    <w:rsid w:val="00636D79"/>
    <w:rsid w:val="00670C50"/>
    <w:rsid w:val="0067733D"/>
    <w:rsid w:val="006811CB"/>
    <w:rsid w:val="006872FF"/>
    <w:rsid w:val="006D5240"/>
    <w:rsid w:val="006E7550"/>
    <w:rsid w:val="00701FD2"/>
    <w:rsid w:val="00713D96"/>
    <w:rsid w:val="00715B1B"/>
    <w:rsid w:val="00722885"/>
    <w:rsid w:val="00740F68"/>
    <w:rsid w:val="00762C53"/>
    <w:rsid w:val="007971C7"/>
    <w:rsid w:val="007A2698"/>
    <w:rsid w:val="007A7E8D"/>
    <w:rsid w:val="007B3484"/>
    <w:rsid w:val="007C2CBA"/>
    <w:rsid w:val="007C2E6D"/>
    <w:rsid w:val="007F0484"/>
    <w:rsid w:val="00864005"/>
    <w:rsid w:val="00870042"/>
    <w:rsid w:val="008B7B8D"/>
    <w:rsid w:val="008C5188"/>
    <w:rsid w:val="008D0EB2"/>
    <w:rsid w:val="009053AC"/>
    <w:rsid w:val="00920DB2"/>
    <w:rsid w:val="00941CA0"/>
    <w:rsid w:val="0095263B"/>
    <w:rsid w:val="00956F99"/>
    <w:rsid w:val="0096602F"/>
    <w:rsid w:val="009816A7"/>
    <w:rsid w:val="00992E6E"/>
    <w:rsid w:val="009D2C8F"/>
    <w:rsid w:val="009D322D"/>
    <w:rsid w:val="009D68BD"/>
    <w:rsid w:val="009E65B8"/>
    <w:rsid w:val="009F5504"/>
    <w:rsid w:val="009F7C27"/>
    <w:rsid w:val="00A17F25"/>
    <w:rsid w:val="00A30589"/>
    <w:rsid w:val="00A46BC3"/>
    <w:rsid w:val="00A627DA"/>
    <w:rsid w:val="00A80BCD"/>
    <w:rsid w:val="00A81028"/>
    <w:rsid w:val="00A87DA0"/>
    <w:rsid w:val="00AB0937"/>
    <w:rsid w:val="00AB28AC"/>
    <w:rsid w:val="00AC4CAD"/>
    <w:rsid w:val="00AC79C5"/>
    <w:rsid w:val="00AD0814"/>
    <w:rsid w:val="00AE0688"/>
    <w:rsid w:val="00AF10EC"/>
    <w:rsid w:val="00B0003D"/>
    <w:rsid w:val="00B171AB"/>
    <w:rsid w:val="00B2632E"/>
    <w:rsid w:val="00B27CF4"/>
    <w:rsid w:val="00B64EEF"/>
    <w:rsid w:val="00B85550"/>
    <w:rsid w:val="00B963F0"/>
    <w:rsid w:val="00BB4067"/>
    <w:rsid w:val="00BF64FE"/>
    <w:rsid w:val="00C0673B"/>
    <w:rsid w:val="00C069BB"/>
    <w:rsid w:val="00C17AD2"/>
    <w:rsid w:val="00C17B97"/>
    <w:rsid w:val="00C44D3F"/>
    <w:rsid w:val="00C53F30"/>
    <w:rsid w:val="00C66AB6"/>
    <w:rsid w:val="00C849C6"/>
    <w:rsid w:val="00C84E1F"/>
    <w:rsid w:val="00CA373A"/>
    <w:rsid w:val="00CB7294"/>
    <w:rsid w:val="00CD353A"/>
    <w:rsid w:val="00CE5165"/>
    <w:rsid w:val="00CF5F38"/>
    <w:rsid w:val="00D12C4A"/>
    <w:rsid w:val="00D3078D"/>
    <w:rsid w:val="00D332B5"/>
    <w:rsid w:val="00D3568E"/>
    <w:rsid w:val="00D362A8"/>
    <w:rsid w:val="00D53E47"/>
    <w:rsid w:val="00D54B12"/>
    <w:rsid w:val="00D63F7B"/>
    <w:rsid w:val="00D74F0F"/>
    <w:rsid w:val="00DA7FB5"/>
    <w:rsid w:val="00DC4DE6"/>
    <w:rsid w:val="00DC6FE8"/>
    <w:rsid w:val="00DD116A"/>
    <w:rsid w:val="00E1215E"/>
    <w:rsid w:val="00E20A19"/>
    <w:rsid w:val="00E23357"/>
    <w:rsid w:val="00E27695"/>
    <w:rsid w:val="00E32539"/>
    <w:rsid w:val="00E42103"/>
    <w:rsid w:val="00E47E74"/>
    <w:rsid w:val="00E86ADA"/>
    <w:rsid w:val="00EB01F0"/>
    <w:rsid w:val="00EB4C16"/>
    <w:rsid w:val="00EC2925"/>
    <w:rsid w:val="00ED2EB5"/>
    <w:rsid w:val="00ED31EE"/>
    <w:rsid w:val="00EE3133"/>
    <w:rsid w:val="00F0280F"/>
    <w:rsid w:val="00F03F0D"/>
    <w:rsid w:val="00F0482E"/>
    <w:rsid w:val="00F276E5"/>
    <w:rsid w:val="00F349DD"/>
    <w:rsid w:val="00F471B4"/>
    <w:rsid w:val="00F86EE6"/>
    <w:rsid w:val="00FA53D3"/>
    <w:rsid w:val="00FB1C7A"/>
    <w:rsid w:val="00FC59FA"/>
    <w:rsid w:val="00FD02B5"/>
    <w:rsid w:val="00FD2DFD"/>
    <w:rsid w:val="00FE1AE2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33B2"/>
  <w15:docId w15:val="{A6B75A45-C4C1-4B08-B612-A353A3F5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semiHidden/>
    <w:unhideWhenUsed/>
    <w:qFormat/>
    <w:rsid w:val="00FD2DFD"/>
    <w:pPr>
      <w:spacing w:before="180" w:after="180" w:line="240" w:lineRule="auto"/>
      <w:outlineLvl w:val="1"/>
    </w:pPr>
    <w:rPr>
      <w:rFonts w:ascii="Calibri" w:hAnsi="Calibri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23E5D"/>
    <w:pPr>
      <w:spacing w:after="0" w:line="240" w:lineRule="auto"/>
    </w:pPr>
    <w:rPr>
      <w:rFonts w:ascii="Calibri" w:eastAsia="Calibri" w:hAnsi="Calibri" w:cs="Times New Roman"/>
    </w:rPr>
  </w:style>
  <w:style w:type="paragraph" w:styleId="Liststycke">
    <w:name w:val="List Paragraph"/>
    <w:basedOn w:val="Normal"/>
    <w:uiPriority w:val="34"/>
    <w:qFormat/>
    <w:rsid w:val="00623E5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Knormal">
    <w:name w:val="RKnormal"/>
    <w:basedOn w:val="Normal"/>
    <w:link w:val="RKnormalChar"/>
    <w:rsid w:val="00623E5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customStyle="1" w:styleId="RKrubrik">
    <w:name w:val="RKrubrik"/>
    <w:basedOn w:val="RKnormal"/>
    <w:next w:val="RKnormal"/>
    <w:rsid w:val="00623E5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basedOn w:val="Standardstycketeckensnitt"/>
    <w:link w:val="RKnormal"/>
    <w:locked/>
    <w:rsid w:val="00623E5D"/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9DD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057B6"/>
    <w:pPr>
      <w:spacing w:after="0" w:line="240" w:lineRule="auto"/>
    </w:pPr>
    <w:rPr>
      <w:rFonts w:ascii="Calibri" w:hAnsi="Calibri" w:cs="Times New Roman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057B6"/>
    <w:rPr>
      <w:rFonts w:ascii="Calibri" w:hAnsi="Calibri" w:cs="Times New Roman"/>
    </w:rPr>
  </w:style>
  <w:style w:type="paragraph" w:customStyle="1" w:styleId="Default">
    <w:name w:val="Default"/>
    <w:basedOn w:val="Normal"/>
    <w:uiPriority w:val="99"/>
    <w:rsid w:val="007971C7"/>
    <w:pPr>
      <w:autoSpaceDE w:val="0"/>
      <w:autoSpaceDN w:val="0"/>
      <w:spacing w:after="0" w:line="240" w:lineRule="auto"/>
    </w:pPr>
    <w:rPr>
      <w:rFonts w:ascii="OrigGarmnd BT" w:hAnsi="OrigGarmnd BT" w:cs="Times New Roman"/>
      <w:color w:val="000000"/>
      <w:sz w:val="24"/>
      <w:szCs w:val="24"/>
      <w:lang w:eastAsia="sv-SE"/>
    </w:rPr>
  </w:style>
  <w:style w:type="character" w:customStyle="1" w:styleId="st1">
    <w:name w:val="st1"/>
    <w:basedOn w:val="Standardstycketeckensnitt"/>
    <w:rsid w:val="00BB4067"/>
  </w:style>
  <w:style w:type="character" w:customStyle="1" w:styleId="Rubrik2Char">
    <w:name w:val="Rubrik 2 Char"/>
    <w:basedOn w:val="Standardstycketeckensnitt"/>
    <w:link w:val="Rubrik2"/>
    <w:uiPriority w:val="9"/>
    <w:semiHidden/>
    <w:rsid w:val="00FD2DFD"/>
    <w:rPr>
      <w:rFonts w:ascii="Calibri" w:hAnsi="Calibri" w:cs="Times New Roman"/>
      <w:b/>
      <w:bCs/>
      <w:sz w:val="24"/>
      <w:szCs w:val="24"/>
      <w:lang w:eastAsia="sv-SE"/>
    </w:rPr>
  </w:style>
  <w:style w:type="paragraph" w:styleId="Brdtext">
    <w:name w:val="Body Text"/>
    <w:basedOn w:val="Normal"/>
    <w:link w:val="BrdtextChar"/>
    <w:unhideWhenUsed/>
    <w:qFormat/>
    <w:rsid w:val="004201E4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4201E4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6839026FCBECE47BFD8FD70CE0E08A1" ma:contentTypeVersion="12" ma:contentTypeDescription="Skapa ett nytt dokument." ma:contentTypeScope="" ma:versionID="7f1c8cd0509aaa860e07c4adb0cafd7b">
  <xsd:schema xmlns:xsd="http://www.w3.org/2001/XMLSchema" xmlns:xs="http://www.w3.org/2001/XMLSchema" xmlns:p="http://schemas.microsoft.com/office/2006/metadata/properties" xmlns:ns2="afcc5268-4d77-46ab-bbf3-af4ff436115f" xmlns:ns3="979a652c-33a8-4ad3-a9c6-61a7bca646e3" targetNamespace="http://schemas.microsoft.com/office/2006/metadata/properties" ma:root="true" ma:fieldsID="4fe20307304a68e119f9109cfb34fb72" ns2:_="" ns3:_="">
    <xsd:import namespace="afcc5268-4d77-46ab-bbf3-af4ff436115f"/>
    <xsd:import namespace="979a652c-33a8-4ad3-a9c6-61a7bca646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c5268-4d77-46ab-bbf3-af4ff43611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44954ebb-98f7-4b94-89b5-6d72fc21b4c8}" ma:internalName="TaxCatchAll" ma:showField="CatchAllData" ma:web="afcc5268-4d77-46ab-bbf3-af4ff4361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44954ebb-98f7-4b94-89b5-6d72fc21b4c8}" ma:internalName="TaxCatchAllLabel" ma:readOnly="true" ma:showField="CatchAllDataLabel" ma:web="afcc5268-4d77-46ab-bbf3-af4ff4361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a652c-33a8-4ad3-a9c6-61a7bca646e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fcc5268-4d77-46ab-bbf3-af4ff436115f">
      <Terms xmlns="http://schemas.microsoft.com/office/infopath/2007/PartnerControls"/>
    </k46d94c0acf84ab9a79866a9d8b1905f>
    <Nyckelord xmlns="afcc5268-4d77-46ab-bbf3-af4ff436115f" xsi:nil="true"/>
    <Sekretess xmlns="afcc5268-4d77-46ab-bbf3-af4ff436115f" xsi:nil="true"/>
    <Diarienummer xmlns="afcc5268-4d77-46ab-bbf3-af4ff436115f" xsi:nil="true"/>
    <TaxCatchAll xmlns="afcc5268-4d77-46ab-bbf3-af4ff436115f"/>
    <c9cd366cc722410295b9eacffbd73909 xmlns="afcc5268-4d77-46ab-bbf3-af4ff436115f">
      <Terms xmlns="http://schemas.microsoft.com/office/infopath/2007/PartnerControls"/>
    </c9cd366cc722410295b9eacffbd73909>
    <_dlc_DocId xmlns="afcc5268-4d77-46ab-bbf3-af4ff436115f">NWQ6PSASXHPE-10-53756</_dlc_DocId>
    <_dlc_DocIdUrl xmlns="afcc5268-4d77-46ab-bbf3-af4ff436115f">
      <Url>http://rkdhs-ud/enhet/mena/_layouts/DocIdRedir.aspx?ID=NWQ6PSASXHPE-10-53756</Url>
      <Description>NWQ6PSASXHPE-10-53756</Description>
    </_dlc_DocIdUrl>
    <RKOrdnaCheckInComment xmlns="979a652c-33a8-4ad3-a9c6-61a7bca646e3" xsi:nil="true"/>
    <RKOrdnaClass xmlns="979a652c-33a8-4ad3-a9c6-61a7bca646e3" xsi:nil="true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52A9D-14DF-4B86-B2AA-B3E41E8B8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c5268-4d77-46ab-bbf3-af4ff436115f"/>
    <ds:schemaRef ds:uri="979a652c-33a8-4ad3-a9c6-61a7bca64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AC4BF3-4B05-4E86-810E-846FCA0AB10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2BE98D6-DFDB-48DE-85F0-D569BAEEDEB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E0F4CCE-6957-4C87-8EF8-74728B04E5A3}">
  <ds:schemaRefs>
    <ds:schemaRef ds:uri="afcc5268-4d77-46ab-bbf3-af4ff436115f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979a652c-33a8-4ad3-a9c6-61a7bca646e3"/>
  </ds:schemaRefs>
</ds:datastoreItem>
</file>

<file path=customXml/itemProps5.xml><?xml version="1.0" encoding="utf-8"?>
<ds:datastoreItem xmlns:ds="http://schemas.openxmlformats.org/officeDocument/2006/customXml" ds:itemID="{E40D6898-A33A-4D8E-8B98-2A0B9CC7E2C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C3BBE1C-B811-4D66-A767-E9F8B254394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73367B3-7065-4612-8575-2683251D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1962</Characters>
  <Application>Microsoft Office Word</Application>
  <DocSecurity>4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Krögerström</dc:creator>
  <cp:lastModifiedBy>Sanna Helsing</cp:lastModifiedBy>
  <cp:revision>2</cp:revision>
  <cp:lastPrinted>2017-01-04T13:15:00Z</cp:lastPrinted>
  <dcterms:created xsi:type="dcterms:W3CDTF">2017-01-09T11:56:00Z</dcterms:created>
  <dcterms:modified xsi:type="dcterms:W3CDTF">2017-01-09T11:56:00Z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0x01010053E1D612BA3F4E21AA250ECD751942B30066839026FCBECE47BFD8FD70CE0E08A1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00421486-6025-4f54-b8e1-57a63572c2fc</vt:lpwstr>
  </property>
  <property fmtid="{D5CDD505-2E9C-101B-9397-08002B2CF9AE}" pid="6" name="_DocHome">
    <vt:i4>-789943551</vt:i4>
  </property>
</Properties>
</file>