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522F" w:rsidRPr="0053064A" w:rsidRDefault="005D522F" w:rsidP="005D522F">
      <w:pPr>
        <w:pStyle w:val="Hemstlrubrik"/>
      </w:pPr>
      <w:r w:rsidRPr="0053064A">
        <w:t>Förslag till riksdagsbeslut</w:t>
      </w:r>
    </w:p>
    <w:p w:rsidR="00625CF5" w:rsidRPr="0053064A" w:rsidRDefault="00625CF5">
      <w:pPr>
        <w:pStyle w:val="Hemstlatt"/>
        <w:ind w:left="0"/>
      </w:pPr>
      <w:r w:rsidRPr="0053064A">
        <w:t>Riksdagen tillkännager för regeringen som sin mening vad som i motionen anförs om en översyn av hur reglering av ersättning vid personskador som uppkommit i trafiken, med syfte att stärka den skadades ställning vid tvist, genomförs.</w:t>
      </w:r>
    </w:p>
    <w:p w:rsidR="00E84F25" w:rsidRPr="0053064A" w:rsidRDefault="007C6092" w:rsidP="00E22893">
      <w:pPr>
        <w:pStyle w:val="Rubrik1"/>
      </w:pPr>
      <w:r w:rsidRPr="0053064A">
        <w:t>Motivering</w:t>
      </w:r>
    </w:p>
    <w:p w:rsidR="005D522F" w:rsidRPr="0053064A" w:rsidRDefault="005D522F" w:rsidP="005D522F">
      <w:r w:rsidRPr="0053064A">
        <w:t>Till de svenska försäkringsbolagen anmäldes under 2005 omkring 4 400 fall av personskador som uppkommit i trafiken. Ersättning för personskador lä</w:t>
      </w:r>
      <w:r w:rsidRPr="0053064A">
        <w:t>m</w:t>
      </w:r>
      <w:r w:rsidRPr="0053064A">
        <w:t>nas i form av trafikskadeersättning enligt trafikskadelagen från 1975. Trafi</w:t>
      </w:r>
      <w:r w:rsidRPr="0053064A">
        <w:t>k</w:t>
      </w:r>
      <w:r w:rsidRPr="0053064A">
        <w:t>skadenämnden har funnits sedan 1936. Nämndens uppgift är att verka för en e</w:t>
      </w:r>
      <w:r w:rsidRPr="0053064A">
        <w:rPr>
          <w:spacing w:val="-2"/>
        </w:rPr>
        <w:t>nhetlig och skälig personskadereglering inom trafikförsäkringen. Trafikska</w:t>
      </w:r>
      <w:r w:rsidRPr="0053064A">
        <w:t>de</w:t>
      </w:r>
      <w:r w:rsidR="0043580D" w:rsidRPr="0053064A">
        <w:softHyphen/>
      </w:r>
      <w:r w:rsidRPr="0053064A">
        <w:t>nämnden är administrativt knuten</w:t>
      </w:r>
      <w:r w:rsidR="00457BDE" w:rsidRPr="0053064A">
        <w:t xml:space="preserve"> till</w:t>
      </w:r>
      <w:r w:rsidRPr="0053064A">
        <w:t xml:space="preserve"> och fina</w:t>
      </w:r>
      <w:r w:rsidRPr="0053064A">
        <w:rPr>
          <w:spacing w:val="-2"/>
        </w:rPr>
        <w:t>nsieras av Trafikförsäkringsför</w:t>
      </w:r>
      <w:r w:rsidRPr="0053064A">
        <w:rPr>
          <w:spacing w:val="-2"/>
        </w:rPr>
        <w:t>e</w:t>
      </w:r>
      <w:r w:rsidRPr="0053064A">
        <w:t>n</w:t>
      </w:r>
      <w:r w:rsidR="0043580D" w:rsidRPr="0053064A">
        <w:softHyphen/>
      </w:r>
      <w:r w:rsidRPr="0053064A">
        <w:t>ingen som i sin tur finansieras av försäkringsbolagen. Nämnden samma</w:t>
      </w:r>
      <w:r w:rsidRPr="0053064A">
        <w:t>n</w:t>
      </w:r>
      <w:r w:rsidRPr="0053064A">
        <w:t>sätts av jurister, representanter från de fackliga organisationerna samt repr</w:t>
      </w:r>
      <w:r w:rsidRPr="0053064A">
        <w:t>e</w:t>
      </w:r>
      <w:r w:rsidRPr="0053064A">
        <w:t>senta</w:t>
      </w:r>
      <w:r w:rsidRPr="0053064A">
        <w:t>n</w:t>
      </w:r>
      <w:r w:rsidRPr="0053064A">
        <w:t>ter från försäkringsbolagen. Vid reglering av skador och om skadan överstiger en bedömd invaliditet på tio procent ska försäkringsbolaget rådfr</w:t>
      </w:r>
      <w:r w:rsidRPr="0053064A">
        <w:t>å</w:t>
      </w:r>
      <w:r w:rsidRPr="0053064A">
        <w:t>ga nämnden. Under tio procent finns inte denna skyldighet. Försäkringsbol</w:t>
      </w:r>
      <w:r w:rsidRPr="0053064A">
        <w:t>a</w:t>
      </w:r>
      <w:r w:rsidRPr="0053064A">
        <w:t>get kan lyfta frågan till nämnden</w:t>
      </w:r>
      <w:r w:rsidR="0043580D" w:rsidRPr="0053064A">
        <w:t>;</w:t>
      </w:r>
      <w:r w:rsidRPr="0053064A">
        <w:t xml:space="preserve"> det kan dock inte den skadade. Den skad</w:t>
      </w:r>
      <w:r w:rsidRPr="0053064A">
        <w:t>a</w:t>
      </w:r>
      <w:r w:rsidRPr="0053064A">
        <w:t>des tvist om ersättning från försäkringsbolaget kan dra ut på tiden och kan i vissa fall handla om att slutregleringen inte har ägt rum efter sju år. Den sk</w:t>
      </w:r>
      <w:r w:rsidRPr="0053064A">
        <w:t>a</w:t>
      </w:r>
      <w:r w:rsidRPr="0053064A">
        <w:t xml:space="preserve">dade har därmed ett klart underläge gentemot försäkringsbolaget vid tvister och den skadade har inte </w:t>
      </w:r>
      <w:r w:rsidR="009F19D8" w:rsidRPr="0053064A">
        <w:t xml:space="preserve">heller </w:t>
      </w:r>
      <w:r w:rsidRPr="0053064A">
        <w:t>möjlighet att föra frågan vidare till trafiksk</w:t>
      </w:r>
      <w:r w:rsidRPr="0053064A">
        <w:t>a</w:t>
      </w:r>
      <w:r w:rsidRPr="0053064A">
        <w:t>denäm</w:t>
      </w:r>
      <w:r w:rsidRPr="0053064A">
        <w:t>n</w:t>
      </w:r>
      <w:r w:rsidRPr="0053064A">
        <w:t>den. Vi anser att den skadade måste få en betydligt starkare ställning i förhållande till försäkringsbolagen vid reglering av ersättning av personsk</w:t>
      </w:r>
      <w:r w:rsidRPr="0053064A">
        <w:t>a</w:t>
      </w:r>
      <w:r w:rsidRPr="0053064A">
        <w:t>dor som uppkommit i trafiken.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3064A">
        <w:trPr>
          <w:cantSplit/>
        </w:trPr>
        <w:tc>
          <w:tcPr>
            <w:tcW w:w="3046" w:type="dxa"/>
          </w:tcPr>
          <w:p w:rsidR="00625CF5" w:rsidRPr="0053064A" w:rsidRDefault="00625CF5">
            <w:pPr>
              <w:pStyle w:val="UnderskriftDatum"/>
              <w:spacing w:before="240"/>
            </w:pPr>
            <w:r w:rsidRPr="0053064A">
              <w:lastRenderedPageBreak/>
              <w:t>Stockholm den 23 oktober 2006</w:t>
            </w:r>
          </w:p>
        </w:tc>
        <w:tc>
          <w:tcPr>
            <w:tcW w:w="3047" w:type="dxa"/>
          </w:tcPr>
          <w:p w:rsidR="00625CF5" w:rsidRPr="0053064A" w:rsidRDefault="00625CF5">
            <w:pPr>
              <w:pStyle w:val="Underskrifter"/>
              <w:spacing w:before="240"/>
            </w:pPr>
          </w:p>
        </w:tc>
      </w:tr>
      <w:tr w:rsidR="00000000" w:rsidRPr="0053064A">
        <w:trPr>
          <w:cantSplit/>
        </w:trPr>
        <w:tc>
          <w:tcPr>
            <w:tcW w:w="3046" w:type="dxa"/>
          </w:tcPr>
          <w:p w:rsidR="00625CF5" w:rsidRPr="0053064A" w:rsidRDefault="00625CF5">
            <w:pPr>
              <w:pStyle w:val="Underskrifter"/>
            </w:pPr>
            <w:r w:rsidRPr="0053064A">
              <w:t>Hans Hoff (s)</w:t>
            </w:r>
          </w:p>
        </w:tc>
        <w:tc>
          <w:tcPr>
            <w:tcW w:w="3046" w:type="dxa"/>
          </w:tcPr>
          <w:p w:rsidR="00625CF5" w:rsidRPr="0053064A" w:rsidRDefault="00625CF5">
            <w:pPr>
              <w:pStyle w:val="Underskrifter"/>
            </w:pPr>
            <w:r w:rsidRPr="0053064A">
              <w:t>Sven-Erik Österberg (s)</w:t>
            </w:r>
          </w:p>
        </w:tc>
      </w:tr>
    </w:tbl>
    <w:p w:rsidR="005D522F" w:rsidRPr="0053064A" w:rsidRDefault="005D522F" w:rsidP="00207103">
      <w:pPr>
        <w:pStyle w:val="Normaltindrag"/>
      </w:pPr>
    </w:p>
    <w:sectPr w:rsidR="005D522F" w:rsidRPr="0053064A" w:rsidSect="002071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5CF5" w:rsidRPr="0053064A" w:rsidRDefault="00625CF5">
      <w:r w:rsidRPr="0053064A">
        <w:separator/>
      </w:r>
    </w:p>
  </w:endnote>
  <w:endnote w:type="continuationSeparator" w:id="0">
    <w:p w:rsidR="00625CF5" w:rsidRPr="0053064A" w:rsidRDefault="00625CF5">
      <w:r w:rsidRPr="0053064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7103" w:rsidRPr="0053064A" w:rsidRDefault="0053064A" w:rsidP="00207103">
    <w:pPr>
      <w:pStyle w:val="Sidfot"/>
    </w:pPr>
    <w:r w:rsidRPr="0053064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788924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7103" w:rsidRDefault="00625CF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20710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07103" w:rsidRDefault="00625CF5">
                    <w:pPr>
                      <w:pStyle w:val="NormalS5sidnrV"/>
                    </w:pPr>
                    <w:r>
                      <w:fldChar w:fldCharType="begin"/>
                    </w:r>
                    <w:r w:rsidR="00207103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5A41" w:rsidRPr="0053064A" w:rsidRDefault="0053064A" w:rsidP="00207103">
    <w:pPr>
      <w:pStyle w:val="Sidfot"/>
    </w:pPr>
    <w:r w:rsidRPr="0053064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8676795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7103" w:rsidRDefault="00625CF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0710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07103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07103" w:rsidRDefault="00625CF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07103">
                      <w:instrText xml:space="preserve"> PAGE *\charformat</w:instrText>
                    </w:r>
                    <w:r>
                      <w:fldChar w:fldCharType="separate"/>
                    </w:r>
                    <w:r w:rsidR="00207103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5A41" w:rsidRPr="0053064A" w:rsidRDefault="0053064A" w:rsidP="00207103">
    <w:pPr>
      <w:pStyle w:val="Sidfot"/>
    </w:pPr>
    <w:r w:rsidRPr="0053064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3529257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7103" w:rsidRDefault="00625CF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0710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07103" w:rsidRDefault="00625CF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07103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5CF5" w:rsidRPr="0053064A" w:rsidRDefault="00625CF5">
      <w:r w:rsidRPr="0053064A">
        <w:separator/>
      </w:r>
    </w:p>
  </w:footnote>
  <w:footnote w:type="continuationSeparator" w:id="0">
    <w:p w:rsidR="00625CF5" w:rsidRPr="0053064A" w:rsidRDefault="00625CF5">
      <w:r w:rsidRPr="0053064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7103" w:rsidRPr="0053064A" w:rsidRDefault="0053064A" w:rsidP="00207103">
    <w:pPr>
      <w:pStyle w:val="Sidhuvud"/>
    </w:pPr>
    <w:r w:rsidRPr="0053064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5130887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7103" w:rsidRDefault="00625CF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20710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3580D">
                            <w:t>2006/07</w:t>
                          </w:r>
                          <w:r>
                            <w:fldChar w:fldCharType="end"/>
                          </w:r>
                          <w:r w:rsidR="00207103">
                            <w:t>:</w:t>
                          </w:r>
                          <w:r>
                            <w:fldChar w:fldCharType="begin"/>
                          </w:r>
                          <w:r w:rsidR="0020710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3580D">
                            <w:t>C247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07103" w:rsidRDefault="00625CF5">
                    <w:pPr>
                      <w:pStyle w:val="KantRubrikS5V"/>
                    </w:pPr>
                    <w:r>
                      <w:fldChar w:fldCharType="begin"/>
                    </w:r>
                    <w:r w:rsidR="0020710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3580D">
                      <w:t>2006/07</w:t>
                    </w:r>
                    <w:r>
                      <w:fldChar w:fldCharType="end"/>
                    </w:r>
                    <w:r w:rsidR="00207103">
                      <w:t>:</w:t>
                    </w:r>
                    <w:r>
                      <w:fldChar w:fldCharType="begin"/>
                    </w:r>
                    <w:r w:rsidR="0020710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3580D">
                      <w:t>C247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5A41" w:rsidRPr="0053064A" w:rsidRDefault="0053064A" w:rsidP="00207103">
    <w:pPr>
      <w:pStyle w:val="Sidhuvud"/>
    </w:pPr>
    <w:r w:rsidRPr="0053064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4343963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7103" w:rsidRDefault="00625CF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20710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3580D">
                            <w:t>2006/07</w:t>
                          </w:r>
                          <w:r>
                            <w:fldChar w:fldCharType="end"/>
                          </w:r>
                          <w:r w:rsidR="00207103">
                            <w:t>:</w:t>
                          </w:r>
                          <w:r>
                            <w:fldChar w:fldCharType="begin"/>
                          </w:r>
                          <w:r w:rsidR="0020710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3580D">
                            <w:t>C247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07103" w:rsidRDefault="00625CF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20710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3580D">
                      <w:t>2006/07</w:t>
                    </w:r>
                    <w:r>
                      <w:fldChar w:fldCharType="end"/>
                    </w:r>
                    <w:r w:rsidR="00207103">
                      <w:t>:</w:t>
                    </w:r>
                    <w:r>
                      <w:fldChar w:fldCharType="begin"/>
                    </w:r>
                    <w:r w:rsidR="0020710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3580D">
                      <w:t>C247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5CF5" w:rsidRPr="0053064A" w:rsidRDefault="00625CF5">
    <w:pPr>
      <w:pStyle w:val="FSHNormal"/>
      <w:tabs>
        <w:tab w:val="right" w:pos="5840"/>
      </w:tabs>
    </w:pPr>
    <w:r w:rsidRPr="0053064A">
      <w:br/>
    </w:r>
    <w:r w:rsidRPr="0053064A">
      <w:fldChar w:fldCharType="begin" w:fldLock="1"/>
    </w:r>
    <w:r w:rsidRPr="0053064A">
      <w:instrText xml:space="preserve"> DOCPROPERTY</w:instrText>
    </w:r>
    <w:r w:rsidRPr="0053064A">
      <w:rPr>
        <w:sz w:val="18"/>
      </w:rPr>
      <w:instrText xml:space="preserve"> "YearUser" *\charformat </w:instrText>
    </w:r>
    <w:r w:rsidRPr="0053064A">
      <w:fldChar w:fldCharType="separate"/>
    </w:r>
    <w:r w:rsidRPr="0053064A">
      <w:t>2006/07</w:t>
    </w:r>
    <w:r w:rsidRPr="0053064A">
      <w:fldChar w:fldCharType="end"/>
    </w:r>
    <w:r w:rsidRPr="0053064A">
      <w:t xml:space="preserve"> </w:t>
    </w:r>
    <w:r w:rsidRPr="0053064A">
      <w:tab/>
      <w:t xml:space="preserve">mnr: </w:t>
    </w:r>
    <w:r w:rsidRPr="0053064A">
      <w:fldChar w:fldCharType="begin" w:fldLock="1"/>
    </w:r>
    <w:r w:rsidRPr="0053064A">
      <w:instrText xml:space="preserve"> DOCPROPERTY</w:instrText>
    </w:r>
    <w:r w:rsidRPr="0053064A">
      <w:rPr>
        <w:sz w:val="18"/>
      </w:rPr>
      <w:instrText xml:space="preserve"> "Motionsnummer" *\charformat </w:instrText>
    </w:r>
    <w:r w:rsidRPr="0053064A">
      <w:fldChar w:fldCharType="separate"/>
    </w:r>
    <w:r w:rsidRPr="0053064A">
      <w:t>C247</w:t>
    </w:r>
    <w:r w:rsidRPr="0053064A">
      <w:fldChar w:fldCharType="end"/>
    </w:r>
    <w:r w:rsidRPr="0053064A">
      <w:br/>
    </w:r>
    <w:r w:rsidRPr="0053064A">
      <w:fldChar w:fldCharType="begin" w:fldLock="1"/>
    </w:r>
    <w:r w:rsidRPr="0053064A">
      <w:instrText xml:space="preserve"> DOCPROPERTY</w:instrText>
    </w:r>
    <w:r w:rsidRPr="0053064A">
      <w:rPr>
        <w:sz w:val="18"/>
      </w:rPr>
      <w:instrText xml:space="preserve"> "Samling" *\charformat </w:instrText>
    </w:r>
    <w:r w:rsidRPr="0053064A">
      <w:fldChar w:fldCharType="end"/>
    </w:r>
    <w:r w:rsidRPr="0053064A">
      <w:tab/>
      <w:t xml:space="preserve">pnr: </w:t>
    </w:r>
    <w:r w:rsidRPr="0053064A">
      <w:fldChar w:fldCharType="begin" w:fldLock="1"/>
    </w:r>
    <w:r w:rsidRPr="0053064A">
      <w:instrText xml:space="preserve"> DOCPROPERTY</w:instrText>
    </w:r>
    <w:r w:rsidRPr="0053064A">
      <w:rPr>
        <w:sz w:val="18"/>
      </w:rPr>
      <w:instrText xml:space="preserve"> "Partinummer" *\charformat </w:instrText>
    </w:r>
    <w:r w:rsidRPr="0053064A">
      <w:fldChar w:fldCharType="separate"/>
    </w:r>
    <w:r w:rsidRPr="0053064A">
      <w:t>s24509</w:t>
    </w:r>
    <w:r w:rsidRPr="0053064A">
      <w:fldChar w:fldCharType="end"/>
    </w:r>
  </w:p>
  <w:p w:rsidR="00625CF5" w:rsidRPr="0053064A" w:rsidRDefault="00625CF5">
    <w:pPr>
      <w:pStyle w:val="FSHRub1"/>
    </w:pPr>
    <w:r w:rsidRPr="0053064A">
      <w:t>Motion till riksdagen</w:t>
    </w:r>
    <w:r w:rsidRPr="0053064A">
      <w:br/>
    </w:r>
    <w:r w:rsidRPr="0053064A">
      <w:fldChar w:fldCharType="begin" w:fldLock="1"/>
    </w:r>
    <w:r w:rsidRPr="0053064A">
      <w:instrText xml:space="preserve"> DOCPROPERTY "YearUser" *\charformat </w:instrText>
    </w:r>
    <w:r w:rsidRPr="0053064A">
      <w:fldChar w:fldCharType="separate"/>
    </w:r>
    <w:r w:rsidRPr="0053064A">
      <w:t>2006/07</w:t>
    </w:r>
    <w:r w:rsidRPr="0053064A">
      <w:fldChar w:fldCharType="end"/>
    </w:r>
    <w:r w:rsidRPr="0053064A">
      <w:t>:</w:t>
    </w:r>
    <w:r w:rsidRPr="0053064A">
      <w:fldChar w:fldCharType="begin" w:fldLock="1"/>
    </w:r>
    <w:r w:rsidRPr="0053064A">
      <w:instrText xml:space="preserve"> DOCPROPERTY "Motionsnummer" *\charformat </w:instrText>
    </w:r>
    <w:r w:rsidRPr="0053064A">
      <w:fldChar w:fldCharType="separate"/>
    </w:r>
    <w:r w:rsidRPr="0053064A">
      <w:t>C247</w:t>
    </w:r>
    <w:r w:rsidRPr="0053064A">
      <w:fldChar w:fldCharType="end"/>
    </w:r>
  </w:p>
  <w:p w:rsidR="00625CF5" w:rsidRPr="0053064A" w:rsidRDefault="00625CF5">
    <w:pPr>
      <w:pStyle w:val="FSHNormalS5"/>
    </w:pPr>
    <w:r w:rsidRPr="0053064A">
      <w:fldChar w:fldCharType="begin" w:fldLock="1"/>
    </w:r>
    <w:r w:rsidRPr="0053064A">
      <w:instrText xml:space="preserve"> DOCPROPERTY "MotionarText" *\charformat </w:instrText>
    </w:r>
    <w:r w:rsidRPr="0053064A">
      <w:fldChar w:fldCharType="separate"/>
    </w:r>
    <w:r w:rsidRPr="0053064A">
      <w:t>av Hans Hoff och Sven-Erik Österberg (s)</w:t>
    </w:r>
    <w:r w:rsidRPr="0053064A">
      <w:fldChar w:fldCharType="end"/>
    </w:r>
    <w:r w:rsidRPr="0053064A">
      <w:br/>
    </w:r>
    <w:r w:rsidRPr="0053064A">
      <w:fldChar w:fldCharType="begin" w:fldLock="1"/>
    </w:r>
    <w:r w:rsidRPr="0053064A">
      <w:instrText xml:space="preserve"> DOCPROPERTY "SvarFrasKort" *\charformat </w:instrText>
    </w:r>
    <w:r w:rsidRPr="0053064A">
      <w:fldChar w:fldCharType="end"/>
    </w:r>
  </w:p>
  <w:p w:rsidR="00625CF5" w:rsidRPr="0053064A" w:rsidRDefault="00625CF5">
    <w:pPr>
      <w:pStyle w:val="FSHTitel"/>
    </w:pPr>
    <w:r w:rsidRPr="0053064A">
      <w:fldChar w:fldCharType="begin" w:fldLock="1"/>
    </w:r>
    <w:r w:rsidRPr="0053064A">
      <w:instrText xml:space="preserve"> DOCPROPERTY</w:instrText>
    </w:r>
    <w:r w:rsidRPr="0053064A">
      <w:rPr>
        <w:sz w:val="18"/>
      </w:rPr>
      <w:instrText xml:space="preserve"> "RubrikSvar" *\charformat </w:instrText>
    </w:r>
    <w:r w:rsidRPr="0053064A">
      <w:fldChar w:fldCharType="separate"/>
    </w:r>
    <w:r w:rsidRPr="0053064A">
      <w:t>Stärkt trafikskadeersättning</w:t>
    </w:r>
    <w:r w:rsidRPr="0053064A">
      <w:fldChar w:fldCharType="end"/>
    </w:r>
  </w:p>
  <w:p w:rsidR="00625CF5" w:rsidRPr="0053064A" w:rsidRDefault="00625CF5">
    <w:pPr>
      <w:pStyle w:val="Normal00"/>
    </w:pPr>
  </w:p>
  <w:p w:rsidR="00207103" w:rsidRPr="0053064A" w:rsidRDefault="0020710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2543422">
    <w:abstractNumId w:val="13"/>
  </w:num>
  <w:num w:numId="2" w16cid:durableId="1211646737">
    <w:abstractNumId w:val="10"/>
  </w:num>
  <w:num w:numId="3" w16cid:durableId="405886404">
    <w:abstractNumId w:val="11"/>
  </w:num>
  <w:num w:numId="4" w16cid:durableId="2007905043">
    <w:abstractNumId w:val="12"/>
  </w:num>
  <w:num w:numId="5" w16cid:durableId="381254589">
    <w:abstractNumId w:val="8"/>
  </w:num>
  <w:num w:numId="6" w16cid:durableId="1540819599">
    <w:abstractNumId w:val="3"/>
  </w:num>
  <w:num w:numId="7" w16cid:durableId="1194490925">
    <w:abstractNumId w:val="2"/>
  </w:num>
  <w:num w:numId="8" w16cid:durableId="310252399">
    <w:abstractNumId w:val="1"/>
  </w:num>
  <w:num w:numId="9" w16cid:durableId="1112942672">
    <w:abstractNumId w:val="0"/>
  </w:num>
  <w:num w:numId="10" w16cid:durableId="1306664448">
    <w:abstractNumId w:val="9"/>
  </w:num>
  <w:num w:numId="11" w16cid:durableId="679159424">
    <w:abstractNumId w:val="7"/>
  </w:num>
  <w:num w:numId="12" w16cid:durableId="1107387427">
    <w:abstractNumId w:val="6"/>
  </w:num>
  <w:num w:numId="13" w16cid:durableId="1436168045">
    <w:abstractNumId w:val="5"/>
  </w:num>
  <w:num w:numId="14" w16cid:durableId="4625011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3"/>
    <w:docVar w:name="PersonGUIDs" w:val="{DC6FF83B-20A2-436F-B4AD-3DC357958031},{3AE19472-61BC-4D27-950A-CDDC8BE74CDB}"/>
  </w:docVars>
  <w:rsids>
    <w:rsidRoot w:val="0053064A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0710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F465E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3580D"/>
    <w:rsid w:val="00445271"/>
    <w:rsid w:val="00447A04"/>
    <w:rsid w:val="004527C3"/>
    <w:rsid w:val="00457BDE"/>
    <w:rsid w:val="00487F7A"/>
    <w:rsid w:val="004971B2"/>
    <w:rsid w:val="004A0504"/>
    <w:rsid w:val="004B5278"/>
    <w:rsid w:val="004E38D9"/>
    <w:rsid w:val="005000F2"/>
    <w:rsid w:val="0053064A"/>
    <w:rsid w:val="00531020"/>
    <w:rsid w:val="00545150"/>
    <w:rsid w:val="00545421"/>
    <w:rsid w:val="0055072A"/>
    <w:rsid w:val="005525A5"/>
    <w:rsid w:val="005544CE"/>
    <w:rsid w:val="005B145B"/>
    <w:rsid w:val="005D3F50"/>
    <w:rsid w:val="005D522F"/>
    <w:rsid w:val="00601C6D"/>
    <w:rsid w:val="00603CD4"/>
    <w:rsid w:val="00625CF5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00DEE"/>
    <w:rsid w:val="00846903"/>
    <w:rsid w:val="008F0A96"/>
    <w:rsid w:val="009062A0"/>
    <w:rsid w:val="009451E7"/>
    <w:rsid w:val="00956E7F"/>
    <w:rsid w:val="00970D4F"/>
    <w:rsid w:val="00971D70"/>
    <w:rsid w:val="0098153D"/>
    <w:rsid w:val="009A4377"/>
    <w:rsid w:val="009A6043"/>
    <w:rsid w:val="009B25F4"/>
    <w:rsid w:val="009C5A41"/>
    <w:rsid w:val="009D0673"/>
    <w:rsid w:val="009F19D8"/>
    <w:rsid w:val="00A053C6"/>
    <w:rsid w:val="00A055B3"/>
    <w:rsid w:val="00A15D71"/>
    <w:rsid w:val="00A21BC5"/>
    <w:rsid w:val="00A54479"/>
    <w:rsid w:val="00A736FF"/>
    <w:rsid w:val="00AA1434"/>
    <w:rsid w:val="00AB5000"/>
    <w:rsid w:val="00AC4310"/>
    <w:rsid w:val="00AC63D9"/>
    <w:rsid w:val="00AE2EF8"/>
    <w:rsid w:val="00AF5881"/>
    <w:rsid w:val="00B01842"/>
    <w:rsid w:val="00B13BF0"/>
    <w:rsid w:val="00B33C81"/>
    <w:rsid w:val="00B34666"/>
    <w:rsid w:val="00B52360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24C3D"/>
    <w:rsid w:val="00D44527"/>
    <w:rsid w:val="00D52681"/>
    <w:rsid w:val="00D537CF"/>
    <w:rsid w:val="00D53D04"/>
    <w:rsid w:val="00D55EF7"/>
    <w:rsid w:val="00DB4BAF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EC27AD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0EEFFC7-176C-4278-8D04-62C1809AB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1501</Characters>
  <Application>Microsoft Office Word</Application>
  <DocSecurity>4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s24509</vt:lpstr>
    </vt:vector>
  </TitlesOfParts>
  <Company>Riksdagen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s24509</dc:title>
  <dc:subject>s24509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2007-01-17T11:32:00Z</cp:lastPrinted>
  <dcterms:created xsi:type="dcterms:W3CDTF">2025-12-16T23:38:00Z</dcterms:created>
  <dcterms:modified xsi:type="dcterms:W3CDTF">2025-12-16T23:38:00Z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mot2000_460_2006-10-23</vt:lpwstr>
  </property>
  <property fmtid="{D5CDD505-2E9C-101B-9397-08002B2CF9AE}" pid="3" name="version">
    <vt:lpwstr>mot2000_460_2006-10-23</vt:lpwstr>
  </property>
  <property fmtid="{D5CDD505-2E9C-101B-9397-08002B2CF9AE}" pid="4" name="dokumenttyp">
    <vt:lpwstr>motion</vt:lpwstr>
  </property>
  <property fmtid="{D5CDD505-2E9C-101B-9397-08002B2CF9AE}" pid="5" name="Sekr">
    <vt:lpwstr>JL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Stärkt trafikskadeersättning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Stärkt trafikskadeersättning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s24509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Hans Hoff och Sven-Erik Österberg (s)</vt:lpwstr>
  </property>
  <property fmtid="{D5CDD505-2E9C-101B-9397-08002B2CF9AE}" pid="26" name="MotionarLista">
    <vt:lpwstr>Hoff, Hans (s)\Österberg, Sven-Erik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Hoff (s), Sven-Erik Österberg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C247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oktober 2006</vt:lpwstr>
  </property>
  <property fmtid="{D5CDD505-2E9C-101B-9397-08002B2CF9AE}" pid="44" name="NotesUID">
    <vt:lpwstr/>
  </property>
  <property fmtid="{D5CDD505-2E9C-101B-9397-08002B2CF9AE}" pid="45" name="ReservUID">
    <vt:lpwstr>jy0810aa</vt:lpwstr>
  </property>
  <property fmtid="{D5CDD505-2E9C-101B-9397-08002B2CF9AE}" pid="46" name="MotionID">
    <vt:lpwstr>20062007000000000115000245090069</vt:lpwstr>
  </property>
  <property fmtid="{D5CDD505-2E9C-101B-9397-08002B2CF9AE}" pid="47" name="datum">
    <vt:lpwstr>061023</vt:lpwstr>
  </property>
  <property fmtid="{D5CDD505-2E9C-101B-9397-08002B2CF9AE}" pid="48" name="avsändar-e-post">
    <vt:lpwstr/>
  </property>
  <property fmtid="{D5CDD505-2E9C-101B-9397-08002B2CF9AE}" pid="49" name="id">
    <vt:lpwstr>20062007000000000115000245090069</vt:lpwstr>
  </property>
  <property fmtid="{D5CDD505-2E9C-101B-9397-08002B2CF9AE}" pid="50" name="nummer">
    <vt:lpwstr>247</vt:lpwstr>
  </property>
  <property fmtid="{D5CDD505-2E9C-101B-9397-08002B2CF9AE}" pid="51" name="utskottsbeteckning">
    <vt:lpwstr>C</vt:lpwstr>
  </property>
  <property fmtid="{D5CDD505-2E9C-101B-9397-08002B2CF9AE}" pid="52" name="GlobalUID">
    <vt:lpwstr>{044A79F2-8713-4191-AD95-D964D5780C82}</vt:lpwstr>
  </property>
  <property fmtid="{D5CDD505-2E9C-101B-9397-08002B2CF9AE}" pid="53" name="Överföringar">
    <vt:i4>0</vt:i4>
  </property>
  <property fmtid="{D5CDD505-2E9C-101B-9397-08002B2CF9AE}" pid="54" name="Checksum">
    <vt:lpwstr>*0001002836963*</vt:lpwstr>
  </property>
  <property fmtid="{D5CDD505-2E9C-101B-9397-08002B2CF9AE}" pid="55" name="skuggnummer">
    <vt:lpwstr>338</vt:lpwstr>
  </property>
  <property fmtid="{D5CDD505-2E9C-101B-9397-08002B2CF9AE}" pid="56" name="urixVersion">
    <vt:lpwstr>3.1.4.4</vt:lpwstr>
  </property>
  <property fmtid="{D5CDD505-2E9C-101B-9397-08002B2CF9AE}" pid="57" name="urixOrigin">
    <vt:lpwstr>070215 16:32:39.694</vt:lpwstr>
  </property>
  <property fmtid="{D5CDD505-2E9C-101B-9397-08002B2CF9AE}" pid="58" name="urixGuid">
    <vt:lpwstr>{50C94D32-4FC5-4FCB-9FC3-59F834F10301}</vt:lpwstr>
  </property>
</Properties>
</file>