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227" w:rsidRPr="008B1634" w:rsidRDefault="007C0227">
      <w:pPr>
        <w:pStyle w:val="Frslagsrubrik"/>
        <w:shd w:val="clear" w:color="000000" w:fill="auto"/>
      </w:pPr>
      <w:r w:rsidRPr="008B1634">
        <w:t>Förslag till riksdagsbeslut</w:t>
      </w:r>
    </w:p>
    <w:p w:rsidR="007C0227" w:rsidRPr="008B1634" w:rsidRDefault="007C0227">
      <w:pPr>
        <w:pStyle w:val="Hemstlatt"/>
        <w:shd w:val="clear" w:color="000000" w:fill="auto"/>
        <w:ind w:left="0"/>
      </w:pPr>
      <w:r w:rsidRPr="008B1634">
        <w:t>Riksdagen tillkännager för regeringen som sin mening vad som anförs i motionen om att överväga om svenska myndigheters ti</w:t>
      </w:r>
      <w:r w:rsidRPr="008B1634">
        <w:t>l</w:t>
      </w:r>
      <w:r w:rsidRPr="008B1634">
        <w:t>lämpning av olika EU-bestämmelser bör genomlysas.</w:t>
      </w:r>
    </w:p>
    <w:p w:rsidR="007C0227" w:rsidRPr="008B1634" w:rsidRDefault="007C0227">
      <w:pPr>
        <w:pStyle w:val="Rubrik1"/>
        <w:shd w:val="clear" w:color="000000" w:fill="auto"/>
      </w:pPr>
      <w:r w:rsidRPr="008B1634">
        <w:t>Motivering</w:t>
      </w:r>
    </w:p>
    <w:p w:rsidR="007C0227" w:rsidRPr="008B1634" w:rsidRDefault="007C0227">
      <w:pPr>
        <w:shd w:val="clear" w:color="000000" w:fill="auto"/>
      </w:pPr>
      <w:r w:rsidRPr="008B1634">
        <w:t>Sverige är ett av de mest lojala länderna i EU. Vi är duktiga på att följa olika EU-direktiv och föreskrifter, både genom att ta in dem i vår lagstiftning och genom att tillämpa reglerna hos våra myndigheter.</w:t>
      </w:r>
    </w:p>
    <w:p w:rsidR="007C0227" w:rsidRPr="008B1634" w:rsidRDefault="007C0227">
      <w:pPr>
        <w:pStyle w:val="Normaltindrag"/>
        <w:shd w:val="clear" w:color="000000" w:fill="auto"/>
      </w:pPr>
      <w:r w:rsidRPr="008B1634">
        <w:t>Tyvärr upplever många att vi är väl nitiska. Emellanåt finns misstanke att svenska politiker och myndigheter tar lite extra höjd i sina beslut för att ha viss marginal till EU:s bestämmelser. Detta kan medföra att reglerna tillä</w:t>
      </w:r>
      <w:r w:rsidRPr="008B1634">
        <w:t>m</w:t>
      </w:r>
      <w:r w:rsidRPr="008B1634">
        <w:t>pas hårdare mot svenska företag och hushåll än i andra EU-länder. I en fö</w:t>
      </w:r>
      <w:r w:rsidRPr="008B1634">
        <w:t>r</w:t>
      </w:r>
      <w:r w:rsidRPr="008B1634">
        <w:t>längning skadar det den svenska konkurrensen för våra företag och skapar onödigt krångel för svenska folket.</w:t>
      </w:r>
    </w:p>
    <w:p w:rsidR="007C0227" w:rsidRPr="008B1634" w:rsidRDefault="007C0227">
      <w:pPr>
        <w:pStyle w:val="Normaltindrag"/>
        <w:shd w:val="clear" w:color="000000" w:fill="auto"/>
      </w:pPr>
      <w:r w:rsidRPr="008B1634">
        <w:t>Sverige har nu varit medlem i EU under många år och många EU-regler har införlivats i vår lagstiftning och i myndigheternas regelverk. Det är dags att tillsätta en oberoende kommission som granskar hur EU:s regler tillämpas i Sverige, i allt från lagstiftning och föreskrifter till praktisk tillämpning vid myndigheternas kontak</w:t>
      </w:r>
      <w:r w:rsidRPr="008B1634">
        <w:t>t med medborgare och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1634">
        <w:trPr>
          <w:cantSplit/>
        </w:trPr>
        <w:tc>
          <w:tcPr>
            <w:tcW w:w="3046" w:type="dxa"/>
          </w:tcPr>
          <w:p w:rsidR="007C0227" w:rsidRPr="008B1634" w:rsidRDefault="007C0227">
            <w:pPr>
              <w:pStyle w:val="UnderskriftDatum"/>
              <w:shd w:val="clear" w:color="000000" w:fill="auto"/>
              <w:spacing w:before="240"/>
            </w:pPr>
            <w:r w:rsidRPr="008B1634">
              <w:t>Stockholm den 25 september 2013</w:t>
            </w:r>
          </w:p>
        </w:tc>
        <w:tc>
          <w:tcPr>
            <w:tcW w:w="3047" w:type="dxa"/>
          </w:tcPr>
          <w:p w:rsidR="007C0227" w:rsidRPr="008B1634" w:rsidRDefault="007C022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B1634">
        <w:trPr>
          <w:cantSplit/>
        </w:trPr>
        <w:tc>
          <w:tcPr>
            <w:tcW w:w="3046" w:type="dxa"/>
          </w:tcPr>
          <w:p w:rsidR="007C0227" w:rsidRPr="008B1634" w:rsidRDefault="007C0227">
            <w:pPr>
              <w:pStyle w:val="Underskrifter"/>
              <w:shd w:val="clear" w:color="000000" w:fill="auto"/>
            </w:pPr>
            <w:r w:rsidRPr="008B1634">
              <w:t>Jan Ericson (M)</w:t>
            </w:r>
          </w:p>
        </w:tc>
        <w:tc>
          <w:tcPr>
            <w:tcW w:w="3046" w:type="dxa"/>
          </w:tcPr>
          <w:p w:rsidR="007C0227" w:rsidRPr="008B1634" w:rsidRDefault="007C0227">
            <w:pPr>
              <w:pStyle w:val="Underskrifter"/>
              <w:shd w:val="clear" w:color="000000" w:fill="auto"/>
            </w:pPr>
          </w:p>
        </w:tc>
      </w:tr>
    </w:tbl>
    <w:p w:rsidR="007C0227" w:rsidRPr="008B1634" w:rsidRDefault="007C0227">
      <w:pPr>
        <w:pStyle w:val="Normaltindrag"/>
        <w:shd w:val="clear" w:color="000000" w:fill="auto"/>
      </w:pPr>
    </w:p>
    <w:sectPr w:rsidR="007C0227" w:rsidRPr="008B1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27" w:rsidRPr="008B1634" w:rsidRDefault="007C0227">
      <w:r w:rsidRPr="008B1634">
        <w:separator/>
      </w:r>
    </w:p>
  </w:endnote>
  <w:endnote w:type="continuationSeparator" w:id="0">
    <w:p w:rsidR="007C0227" w:rsidRPr="008B1634" w:rsidRDefault="007C0227">
      <w:r w:rsidRPr="008B16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8B1634">
    <w:pPr>
      <w:pStyle w:val="Sidfot"/>
    </w:pPr>
    <w:r w:rsidRPr="008B16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1417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27" w:rsidRDefault="007C02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0227" w:rsidRDefault="007C02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8B1634">
    <w:pPr>
      <w:pStyle w:val="Sidfot"/>
    </w:pPr>
    <w:r w:rsidRPr="008B16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0048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27" w:rsidRDefault="007C02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227" w:rsidRDefault="007C02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8B1634">
    <w:pPr>
      <w:pStyle w:val="Sidfot"/>
    </w:pPr>
    <w:r w:rsidRPr="008B16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8170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27" w:rsidRDefault="007C02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227" w:rsidRDefault="007C02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27" w:rsidRPr="008B1634" w:rsidRDefault="007C0227">
      <w:r w:rsidRPr="008B1634">
        <w:separator/>
      </w:r>
    </w:p>
  </w:footnote>
  <w:footnote w:type="continuationSeparator" w:id="0">
    <w:p w:rsidR="007C0227" w:rsidRPr="008B1634" w:rsidRDefault="007C0227">
      <w:r w:rsidRPr="008B16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8B1634">
    <w:pPr>
      <w:pStyle w:val="Sidhuvud"/>
    </w:pPr>
    <w:r w:rsidRPr="008B16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248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27" w:rsidRDefault="007C02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0227" w:rsidRDefault="007C02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8B1634">
    <w:pPr>
      <w:pStyle w:val="Sidhuvud"/>
    </w:pPr>
    <w:r w:rsidRPr="008B16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8786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27" w:rsidRDefault="007C02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0227" w:rsidRDefault="007C02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27" w:rsidRPr="008B1634" w:rsidRDefault="007C0227">
    <w:pPr>
      <w:pStyle w:val="FSHNormal"/>
      <w:tabs>
        <w:tab w:val="right" w:pos="5840"/>
      </w:tabs>
    </w:pPr>
    <w:r w:rsidRPr="008B1634">
      <w:br/>
    </w:r>
    <w:r w:rsidRPr="008B1634">
      <w:fldChar w:fldCharType="begin" w:fldLock="1"/>
    </w:r>
    <w:r w:rsidRPr="008B1634">
      <w:instrText xml:space="preserve"> DOCPROPERTY</w:instrText>
    </w:r>
    <w:r w:rsidRPr="008B1634">
      <w:rPr>
        <w:sz w:val="18"/>
      </w:rPr>
      <w:instrText xml:space="preserve"> "YearUser" *\charformat </w:instrText>
    </w:r>
    <w:r w:rsidRPr="008B1634">
      <w:fldChar w:fldCharType="separate"/>
    </w:r>
    <w:r w:rsidRPr="008B1634">
      <w:t>2013/14</w:t>
    </w:r>
    <w:r w:rsidRPr="008B1634">
      <w:fldChar w:fldCharType="end"/>
    </w:r>
    <w:r w:rsidRPr="008B1634">
      <w:t xml:space="preserve"> </w:t>
    </w:r>
    <w:r w:rsidRPr="008B1634">
      <w:tab/>
      <w:t xml:space="preserve">mnr: </w:t>
    </w:r>
    <w:r w:rsidRPr="008B1634">
      <w:fldChar w:fldCharType="begin" w:fldLock="1"/>
    </w:r>
    <w:r w:rsidRPr="008B1634">
      <w:instrText xml:space="preserve"> DOCPROPERTY</w:instrText>
    </w:r>
    <w:r w:rsidRPr="008B1634">
      <w:rPr>
        <w:sz w:val="18"/>
      </w:rPr>
      <w:instrText xml:space="preserve"> "Motionsnummer" *\charformat </w:instrText>
    </w:r>
    <w:r w:rsidRPr="008B1634">
      <w:fldChar w:fldCharType="separate"/>
    </w:r>
    <w:r w:rsidRPr="008B1634">
      <w:t>K246</w:t>
    </w:r>
    <w:r w:rsidRPr="008B1634">
      <w:fldChar w:fldCharType="end"/>
    </w:r>
    <w:r w:rsidRPr="008B1634">
      <w:br/>
    </w:r>
    <w:r w:rsidRPr="008B1634">
      <w:fldChar w:fldCharType="begin" w:fldLock="1"/>
    </w:r>
    <w:r w:rsidRPr="008B1634">
      <w:instrText xml:space="preserve"> DOCPROPERTY</w:instrText>
    </w:r>
    <w:r w:rsidRPr="008B1634">
      <w:rPr>
        <w:sz w:val="18"/>
      </w:rPr>
      <w:instrText xml:space="preserve"> "Samling" *\charformat </w:instrText>
    </w:r>
    <w:r w:rsidRPr="008B1634">
      <w:fldChar w:fldCharType="end"/>
    </w:r>
    <w:r w:rsidRPr="008B1634">
      <w:tab/>
      <w:t xml:space="preserve">pnr: </w:t>
    </w:r>
    <w:r w:rsidRPr="008B1634">
      <w:fldChar w:fldCharType="begin" w:fldLock="1"/>
    </w:r>
    <w:r w:rsidRPr="008B1634">
      <w:instrText xml:space="preserve"> DOCPROPERTY</w:instrText>
    </w:r>
    <w:r w:rsidRPr="008B1634">
      <w:rPr>
        <w:sz w:val="18"/>
      </w:rPr>
      <w:instrText xml:space="preserve"> "Partinummer" *\charformat </w:instrText>
    </w:r>
    <w:r w:rsidRPr="008B1634">
      <w:fldChar w:fldCharType="separate"/>
    </w:r>
    <w:r w:rsidRPr="008B1634">
      <w:t>M1555</w:t>
    </w:r>
    <w:r w:rsidRPr="008B1634">
      <w:fldChar w:fldCharType="end"/>
    </w:r>
  </w:p>
  <w:p w:rsidR="007C0227" w:rsidRPr="008B1634" w:rsidRDefault="007C0227">
    <w:pPr>
      <w:pStyle w:val="FSHRub1"/>
    </w:pPr>
    <w:r w:rsidRPr="008B1634">
      <w:t>Motion till riksdagen</w:t>
    </w:r>
    <w:r w:rsidRPr="008B1634">
      <w:br/>
    </w:r>
    <w:r w:rsidRPr="008B1634">
      <w:fldChar w:fldCharType="begin" w:fldLock="1"/>
    </w:r>
    <w:r w:rsidRPr="008B1634">
      <w:instrText xml:space="preserve"> DOCPROPERTY "YearUser" *\charformat </w:instrText>
    </w:r>
    <w:r w:rsidRPr="008B1634">
      <w:fldChar w:fldCharType="separate"/>
    </w:r>
    <w:r w:rsidRPr="008B1634">
      <w:t>2013/14</w:t>
    </w:r>
    <w:r w:rsidRPr="008B1634">
      <w:fldChar w:fldCharType="end"/>
    </w:r>
    <w:r w:rsidRPr="008B1634">
      <w:t>:</w:t>
    </w:r>
    <w:r w:rsidRPr="008B1634">
      <w:fldChar w:fldCharType="begin" w:fldLock="1"/>
    </w:r>
    <w:r w:rsidRPr="008B1634">
      <w:instrText xml:space="preserve"> DOCPROPERTY "Motionsnummer" *\charformat </w:instrText>
    </w:r>
    <w:r w:rsidRPr="008B1634">
      <w:fldChar w:fldCharType="separate"/>
    </w:r>
    <w:r w:rsidRPr="008B1634">
      <w:t>K246</w:t>
    </w:r>
    <w:r w:rsidRPr="008B1634">
      <w:fldChar w:fldCharType="end"/>
    </w:r>
  </w:p>
  <w:p w:rsidR="007C0227" w:rsidRPr="008B1634" w:rsidRDefault="007C0227">
    <w:pPr>
      <w:pStyle w:val="FSHNormalS5"/>
    </w:pPr>
    <w:r w:rsidRPr="008B1634">
      <w:fldChar w:fldCharType="begin" w:fldLock="1"/>
    </w:r>
    <w:r w:rsidRPr="008B1634">
      <w:instrText xml:space="preserve"> DOCPROPERTY "MotionarText" *\charformat </w:instrText>
    </w:r>
    <w:r w:rsidRPr="008B1634">
      <w:fldChar w:fldCharType="separate"/>
    </w:r>
    <w:r w:rsidRPr="008B1634">
      <w:t>av Jan Ericson (M)</w:t>
    </w:r>
    <w:r w:rsidRPr="008B1634">
      <w:fldChar w:fldCharType="end"/>
    </w:r>
    <w:r w:rsidRPr="008B1634">
      <w:br/>
    </w:r>
    <w:r w:rsidRPr="008B1634">
      <w:fldChar w:fldCharType="begin" w:fldLock="1"/>
    </w:r>
    <w:r w:rsidRPr="008B1634">
      <w:instrText xml:space="preserve"> DOCPROPERTY "SvarFrasKort" *\charformat </w:instrText>
    </w:r>
    <w:r w:rsidRPr="008B1634">
      <w:fldChar w:fldCharType="end"/>
    </w:r>
  </w:p>
  <w:p w:rsidR="007C0227" w:rsidRPr="008B1634" w:rsidRDefault="007C0227">
    <w:pPr>
      <w:pStyle w:val="FSHTitel"/>
    </w:pPr>
    <w:r w:rsidRPr="008B1634">
      <w:fldChar w:fldCharType="begin" w:fldLock="1"/>
    </w:r>
    <w:r w:rsidRPr="008B1634">
      <w:instrText xml:space="preserve"> DOCPROPERTY</w:instrText>
    </w:r>
    <w:r w:rsidRPr="008B1634">
      <w:rPr>
        <w:sz w:val="18"/>
      </w:rPr>
      <w:instrText xml:space="preserve"> "RubrikSvar" *\charformat </w:instrText>
    </w:r>
    <w:r w:rsidRPr="008B1634">
      <w:fldChar w:fldCharType="separate"/>
    </w:r>
    <w:r w:rsidRPr="008B1634">
      <w:t>Tillämpningen av EU-bestämmelser</w:t>
    </w:r>
    <w:r w:rsidRPr="008B1634">
      <w:fldChar w:fldCharType="end"/>
    </w:r>
  </w:p>
  <w:p w:rsidR="007C0227" w:rsidRPr="008B1634" w:rsidRDefault="007C0227">
    <w:pPr>
      <w:pStyle w:val="Normal00"/>
    </w:pPr>
  </w:p>
  <w:p w:rsidR="007C0227" w:rsidRPr="008B1634" w:rsidRDefault="007C02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5509775">
    <w:abstractNumId w:val="13"/>
  </w:num>
  <w:num w:numId="2" w16cid:durableId="1149246404">
    <w:abstractNumId w:val="11"/>
  </w:num>
  <w:num w:numId="3" w16cid:durableId="1789737779">
    <w:abstractNumId w:val="14"/>
  </w:num>
  <w:num w:numId="4" w16cid:durableId="1523936161">
    <w:abstractNumId w:val="8"/>
  </w:num>
  <w:num w:numId="5" w16cid:durableId="1496340503">
    <w:abstractNumId w:val="3"/>
  </w:num>
  <w:num w:numId="6" w16cid:durableId="1067802496">
    <w:abstractNumId w:val="2"/>
  </w:num>
  <w:num w:numId="7" w16cid:durableId="163982895">
    <w:abstractNumId w:val="1"/>
  </w:num>
  <w:num w:numId="8" w16cid:durableId="2140417313">
    <w:abstractNumId w:val="0"/>
  </w:num>
  <w:num w:numId="9" w16cid:durableId="2140411123">
    <w:abstractNumId w:val="9"/>
  </w:num>
  <w:num w:numId="10" w16cid:durableId="1844665360">
    <w:abstractNumId w:val="7"/>
  </w:num>
  <w:num w:numId="11" w16cid:durableId="405618146">
    <w:abstractNumId w:val="6"/>
  </w:num>
  <w:num w:numId="12" w16cid:durableId="1071929704">
    <w:abstractNumId w:val="5"/>
  </w:num>
  <w:num w:numId="13" w16cid:durableId="855387073">
    <w:abstractNumId w:val="4"/>
  </w:num>
  <w:num w:numId="14" w16cid:durableId="1123697863">
    <w:abstractNumId w:val="16"/>
  </w:num>
  <w:num w:numId="15" w16cid:durableId="1435319670">
    <w:abstractNumId w:val="12"/>
  </w:num>
  <w:num w:numId="16" w16cid:durableId="576748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69B68FE-3516-4012-B208-2DD5C89C18B5}"/>
  </w:docVars>
  <w:rsids>
    <w:rsidRoot w:val="00AB4A79"/>
    <w:rsid w:val="007C0227"/>
    <w:rsid w:val="008B1634"/>
    <w:rsid w:val="00A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6F543C-70D7-40CA-A81B-31C2CFB3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1050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M1555</vt:lpstr>
    </vt:vector>
  </TitlesOfParts>
  <Company>Riksdagen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M1555</dc:title>
  <dc:subject>M1555</dc:subject>
  <dc:creator>Riksdagen</dc:creator>
  <cp:keywords>Riksdagen</cp:keywords>
  <dc:description>AD-ändringar</dc:description>
  <cp:lastModifiedBy>Lars Brink</cp:lastModifiedBy>
  <cp:revision>2</cp:revision>
  <cp:lastPrinted>2013-11-29T13:56:00Z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Tillämpningen av EU-bestämmelser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Tillämpningen av EU-bestämmelser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20132014000000000077000015550069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20132014000000000077000015550069</vt:lpwstr>
  </property>
  <property fmtid="{D5CDD505-2E9C-101B-9397-08002B2CF9AE}" pid="50" name="nummer">
    <vt:lpwstr>246</vt:lpwstr>
  </property>
  <property fmtid="{D5CDD505-2E9C-101B-9397-08002B2CF9AE}" pid="51" name="utskottsbeteckning">
    <vt:lpwstr>K</vt:lpwstr>
  </property>
  <property fmtid="{D5CDD505-2E9C-101B-9397-08002B2CF9AE}" pid="52" name="GlobalUID">
    <vt:lpwstr>{A673AF42-B656-4289-B16B-29581C209C8D}</vt:lpwstr>
  </property>
  <property fmtid="{D5CDD505-2E9C-101B-9397-08002B2CF9AE}" pid="53" name="Överföringar">
    <vt:i4>0</vt:i4>
  </property>
  <property fmtid="{D5CDD505-2E9C-101B-9397-08002B2CF9AE}" pid="54" name="Checksum">
    <vt:lpwstr>*1014412490396*</vt:lpwstr>
  </property>
  <property fmtid="{D5CDD505-2E9C-101B-9397-08002B2CF9AE}" pid="55" name="skuggnummer">
    <vt:lpwstr>812</vt:lpwstr>
  </property>
  <property fmtid="{D5CDD505-2E9C-101B-9397-08002B2CF9AE}" pid="56" name="urixVersion">
    <vt:lpwstr>4.6.0.0</vt:lpwstr>
  </property>
  <property fmtid="{D5CDD505-2E9C-101B-9397-08002B2CF9AE}" pid="57" name="urixOrigin">
    <vt:lpwstr>131129 14:56:29.778</vt:lpwstr>
  </property>
  <property fmtid="{D5CDD505-2E9C-101B-9397-08002B2CF9AE}" pid="58" name="urixGuid">
    <vt:lpwstr>{015289D1-EC8E-4313-BD18-E2ED4C2F6993}</vt:lpwstr>
  </property>
</Properties>
</file>