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2DA" w:rsidRPr="001612DA" w:rsidRDefault="001612DA">
      <w:pPr>
        <w:pStyle w:val="Hemstlrubrik"/>
      </w:pPr>
      <w:r w:rsidRPr="001612DA">
        <w:t>Förslag till riksdagsbeslut</w:t>
      </w:r>
    </w:p>
    <w:p w:rsidR="001612DA" w:rsidRPr="001612DA" w:rsidRDefault="001612DA">
      <w:pPr>
        <w:pStyle w:val="Hemstlatt"/>
        <w:ind w:left="0"/>
      </w:pPr>
      <w:r w:rsidRPr="001612DA">
        <w:t>Riksdagen tillkännager för regeringen som sin mening vad som anförs i motionen om att avskaffa källskattesyst</w:t>
      </w:r>
      <w:r w:rsidRPr="001612DA">
        <w:t>e</w:t>
      </w:r>
      <w:r w:rsidRPr="001612DA">
        <w:t>met.</w:t>
      </w:r>
    </w:p>
    <w:p w:rsidR="001612DA" w:rsidRPr="001612DA" w:rsidRDefault="001612DA">
      <w:pPr>
        <w:pStyle w:val="Rubrik1"/>
      </w:pPr>
      <w:r w:rsidRPr="001612DA">
        <w:t>Motivering</w:t>
      </w:r>
    </w:p>
    <w:p w:rsidR="001612DA" w:rsidRPr="001612DA" w:rsidRDefault="001612DA">
      <w:pPr>
        <w:pStyle w:val="Normaltindrag"/>
        <w:ind w:firstLine="0"/>
      </w:pPr>
      <w:r w:rsidRPr="001612DA">
        <w:t>Sedan källskattereformen genomfördes 1947 dras preliminärskatten från l</w:t>
      </w:r>
      <w:r w:rsidRPr="001612DA">
        <w:t>ö</w:t>
      </w:r>
      <w:r w:rsidRPr="001612DA">
        <w:t>nen utan att vi ser den, i alla fall inte om vi är löntagare. Innan dess fick var och en betala sin skatt själv varje månad. Det är efter källskattens införande som Sverige blivit ett nästan världsunikt högskatteland. Frågan är om detta varit möjligt med fullt synliga skatter. Alliansregeringen genomför ett gediget reformprogram där sänkta skatter är en viktig del. Skattetrycket har på så sätt minskat och är inte längre högst i världen. Det är mycket bra. Men debatten kring våra skatter visar att det många</w:t>
      </w:r>
      <w:r w:rsidRPr="001612DA">
        <w:t xml:space="preserve"> har bristande information om är hur mycket var och en betalar och hur mycket det är i kronor och ören. Som ska</w:t>
      </w:r>
      <w:r w:rsidRPr="001612DA">
        <w:t>t</w:t>
      </w:r>
      <w:r w:rsidRPr="001612DA">
        <w:t>tebetalare borde det vara en rättighet att enkelt kunna se hur mycket skatt man faktiskt betalar – och hur mycket mindre det blir för varje år med alliansrege</w:t>
      </w:r>
      <w:r w:rsidRPr="001612DA">
        <w:t>r</w:t>
      </w:r>
      <w:r w:rsidRPr="001612DA">
        <w:t>ingen.</w:t>
      </w:r>
    </w:p>
    <w:p w:rsidR="001612DA" w:rsidRPr="001612DA" w:rsidRDefault="001612DA">
      <w:pPr>
        <w:pStyle w:val="Normaltindrag"/>
      </w:pPr>
      <w:r w:rsidRPr="001612DA">
        <w:t>De flesta företagare vet hur det känns att själv betala in både löneskatter och arbetsgivaravgifter till Skatteverket. Det påminner dem varje månad om att skatten är betydligt högre än 30 procent som många tror. Det vore inte bara rät</w:t>
      </w:r>
      <w:r w:rsidRPr="001612DA">
        <w:t>tvist utan också nyttigt om även löntagare fick uppleva att betala in sin skatt. Om man t.ex. konfronteras med ett inbetalningskort i brevlådan eller med lönebeskedet, ser man tydligare hur högt skattetrycket faktiskt är. Det är ett viktigt steg att göra fler människor medvetna om hur vårt skattesystem ser ut och fungerar, vilket sannolikt skulle bidra till ett ökat intresse för skattefr</w:t>
      </w:r>
      <w:r w:rsidRPr="001612DA">
        <w:t>å</w:t>
      </w:r>
      <w:r w:rsidRPr="001612DA">
        <w:t>gor och människors privatekonomi. Att avskaffa källskattesystemet är ett viktigt steg till ökad medborgarmakt.</w:t>
      </w:r>
    </w:p>
    <w:p w:rsidR="001612DA" w:rsidRPr="001612DA" w:rsidRDefault="001612DA"/>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2DA">
        <w:trPr>
          <w:cantSplit/>
        </w:trPr>
        <w:tc>
          <w:tcPr>
            <w:tcW w:w="3046" w:type="dxa"/>
          </w:tcPr>
          <w:p w:rsidR="001612DA" w:rsidRPr="001612DA" w:rsidRDefault="001612DA">
            <w:pPr>
              <w:pStyle w:val="UnderskriftDatum"/>
              <w:spacing w:before="240"/>
            </w:pPr>
            <w:r w:rsidRPr="001612DA">
              <w:lastRenderedPageBreak/>
              <w:t>Stockholm den 7 oktober 2008</w:t>
            </w:r>
          </w:p>
        </w:tc>
        <w:tc>
          <w:tcPr>
            <w:tcW w:w="3047" w:type="dxa"/>
          </w:tcPr>
          <w:p w:rsidR="001612DA" w:rsidRPr="001612DA" w:rsidRDefault="001612DA">
            <w:pPr>
              <w:pStyle w:val="Underskrifter"/>
              <w:spacing w:before="240"/>
            </w:pPr>
          </w:p>
        </w:tc>
      </w:tr>
      <w:tr w:rsidR="00000000" w:rsidRPr="001612DA">
        <w:trPr>
          <w:cantSplit/>
        </w:trPr>
        <w:tc>
          <w:tcPr>
            <w:tcW w:w="3046" w:type="dxa"/>
          </w:tcPr>
          <w:p w:rsidR="001612DA" w:rsidRPr="001612DA" w:rsidRDefault="001612DA">
            <w:pPr>
              <w:pStyle w:val="Underskrifter"/>
            </w:pPr>
            <w:r w:rsidRPr="001612DA">
              <w:t>Anna Kinberg Batra (m)</w:t>
            </w:r>
          </w:p>
        </w:tc>
        <w:tc>
          <w:tcPr>
            <w:tcW w:w="3046" w:type="dxa"/>
          </w:tcPr>
          <w:p w:rsidR="001612DA" w:rsidRPr="001612DA" w:rsidRDefault="001612DA">
            <w:pPr>
              <w:pStyle w:val="Underskrifter"/>
            </w:pPr>
          </w:p>
        </w:tc>
      </w:tr>
    </w:tbl>
    <w:p w:rsidR="001612DA" w:rsidRPr="001612DA" w:rsidRDefault="001612DA">
      <w:pPr>
        <w:pStyle w:val="Normaltindrag"/>
      </w:pPr>
    </w:p>
    <w:sectPr w:rsidR="00000000" w:rsidRPr="00161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2DA" w:rsidRPr="001612DA" w:rsidRDefault="001612DA">
      <w:r w:rsidRPr="001612DA">
        <w:separator/>
      </w:r>
    </w:p>
  </w:endnote>
  <w:endnote w:type="continuationSeparator" w:id="0">
    <w:p w:rsidR="001612DA" w:rsidRPr="001612DA" w:rsidRDefault="001612DA">
      <w:r w:rsidRPr="00161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Sidfot"/>
    </w:pPr>
    <w:r w:rsidRPr="00161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099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2DA" w:rsidRDefault="001612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2DA" w:rsidRDefault="001612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Sidfot"/>
    </w:pPr>
    <w:r w:rsidRPr="00161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433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2DA" w:rsidRDefault="0016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2DA" w:rsidRDefault="0016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Sidfot"/>
    </w:pPr>
    <w:r w:rsidRPr="00161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097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2DA" w:rsidRDefault="0016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2DA" w:rsidRDefault="0016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2DA" w:rsidRPr="001612DA" w:rsidRDefault="001612DA">
      <w:r w:rsidRPr="001612DA">
        <w:separator/>
      </w:r>
    </w:p>
  </w:footnote>
  <w:footnote w:type="continuationSeparator" w:id="0">
    <w:p w:rsidR="001612DA" w:rsidRPr="001612DA" w:rsidRDefault="001612DA">
      <w:r w:rsidRPr="00161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Sidhuvud"/>
    </w:pPr>
    <w:r w:rsidRPr="00161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93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2DA" w:rsidRDefault="001612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2DA" w:rsidRDefault="001612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Sidhuvud"/>
    </w:pPr>
    <w:r w:rsidRPr="00161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314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2DA" w:rsidRDefault="001612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2DA" w:rsidRDefault="001612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2DA" w:rsidRPr="001612DA" w:rsidRDefault="001612DA">
    <w:pPr>
      <w:pStyle w:val="FSHNormal"/>
      <w:tabs>
        <w:tab w:val="right" w:pos="5840"/>
      </w:tabs>
    </w:pPr>
    <w:r w:rsidRPr="001612DA">
      <w:br/>
    </w:r>
    <w:r w:rsidRPr="001612DA">
      <w:fldChar w:fldCharType="begin" w:fldLock="1"/>
    </w:r>
    <w:r w:rsidRPr="001612DA">
      <w:instrText xml:space="preserve"> DOCPROPERTY</w:instrText>
    </w:r>
    <w:r w:rsidRPr="001612DA">
      <w:rPr>
        <w:sz w:val="18"/>
      </w:rPr>
      <w:instrText xml:space="preserve"> "YearUser" *\charformat </w:instrText>
    </w:r>
    <w:r w:rsidRPr="001612DA">
      <w:fldChar w:fldCharType="separate"/>
    </w:r>
    <w:r w:rsidRPr="001612DA">
      <w:t>2008/09</w:t>
    </w:r>
    <w:r w:rsidRPr="001612DA">
      <w:fldChar w:fldCharType="end"/>
    </w:r>
    <w:r w:rsidRPr="001612DA">
      <w:t xml:space="preserve"> </w:t>
    </w:r>
    <w:r w:rsidRPr="001612DA">
      <w:tab/>
      <w:t xml:space="preserve">mnr: </w:t>
    </w:r>
    <w:r w:rsidRPr="001612DA">
      <w:fldChar w:fldCharType="begin" w:fldLock="1"/>
    </w:r>
    <w:r w:rsidRPr="001612DA">
      <w:instrText xml:space="preserve"> DOCPROPERTY</w:instrText>
    </w:r>
    <w:r w:rsidRPr="001612DA">
      <w:rPr>
        <w:sz w:val="18"/>
      </w:rPr>
      <w:instrText xml:space="preserve"> "Motionsnummer" *\charformat </w:instrText>
    </w:r>
    <w:r w:rsidRPr="001612DA">
      <w:fldChar w:fldCharType="separate"/>
    </w:r>
    <w:r w:rsidRPr="001612DA">
      <w:t>Sk438</w:t>
    </w:r>
    <w:r w:rsidRPr="001612DA">
      <w:fldChar w:fldCharType="end"/>
    </w:r>
    <w:r w:rsidRPr="001612DA">
      <w:br/>
    </w:r>
    <w:r w:rsidRPr="001612DA">
      <w:fldChar w:fldCharType="begin" w:fldLock="1"/>
    </w:r>
    <w:r w:rsidRPr="001612DA">
      <w:instrText xml:space="preserve"> DOCPROPERTY</w:instrText>
    </w:r>
    <w:r w:rsidRPr="001612DA">
      <w:rPr>
        <w:sz w:val="18"/>
      </w:rPr>
      <w:instrText xml:space="preserve"> "Samling" *\charformat </w:instrText>
    </w:r>
    <w:r w:rsidRPr="001612DA">
      <w:fldChar w:fldCharType="end"/>
    </w:r>
    <w:r w:rsidRPr="001612DA">
      <w:tab/>
      <w:t xml:space="preserve">pnr: </w:t>
    </w:r>
    <w:r w:rsidRPr="001612DA">
      <w:fldChar w:fldCharType="begin" w:fldLock="1"/>
    </w:r>
    <w:r w:rsidRPr="001612DA">
      <w:instrText xml:space="preserve"> DOCPROPERTY</w:instrText>
    </w:r>
    <w:r w:rsidRPr="001612DA">
      <w:rPr>
        <w:sz w:val="18"/>
      </w:rPr>
      <w:instrText xml:space="preserve"> "Partinummer" *\charformat </w:instrText>
    </w:r>
    <w:r w:rsidRPr="001612DA">
      <w:fldChar w:fldCharType="separate"/>
    </w:r>
    <w:r w:rsidRPr="001612DA">
      <w:t>m2038</w:t>
    </w:r>
    <w:r w:rsidRPr="001612DA">
      <w:fldChar w:fldCharType="end"/>
    </w:r>
  </w:p>
  <w:p w:rsidR="001612DA" w:rsidRPr="001612DA" w:rsidRDefault="001612DA">
    <w:pPr>
      <w:pStyle w:val="FSHRub1"/>
    </w:pPr>
    <w:r w:rsidRPr="001612DA">
      <w:t>Motion till riksdagen</w:t>
    </w:r>
    <w:r w:rsidRPr="001612DA">
      <w:br/>
    </w:r>
    <w:r w:rsidRPr="001612DA">
      <w:fldChar w:fldCharType="begin" w:fldLock="1"/>
    </w:r>
    <w:r w:rsidRPr="001612DA">
      <w:instrText xml:space="preserve"> DOCPROPERTY "YearUser" *\charformat </w:instrText>
    </w:r>
    <w:r w:rsidRPr="001612DA">
      <w:fldChar w:fldCharType="separate"/>
    </w:r>
    <w:r w:rsidRPr="001612DA">
      <w:t>2008/09</w:t>
    </w:r>
    <w:r w:rsidRPr="001612DA">
      <w:fldChar w:fldCharType="end"/>
    </w:r>
    <w:r w:rsidRPr="001612DA">
      <w:t>:</w:t>
    </w:r>
    <w:r w:rsidRPr="001612DA">
      <w:fldChar w:fldCharType="begin" w:fldLock="1"/>
    </w:r>
    <w:r w:rsidRPr="001612DA">
      <w:instrText xml:space="preserve"> DOCPROPERTY "Motionsnummer" *\charformat </w:instrText>
    </w:r>
    <w:r w:rsidRPr="001612DA">
      <w:fldChar w:fldCharType="separate"/>
    </w:r>
    <w:r w:rsidRPr="001612DA">
      <w:t>Sk438</w:t>
    </w:r>
    <w:r w:rsidRPr="001612DA">
      <w:fldChar w:fldCharType="end"/>
    </w:r>
  </w:p>
  <w:p w:rsidR="001612DA" w:rsidRPr="001612DA" w:rsidRDefault="001612DA">
    <w:pPr>
      <w:pStyle w:val="FSHNormalS5"/>
    </w:pPr>
    <w:r w:rsidRPr="001612DA">
      <w:fldChar w:fldCharType="begin" w:fldLock="1"/>
    </w:r>
    <w:r w:rsidRPr="001612DA">
      <w:instrText xml:space="preserve"> DOCPROPERTY "MotionarText" *\charformat </w:instrText>
    </w:r>
    <w:r w:rsidRPr="001612DA">
      <w:fldChar w:fldCharType="separate"/>
    </w:r>
    <w:r w:rsidRPr="001612DA">
      <w:t>av Anna Kinberg Batra (m)</w:t>
    </w:r>
    <w:r w:rsidRPr="001612DA">
      <w:fldChar w:fldCharType="end"/>
    </w:r>
    <w:r w:rsidRPr="001612DA">
      <w:br/>
    </w:r>
    <w:r w:rsidRPr="001612DA">
      <w:fldChar w:fldCharType="begin" w:fldLock="1"/>
    </w:r>
    <w:r w:rsidRPr="001612DA">
      <w:instrText xml:space="preserve"> DOCPROPERTY "SvarFrasKort" *\charformat </w:instrText>
    </w:r>
    <w:r w:rsidRPr="001612DA">
      <w:fldChar w:fldCharType="end"/>
    </w:r>
  </w:p>
  <w:p w:rsidR="001612DA" w:rsidRPr="001612DA" w:rsidRDefault="001612DA">
    <w:pPr>
      <w:pStyle w:val="FSHTitel"/>
    </w:pPr>
    <w:r w:rsidRPr="001612DA">
      <w:fldChar w:fldCharType="begin" w:fldLock="1"/>
    </w:r>
    <w:r w:rsidRPr="001612DA">
      <w:instrText xml:space="preserve"> DOCPROPERTY</w:instrText>
    </w:r>
    <w:r w:rsidRPr="001612DA">
      <w:rPr>
        <w:sz w:val="18"/>
      </w:rPr>
      <w:instrText xml:space="preserve"> "RubrikSvar" *\charformat </w:instrText>
    </w:r>
    <w:r w:rsidRPr="001612DA">
      <w:fldChar w:fldCharType="separate"/>
    </w:r>
    <w:r w:rsidRPr="001612DA">
      <w:t>Källskattesystemet</w:t>
    </w:r>
    <w:r w:rsidRPr="001612DA">
      <w:fldChar w:fldCharType="end"/>
    </w:r>
  </w:p>
  <w:p w:rsidR="001612DA" w:rsidRPr="001612DA" w:rsidRDefault="001612DA">
    <w:pPr>
      <w:pStyle w:val="Normal00"/>
    </w:pPr>
  </w:p>
  <w:p w:rsidR="001612DA" w:rsidRPr="001612DA" w:rsidRDefault="00161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1470491">
    <w:abstractNumId w:val="8"/>
  </w:num>
  <w:num w:numId="2" w16cid:durableId="279072424">
    <w:abstractNumId w:val="9"/>
  </w:num>
  <w:num w:numId="3" w16cid:durableId="1423262446">
    <w:abstractNumId w:val="8"/>
  </w:num>
  <w:num w:numId="4" w16cid:durableId="1722244352">
    <w:abstractNumId w:val="9"/>
  </w:num>
  <w:num w:numId="5" w16cid:durableId="401485944">
    <w:abstractNumId w:val="13"/>
  </w:num>
  <w:num w:numId="6" w16cid:durableId="723527786">
    <w:abstractNumId w:val="10"/>
  </w:num>
  <w:num w:numId="7" w16cid:durableId="562832450">
    <w:abstractNumId w:val="11"/>
  </w:num>
  <w:num w:numId="8" w16cid:durableId="689837547">
    <w:abstractNumId w:val="12"/>
  </w:num>
  <w:num w:numId="9" w16cid:durableId="2146190577">
    <w:abstractNumId w:val="8"/>
  </w:num>
  <w:num w:numId="10" w16cid:durableId="45372538">
    <w:abstractNumId w:val="3"/>
  </w:num>
  <w:num w:numId="11" w16cid:durableId="333151434">
    <w:abstractNumId w:val="2"/>
  </w:num>
  <w:num w:numId="12" w16cid:durableId="614680589">
    <w:abstractNumId w:val="1"/>
  </w:num>
  <w:num w:numId="13" w16cid:durableId="1640838395">
    <w:abstractNumId w:val="0"/>
  </w:num>
  <w:num w:numId="14" w16cid:durableId="1055664259">
    <w:abstractNumId w:val="9"/>
  </w:num>
  <w:num w:numId="15" w16cid:durableId="1970167405">
    <w:abstractNumId w:val="7"/>
  </w:num>
  <w:num w:numId="16" w16cid:durableId="951664874">
    <w:abstractNumId w:val="6"/>
  </w:num>
  <w:num w:numId="17" w16cid:durableId="36324347">
    <w:abstractNumId w:val="5"/>
  </w:num>
  <w:num w:numId="18" w16cid:durableId="963733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F25D2AB-AD5B-4466-AD9A-2CEF073C2555}"/>
  </w:docVars>
  <w:rsids>
    <w:rsidRoot w:val="000F667D"/>
    <w:rsid w:val="000F667D"/>
    <w:rsid w:val="001612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4C3780D-481F-4C3D-85D1-418BE45C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1525</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m2038</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m2038</dc:title>
  <dc:subject>m2038</dc:subject>
  <dc:creator>Riksdagen</dc:creator>
  <cp:keywords>Riksdagen</cp:keywords>
  <dc:description>TKG-ktrl, MSMQ4mb, PersReg-Distribution mm b-&gt;ny fplogga c-&gt;nygamla s-rosen</dc:description>
  <cp:lastModifiedBy>Lars Brink</cp:lastModifiedBy>
  <cp:revision>2</cp:revision>
  <cp:lastPrinted>2009-02-05T15:08:00Z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Källskattesystemet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Källskattesystemet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Kinberg Batra (m)</vt:lpwstr>
  </property>
  <property fmtid="{D5CDD505-2E9C-101B-9397-08002B2CF9AE}" pid="26" name="MotionarLista">
    <vt:lpwstr>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20082009000000000109000020380069</vt:lpwstr>
  </property>
  <property fmtid="{D5CDD505-2E9C-101B-9397-08002B2CF9AE}" pid="47" name="datum">
    <vt:lpwstr>081007</vt:lpwstr>
  </property>
  <property fmtid="{D5CDD505-2E9C-101B-9397-08002B2CF9AE}" pid="48" name="avsändar-e-post">
    <vt:lpwstr>kristina.hulting@riksdagen.se</vt:lpwstr>
  </property>
  <property fmtid="{D5CDD505-2E9C-101B-9397-08002B2CF9AE}" pid="49" name="id">
    <vt:lpwstr>20082009000000000109000020380069</vt:lpwstr>
  </property>
  <property fmtid="{D5CDD505-2E9C-101B-9397-08002B2CF9AE}" pid="50" name="nummer">
    <vt:lpwstr>438</vt:lpwstr>
  </property>
  <property fmtid="{D5CDD505-2E9C-101B-9397-08002B2CF9AE}" pid="51" name="utskottsbeteckning">
    <vt:lpwstr>Sk</vt:lpwstr>
  </property>
  <property fmtid="{D5CDD505-2E9C-101B-9397-08002B2CF9AE}" pid="52" name="GlobalUID">
    <vt:lpwstr>{8731B134-8948-4726-A6DE-94E4604C9A12}</vt:lpwstr>
  </property>
  <property fmtid="{D5CDD505-2E9C-101B-9397-08002B2CF9AE}" pid="53" name="Överföringar">
    <vt:i4>0</vt:i4>
  </property>
  <property fmtid="{D5CDD505-2E9C-101B-9397-08002B2CF9AE}" pid="54" name="Checksum">
    <vt:lpwstr>*1001461284021*</vt:lpwstr>
  </property>
  <property fmtid="{D5CDD505-2E9C-101B-9397-08002B2CF9AE}" pid="55" name="skuggnummer">
    <vt:lpwstr>2959</vt:lpwstr>
  </property>
  <property fmtid="{D5CDD505-2E9C-101B-9397-08002B2CF9AE}" pid="56" name="urixVersion">
    <vt:lpwstr>3.2.0.8</vt:lpwstr>
  </property>
  <property fmtid="{D5CDD505-2E9C-101B-9397-08002B2CF9AE}" pid="57" name="urixOrigin">
    <vt:lpwstr>090402 17:56:00.512</vt:lpwstr>
  </property>
  <property fmtid="{D5CDD505-2E9C-101B-9397-08002B2CF9AE}" pid="58" name="urixGuid">
    <vt:lpwstr>{A25CFF80-2BDD-435C-8453-CD0599ACEFC4}</vt:lpwstr>
  </property>
</Properties>
</file>