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CA8" w:rsidRPr="00200E94" w:rsidRDefault="00EF1CA8" w:rsidP="00EF1CA8">
      <w:pPr>
        <w:pStyle w:val="Hemstlrubrik"/>
      </w:pPr>
      <w:r w:rsidRPr="00200E94">
        <w:t>Förslag till riksdagsbeslut</w:t>
      </w:r>
    </w:p>
    <w:p w:rsidR="00336B32" w:rsidRPr="00200E94" w:rsidRDefault="00336B32">
      <w:pPr>
        <w:pStyle w:val="Hemstlatt"/>
        <w:ind w:left="0"/>
      </w:pPr>
      <w:r w:rsidRPr="00200E94">
        <w:t>Riksdagen tillkännager för regeringen som sin mening vad i motionen anförs om ökad demokratisk insyn i Europeiska unionens arbetsgrupper.</w:t>
      </w:r>
    </w:p>
    <w:p w:rsidR="00E84F25" w:rsidRPr="00200E94" w:rsidRDefault="007C6092" w:rsidP="00E22893">
      <w:pPr>
        <w:pStyle w:val="Rubrik1"/>
      </w:pPr>
      <w:r w:rsidRPr="00200E94">
        <w:t>Motivering</w:t>
      </w:r>
    </w:p>
    <w:p w:rsidR="00EF1CA8" w:rsidRPr="00200E94" w:rsidRDefault="00EF1CA8" w:rsidP="00DE0E67">
      <w:r w:rsidRPr="00200E94">
        <w:t>Inom EU-samarbetets ram arbetar ett stort antal arbetsgrupper med olika sakfrågor. Det normala är att Sverige företräds i arbetsgrupperna av tjänst</w:t>
      </w:r>
      <w:r w:rsidRPr="00200E94">
        <w:t>e</w:t>
      </w:r>
      <w:r w:rsidRPr="00200E94">
        <w:t xml:space="preserve">män från olika statliga verk och myndigheter. I arbetsgrupperna förbereds förslag till ändringar i lagstiftningen som i många fall kan ha stor betydelse för svenska medborgare, företag och myndigheter. Någon egentlig insyn </w:t>
      </w:r>
      <w:r w:rsidR="00DE0E67" w:rsidRPr="00200E94">
        <w:t>i</w:t>
      </w:r>
      <w:r w:rsidRPr="00200E94">
        <w:t xml:space="preserve"> vilka frågor som bereds och vilken ståndpunkt som Sverige driver i de olika arbetsgrupperna har inte de folkvalda i Sverige förrän i ett väldigt sent skede i processen. Det är först när frågorna är i stort sett färdigberedda och lyfts upp på ministernivå som riksdagens olika utskott blir involverade i processen. Detta är inte en tillfredsställande ordning. Den demokratiska insynen i de olika arbetsgrupperna bör därför stärkas. En modell att göra detta skulle e</w:t>
      </w:r>
      <w:r w:rsidRPr="00200E94">
        <w:t>x</w:t>
      </w:r>
      <w:r w:rsidRPr="00200E94">
        <w:t>empelvis kunna vara att alla arbetsgrupper årligen rapporterade sitt arbete till berört utskott i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0E94">
        <w:trPr>
          <w:cantSplit/>
        </w:trPr>
        <w:tc>
          <w:tcPr>
            <w:tcW w:w="3046" w:type="dxa"/>
          </w:tcPr>
          <w:p w:rsidR="00336B32" w:rsidRPr="00200E94" w:rsidRDefault="00336B32">
            <w:pPr>
              <w:pStyle w:val="UnderskriftDatum"/>
              <w:spacing w:before="240"/>
            </w:pPr>
            <w:r w:rsidRPr="00200E94">
              <w:t>Stockholm den 27 oktober 2006</w:t>
            </w:r>
          </w:p>
        </w:tc>
        <w:tc>
          <w:tcPr>
            <w:tcW w:w="3047" w:type="dxa"/>
          </w:tcPr>
          <w:p w:rsidR="00336B32" w:rsidRPr="00200E94" w:rsidRDefault="00336B32">
            <w:pPr>
              <w:pStyle w:val="Underskrifter"/>
              <w:spacing w:before="240"/>
            </w:pPr>
          </w:p>
        </w:tc>
      </w:tr>
      <w:tr w:rsidR="00000000" w:rsidRPr="00200E94">
        <w:trPr>
          <w:cantSplit/>
        </w:trPr>
        <w:tc>
          <w:tcPr>
            <w:tcW w:w="3046" w:type="dxa"/>
          </w:tcPr>
          <w:p w:rsidR="00336B32" w:rsidRPr="00200E94" w:rsidRDefault="00336B32">
            <w:pPr>
              <w:pStyle w:val="Underskrifter"/>
            </w:pPr>
            <w:r w:rsidRPr="00200E94">
              <w:t>Hans Stenberg (s)</w:t>
            </w:r>
          </w:p>
        </w:tc>
        <w:tc>
          <w:tcPr>
            <w:tcW w:w="3046" w:type="dxa"/>
          </w:tcPr>
          <w:p w:rsidR="00336B32" w:rsidRPr="00200E94" w:rsidRDefault="00336B32">
            <w:pPr>
              <w:pStyle w:val="Underskrifter"/>
            </w:pPr>
            <w:r w:rsidRPr="00200E94">
              <w:t>Eva Sonidsson (s)</w:t>
            </w:r>
          </w:p>
        </w:tc>
      </w:tr>
    </w:tbl>
    <w:p w:rsidR="00EF1CA8" w:rsidRPr="00200E94" w:rsidRDefault="00EF1CA8" w:rsidP="00507D09"/>
    <w:sectPr w:rsidR="00EF1CA8" w:rsidRPr="00200E94" w:rsidSect="00DE0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B32" w:rsidRPr="00200E94" w:rsidRDefault="00336B32">
      <w:r w:rsidRPr="00200E94">
        <w:separator/>
      </w:r>
    </w:p>
  </w:endnote>
  <w:endnote w:type="continuationSeparator" w:id="0">
    <w:p w:rsidR="00336B32" w:rsidRPr="00200E94" w:rsidRDefault="00336B32">
      <w:r w:rsidRPr="00200E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FD8" w:rsidRPr="00200E94" w:rsidRDefault="00200E94" w:rsidP="00DE0E67">
    <w:pPr>
      <w:pStyle w:val="Sidfot"/>
    </w:pPr>
    <w:r w:rsidRPr="00200E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98471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E67" w:rsidRDefault="00336B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E0E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6D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0E67" w:rsidRDefault="00336B32">
                    <w:pPr>
                      <w:pStyle w:val="NormalS5sidnrV"/>
                    </w:pPr>
                    <w:r>
                      <w:fldChar w:fldCharType="begin"/>
                    </w:r>
                    <w:r w:rsidR="00DE0E67">
                      <w:instrText xml:space="preserve"> PAGE *\charformat</w:instrText>
                    </w:r>
                    <w:r>
                      <w:fldChar w:fldCharType="separate"/>
                    </w:r>
                    <w:r w:rsidR="007F6D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FD8" w:rsidRPr="00200E94" w:rsidRDefault="00200E94" w:rsidP="00DE0E67">
    <w:pPr>
      <w:pStyle w:val="Sidfot"/>
    </w:pPr>
    <w:r w:rsidRPr="00200E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26927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E67" w:rsidRDefault="00336B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E0E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0E6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0E67" w:rsidRDefault="00336B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E0E67">
                      <w:instrText xml:space="preserve"> PAGE *\charformat</w:instrText>
                    </w:r>
                    <w:r>
                      <w:fldChar w:fldCharType="separate"/>
                    </w:r>
                    <w:r w:rsidR="00DE0E6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FD8" w:rsidRPr="00200E94" w:rsidRDefault="00200E94" w:rsidP="00DE0E67">
    <w:pPr>
      <w:pStyle w:val="Sidfot"/>
    </w:pPr>
    <w:r w:rsidRPr="00200E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7460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E67" w:rsidRDefault="00336B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E0E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0E67" w:rsidRDefault="00336B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E0E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B32" w:rsidRPr="00200E94" w:rsidRDefault="00336B32">
      <w:r w:rsidRPr="00200E94">
        <w:separator/>
      </w:r>
    </w:p>
  </w:footnote>
  <w:footnote w:type="continuationSeparator" w:id="0">
    <w:p w:rsidR="00336B32" w:rsidRPr="00200E94" w:rsidRDefault="00336B32">
      <w:r w:rsidRPr="00200E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FD8" w:rsidRPr="00200E94" w:rsidRDefault="00200E94" w:rsidP="00DE0E67">
    <w:pPr>
      <w:pStyle w:val="Sidhuvud"/>
    </w:pPr>
    <w:r w:rsidRPr="00200E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228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E67" w:rsidRDefault="00336B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E0E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0E67">
                            <w:t>2006/07</w:t>
                          </w:r>
                          <w:r>
                            <w:fldChar w:fldCharType="end"/>
                          </w:r>
                          <w:r w:rsidR="00DE0E67">
                            <w:t>:</w:t>
                          </w:r>
                          <w:r>
                            <w:fldChar w:fldCharType="begin"/>
                          </w:r>
                          <w:r w:rsidR="00DE0E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0E67">
                            <w:t>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0E67" w:rsidRDefault="00336B32">
                    <w:pPr>
                      <w:pStyle w:val="KantRubrikS5V"/>
                    </w:pPr>
                    <w:r>
                      <w:fldChar w:fldCharType="begin"/>
                    </w:r>
                    <w:r w:rsidR="00DE0E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0E67">
                      <w:t>2006/07</w:t>
                    </w:r>
                    <w:r>
                      <w:fldChar w:fldCharType="end"/>
                    </w:r>
                    <w:r w:rsidR="00DE0E67">
                      <w:t>:</w:t>
                    </w:r>
                    <w:r>
                      <w:fldChar w:fldCharType="begin"/>
                    </w:r>
                    <w:r w:rsidR="00DE0E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0E67">
                      <w:t>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FD8" w:rsidRPr="00200E94" w:rsidRDefault="00200E94" w:rsidP="00DE0E67">
    <w:pPr>
      <w:pStyle w:val="Sidhuvud"/>
    </w:pPr>
    <w:r w:rsidRPr="00200E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32204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E67" w:rsidRDefault="00336B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E0E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0E67">
                            <w:t>2006/07</w:t>
                          </w:r>
                          <w:r>
                            <w:fldChar w:fldCharType="end"/>
                          </w:r>
                          <w:r w:rsidR="00DE0E67">
                            <w:t>:</w:t>
                          </w:r>
                          <w:r>
                            <w:fldChar w:fldCharType="begin"/>
                          </w:r>
                          <w:r w:rsidR="00DE0E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0E67">
                            <w:t>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0E67" w:rsidRDefault="00336B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E0E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0E67">
                      <w:t>2006/07</w:t>
                    </w:r>
                    <w:r>
                      <w:fldChar w:fldCharType="end"/>
                    </w:r>
                    <w:r w:rsidR="00DE0E67">
                      <w:t>:</w:t>
                    </w:r>
                    <w:r>
                      <w:fldChar w:fldCharType="begin"/>
                    </w:r>
                    <w:r w:rsidR="00DE0E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0E67">
                      <w:t>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B32" w:rsidRPr="00200E94" w:rsidRDefault="00336B32">
    <w:pPr>
      <w:pStyle w:val="FSHNormal"/>
      <w:tabs>
        <w:tab w:val="right" w:pos="5840"/>
      </w:tabs>
    </w:pPr>
    <w:r w:rsidRPr="00200E94">
      <w:br/>
    </w:r>
    <w:r w:rsidRPr="00200E94">
      <w:fldChar w:fldCharType="begin" w:fldLock="1"/>
    </w:r>
    <w:r w:rsidRPr="00200E94">
      <w:instrText xml:space="preserve"> DOCPROPERTY</w:instrText>
    </w:r>
    <w:r w:rsidRPr="00200E94">
      <w:rPr>
        <w:sz w:val="18"/>
      </w:rPr>
      <w:instrText xml:space="preserve"> "YearUser" *\charformat </w:instrText>
    </w:r>
    <w:r w:rsidRPr="00200E94">
      <w:fldChar w:fldCharType="separate"/>
    </w:r>
    <w:r w:rsidRPr="00200E94">
      <w:t>2006/07</w:t>
    </w:r>
    <w:r w:rsidRPr="00200E94">
      <w:fldChar w:fldCharType="end"/>
    </w:r>
    <w:r w:rsidRPr="00200E94">
      <w:t xml:space="preserve"> </w:t>
    </w:r>
    <w:r w:rsidRPr="00200E94">
      <w:tab/>
      <w:t xml:space="preserve">mnr: </w:t>
    </w:r>
    <w:r w:rsidRPr="00200E94">
      <w:fldChar w:fldCharType="begin" w:fldLock="1"/>
    </w:r>
    <w:r w:rsidRPr="00200E94">
      <w:instrText xml:space="preserve"> DOCPROPERTY</w:instrText>
    </w:r>
    <w:r w:rsidRPr="00200E94">
      <w:rPr>
        <w:sz w:val="18"/>
      </w:rPr>
      <w:instrText xml:space="preserve"> "Motionsnummer" *\charformat </w:instrText>
    </w:r>
    <w:r w:rsidRPr="00200E94">
      <w:fldChar w:fldCharType="separate"/>
    </w:r>
    <w:r w:rsidRPr="00200E94">
      <w:t>K232</w:t>
    </w:r>
    <w:r w:rsidRPr="00200E94">
      <w:fldChar w:fldCharType="end"/>
    </w:r>
    <w:r w:rsidRPr="00200E94">
      <w:br/>
    </w:r>
    <w:r w:rsidRPr="00200E94">
      <w:fldChar w:fldCharType="begin" w:fldLock="1"/>
    </w:r>
    <w:r w:rsidRPr="00200E94">
      <w:instrText xml:space="preserve"> DOCPROPERTY</w:instrText>
    </w:r>
    <w:r w:rsidRPr="00200E94">
      <w:rPr>
        <w:sz w:val="18"/>
      </w:rPr>
      <w:instrText xml:space="preserve"> "Samling" *\charformat </w:instrText>
    </w:r>
    <w:r w:rsidRPr="00200E94">
      <w:fldChar w:fldCharType="end"/>
    </w:r>
    <w:r w:rsidRPr="00200E94">
      <w:tab/>
      <w:t xml:space="preserve">pnr: </w:t>
    </w:r>
    <w:r w:rsidRPr="00200E94">
      <w:fldChar w:fldCharType="begin" w:fldLock="1"/>
    </w:r>
    <w:r w:rsidRPr="00200E94">
      <w:instrText xml:space="preserve"> DOCPROPERTY</w:instrText>
    </w:r>
    <w:r w:rsidRPr="00200E94">
      <w:rPr>
        <w:sz w:val="18"/>
      </w:rPr>
      <w:instrText xml:space="preserve"> "Partinummer" *\charformat </w:instrText>
    </w:r>
    <w:r w:rsidRPr="00200E94">
      <w:fldChar w:fldCharType="separate"/>
    </w:r>
    <w:r w:rsidRPr="00200E94">
      <w:t>s22440</w:t>
    </w:r>
    <w:r w:rsidRPr="00200E94">
      <w:fldChar w:fldCharType="end"/>
    </w:r>
  </w:p>
  <w:p w:rsidR="00336B32" w:rsidRPr="00200E94" w:rsidRDefault="00336B32">
    <w:pPr>
      <w:pStyle w:val="FSHRub1"/>
    </w:pPr>
    <w:r w:rsidRPr="00200E94">
      <w:t>Motion till riksdagen</w:t>
    </w:r>
    <w:r w:rsidRPr="00200E94">
      <w:br/>
    </w:r>
    <w:r w:rsidRPr="00200E94">
      <w:fldChar w:fldCharType="begin" w:fldLock="1"/>
    </w:r>
    <w:r w:rsidRPr="00200E94">
      <w:instrText xml:space="preserve"> DOCPROPERTY "YearUser" *\charformat </w:instrText>
    </w:r>
    <w:r w:rsidRPr="00200E94">
      <w:fldChar w:fldCharType="separate"/>
    </w:r>
    <w:r w:rsidRPr="00200E94">
      <w:t>2006/07</w:t>
    </w:r>
    <w:r w:rsidRPr="00200E94">
      <w:fldChar w:fldCharType="end"/>
    </w:r>
    <w:r w:rsidRPr="00200E94">
      <w:t>:</w:t>
    </w:r>
    <w:r w:rsidRPr="00200E94">
      <w:fldChar w:fldCharType="begin" w:fldLock="1"/>
    </w:r>
    <w:r w:rsidRPr="00200E94">
      <w:instrText xml:space="preserve"> DOCPROPERTY "Motionsnummer" *\charformat </w:instrText>
    </w:r>
    <w:r w:rsidRPr="00200E94">
      <w:fldChar w:fldCharType="separate"/>
    </w:r>
    <w:r w:rsidRPr="00200E94">
      <w:t>K232</w:t>
    </w:r>
    <w:r w:rsidRPr="00200E94">
      <w:fldChar w:fldCharType="end"/>
    </w:r>
  </w:p>
  <w:p w:rsidR="00336B32" w:rsidRPr="00200E94" w:rsidRDefault="00336B32">
    <w:pPr>
      <w:pStyle w:val="FSHNormalS5"/>
    </w:pPr>
    <w:r w:rsidRPr="00200E94">
      <w:fldChar w:fldCharType="begin" w:fldLock="1"/>
    </w:r>
    <w:r w:rsidRPr="00200E94">
      <w:instrText xml:space="preserve"> DOCPROPERTY "MotionarText" *\charformat </w:instrText>
    </w:r>
    <w:r w:rsidRPr="00200E94">
      <w:fldChar w:fldCharType="separate"/>
    </w:r>
    <w:r w:rsidRPr="00200E94">
      <w:t>av Hans Stenberg och Eva Sonidsson (s)</w:t>
    </w:r>
    <w:r w:rsidRPr="00200E94">
      <w:fldChar w:fldCharType="end"/>
    </w:r>
    <w:r w:rsidRPr="00200E94">
      <w:br/>
    </w:r>
    <w:r w:rsidRPr="00200E94">
      <w:fldChar w:fldCharType="begin" w:fldLock="1"/>
    </w:r>
    <w:r w:rsidRPr="00200E94">
      <w:instrText xml:space="preserve"> DOCPROPERTY "SvarFrasKort" *\charformat </w:instrText>
    </w:r>
    <w:r w:rsidRPr="00200E94">
      <w:fldChar w:fldCharType="end"/>
    </w:r>
  </w:p>
  <w:p w:rsidR="00336B32" w:rsidRPr="00200E94" w:rsidRDefault="00336B32">
    <w:pPr>
      <w:pStyle w:val="FSHTitel"/>
    </w:pPr>
    <w:r w:rsidRPr="00200E94">
      <w:fldChar w:fldCharType="begin" w:fldLock="1"/>
    </w:r>
    <w:r w:rsidRPr="00200E94">
      <w:instrText xml:space="preserve"> DOCPROPERTY</w:instrText>
    </w:r>
    <w:r w:rsidRPr="00200E94">
      <w:rPr>
        <w:sz w:val="18"/>
      </w:rPr>
      <w:instrText xml:space="preserve"> "RubrikSvar" *\charformat </w:instrText>
    </w:r>
    <w:r w:rsidRPr="00200E94">
      <w:fldChar w:fldCharType="separate"/>
    </w:r>
    <w:r w:rsidRPr="00200E94">
      <w:t>Demokratisk insyn i den europeiska unionens arbetsgrupper</w:t>
    </w:r>
    <w:r w:rsidRPr="00200E94">
      <w:fldChar w:fldCharType="end"/>
    </w:r>
  </w:p>
  <w:p w:rsidR="00336B32" w:rsidRPr="00200E94" w:rsidRDefault="00336B32">
    <w:pPr>
      <w:pStyle w:val="Normal00"/>
    </w:pPr>
  </w:p>
  <w:p w:rsidR="00DE0E67" w:rsidRPr="00200E94" w:rsidRDefault="00DE0E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070629">
    <w:abstractNumId w:val="13"/>
  </w:num>
  <w:num w:numId="2" w16cid:durableId="52773598">
    <w:abstractNumId w:val="10"/>
  </w:num>
  <w:num w:numId="3" w16cid:durableId="170920394">
    <w:abstractNumId w:val="11"/>
  </w:num>
  <w:num w:numId="4" w16cid:durableId="994533043">
    <w:abstractNumId w:val="12"/>
  </w:num>
  <w:num w:numId="5" w16cid:durableId="1237059537">
    <w:abstractNumId w:val="8"/>
  </w:num>
  <w:num w:numId="6" w16cid:durableId="2119375376">
    <w:abstractNumId w:val="3"/>
  </w:num>
  <w:num w:numId="7" w16cid:durableId="321740265">
    <w:abstractNumId w:val="2"/>
  </w:num>
  <w:num w:numId="8" w16cid:durableId="1868441010">
    <w:abstractNumId w:val="1"/>
  </w:num>
  <w:num w:numId="9" w16cid:durableId="1357542702">
    <w:abstractNumId w:val="0"/>
  </w:num>
  <w:num w:numId="10" w16cid:durableId="657537982">
    <w:abstractNumId w:val="9"/>
  </w:num>
  <w:num w:numId="11" w16cid:durableId="808595509">
    <w:abstractNumId w:val="7"/>
  </w:num>
  <w:num w:numId="12" w16cid:durableId="749890561">
    <w:abstractNumId w:val="6"/>
  </w:num>
  <w:num w:numId="13" w16cid:durableId="790127124">
    <w:abstractNumId w:val="5"/>
  </w:num>
  <w:num w:numId="14" w16cid:durableId="1553885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18FB4F6-E5C3-4394-92DB-9CB27A7B60F0},{BF9BF603-152B-49FB-915D-59C9FA8B5D71}"/>
  </w:docVars>
  <w:rsids>
    <w:rsidRoot w:val="00200E9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EE0"/>
    <w:rsid w:val="000B2040"/>
    <w:rsid w:val="000E431D"/>
    <w:rsid w:val="000E48DA"/>
    <w:rsid w:val="000E5207"/>
    <w:rsid w:val="000F5ADD"/>
    <w:rsid w:val="00100531"/>
    <w:rsid w:val="0010382E"/>
    <w:rsid w:val="001634A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07E2"/>
    <w:rsid w:val="001E0043"/>
    <w:rsid w:val="00200E94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36B32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2942"/>
    <w:rsid w:val="004E38D9"/>
    <w:rsid w:val="005000F2"/>
    <w:rsid w:val="00507D09"/>
    <w:rsid w:val="00522B27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6DF4"/>
    <w:rsid w:val="00846903"/>
    <w:rsid w:val="008742A5"/>
    <w:rsid w:val="00895FD8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3678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60EB8"/>
    <w:rsid w:val="00C902E9"/>
    <w:rsid w:val="00C92208"/>
    <w:rsid w:val="00CB20B6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0E67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1CA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2C814B-6C45-4E87-9E3D-C2D8DB99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1019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s22440</vt:lpstr>
    </vt:vector>
  </TitlesOfParts>
  <Company>Riksdagen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s22440</dc:title>
  <dc:subject>s22440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Demokratisk insyn i den europeiska unionens arbetsgrupper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Demokratisk insyn i den europeiska unionens arbetsgrupper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20062007000000000115000224400069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20062007000000000115000224400069</vt:lpwstr>
  </property>
  <property fmtid="{D5CDD505-2E9C-101B-9397-08002B2CF9AE}" pid="50" name="nummer">
    <vt:lpwstr>232</vt:lpwstr>
  </property>
  <property fmtid="{D5CDD505-2E9C-101B-9397-08002B2CF9AE}" pid="51" name="utskottsbeteckning">
    <vt:lpwstr>K</vt:lpwstr>
  </property>
  <property fmtid="{D5CDD505-2E9C-101B-9397-08002B2CF9AE}" pid="52" name="GlobalUID">
    <vt:lpwstr>{866B0AD8-0C4C-4D30-83DE-A07C78495C86}</vt:lpwstr>
  </property>
  <property fmtid="{D5CDD505-2E9C-101B-9397-08002B2CF9AE}" pid="53" name="Överföringar">
    <vt:i4>0</vt:i4>
  </property>
  <property fmtid="{D5CDD505-2E9C-101B-9397-08002B2CF9AE}" pid="54" name="Checksum">
    <vt:lpwstr>*1006990926923*</vt:lpwstr>
  </property>
  <property fmtid="{D5CDD505-2E9C-101B-9397-08002B2CF9AE}" pid="55" name="urixOrigin">
    <vt:lpwstr>070301 08:46:24.667</vt:lpwstr>
  </property>
  <property fmtid="{D5CDD505-2E9C-101B-9397-08002B2CF9AE}" pid="56" name="skuggnummer">
    <vt:lpwstr>385</vt:lpwstr>
  </property>
  <property fmtid="{D5CDD505-2E9C-101B-9397-08002B2CF9AE}" pid="57" name="urixVersion">
    <vt:lpwstr>3.1.4.1</vt:lpwstr>
  </property>
  <property fmtid="{D5CDD505-2E9C-101B-9397-08002B2CF9AE}" pid="58" name="urixGuid">
    <vt:lpwstr>{F085D5F7-5824-488D-BAAF-2E574B52B76F}</vt:lpwstr>
  </property>
</Properties>
</file>