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96950" w:rsidP="00196950">
      <w:pPr>
        <w:pStyle w:val="Title"/>
      </w:pPr>
      <w:bookmarkStart w:id="0" w:name="Start"/>
      <w:bookmarkEnd w:id="0"/>
      <w:r>
        <w:t>Svar på fråga 20</w:t>
      </w:r>
      <w:r w:rsidR="00720CA2">
        <w:t>21</w:t>
      </w:r>
      <w:r>
        <w:t>/</w:t>
      </w:r>
      <w:r w:rsidR="00720CA2">
        <w:t>22</w:t>
      </w:r>
      <w:r>
        <w:t>:</w:t>
      </w:r>
      <w:r w:rsidR="00720CA2">
        <w:t>1026</w:t>
      </w:r>
      <w:r>
        <w:t xml:space="preserve"> av </w:t>
      </w:r>
      <w:r w:rsidRPr="00196950">
        <w:t>Marléne Lund Kopparklint</w:t>
      </w:r>
      <w:r>
        <w:t xml:space="preserve"> (M)</w:t>
      </w:r>
      <w:r>
        <w:br/>
        <w:t>Jordbruksverket och betalningsansvar vid utebliven betalning</w:t>
      </w:r>
    </w:p>
    <w:p w:rsidR="00196950" w:rsidP="00886F82">
      <w:pPr>
        <w:pStyle w:val="BodyText"/>
      </w:pPr>
      <w:r>
        <w:t>Marléne Lund Kopparklint har frågat mig</w:t>
      </w:r>
      <w:r w:rsidR="0009657C">
        <w:t xml:space="preserve"> </w:t>
      </w:r>
      <w:r w:rsidR="00886F82">
        <w:t xml:space="preserve">vilka åtgärder jag ämnar vidta för att barn inte ska skuldsättas av Jordbruksverket för något som deras vårdnadshavare borde bära ansvar för. </w:t>
      </w:r>
    </w:p>
    <w:p w:rsidR="003A069A" w:rsidP="00E03A49">
      <w:pPr>
        <w:pStyle w:val="BodyText"/>
      </w:pPr>
      <w:r>
        <w:t>Enligt 2</w:t>
      </w:r>
      <w:r w:rsidR="0012112B">
        <w:t xml:space="preserve"> och 3 §</w:t>
      </w:r>
      <w:r>
        <w:t xml:space="preserve">§ lagen </w:t>
      </w:r>
      <w:r w:rsidR="00DB6F56">
        <w:t xml:space="preserve">(2007:1150) </w:t>
      </w:r>
      <w:r>
        <w:t>om tillsyn över hundar och katter är det hundägaren som bär ansvaret för att låta märka och registrera sin hund.</w:t>
      </w:r>
      <w:r>
        <w:t xml:space="preserve"> Det är viktigt att kunna identifiera ägaren till en hund för att kunna ställa en person till svars </w:t>
      </w:r>
      <w:r w:rsidR="003B0C6F">
        <w:t xml:space="preserve">i frågor som rör hunden. </w:t>
      </w:r>
    </w:p>
    <w:p w:rsidR="00E03A49" w:rsidP="00E03A49">
      <w:pPr>
        <w:pStyle w:val="BodyText"/>
      </w:pPr>
      <w:r>
        <w:t xml:space="preserve">Idag kostar det 40 kronor att registrera sin hund i det statliga hundregistret om man använder den e-tjänst som finns för registrering. </w:t>
      </w:r>
      <w:r w:rsidRPr="00E46D1F">
        <w:t xml:space="preserve">Om </w:t>
      </w:r>
      <w:r>
        <w:t xml:space="preserve">man i stället väljer att </w:t>
      </w:r>
      <w:r w:rsidR="002A0532">
        <w:t xml:space="preserve">skicka in en pappersblankett kostar det 160 kr. </w:t>
      </w:r>
    </w:p>
    <w:p w:rsidR="003B0C6F" w:rsidP="00886F82">
      <w:pPr>
        <w:pStyle w:val="BodyText"/>
      </w:pPr>
      <w:r>
        <w:t>För att det ska bli tydligt vem som är skyldig att fullgöra registrerings</w:t>
      </w:r>
      <w:r w:rsidR="00521068">
        <w:t xml:space="preserve">skyldigheten </w:t>
      </w:r>
      <w:r>
        <w:t>har registrerings</w:t>
      </w:r>
      <w:r w:rsidR="00521068">
        <w:t xml:space="preserve">skyldigheten </w:t>
      </w:r>
      <w:r>
        <w:t xml:space="preserve">knutits till ägaren av hunden. </w:t>
      </w:r>
    </w:p>
    <w:p w:rsidR="00EA3BBC" w:rsidP="00B5411F">
      <w:pPr>
        <w:pStyle w:val="BodyText"/>
      </w:pPr>
      <w:r>
        <w:t xml:space="preserve">Det finns idag inte någon särskild reglering av </w:t>
      </w:r>
      <w:r w:rsidR="00EA0F01">
        <w:t>underårigas möjligheter att äga djur</w:t>
      </w:r>
      <w:r w:rsidR="000007D8">
        <w:t xml:space="preserve"> utan </w:t>
      </w:r>
      <w:r w:rsidR="00EA0F01">
        <w:t xml:space="preserve">allmänna </w:t>
      </w:r>
      <w:r w:rsidR="00A107F0">
        <w:t>re</w:t>
      </w:r>
      <w:r>
        <w:t>gler</w:t>
      </w:r>
      <w:r w:rsidR="00A107F0">
        <w:t xml:space="preserve"> gäll</w:t>
      </w:r>
      <w:r w:rsidR="000007D8">
        <w:t xml:space="preserve">er. </w:t>
      </w:r>
      <w:r w:rsidR="001C682F">
        <w:t xml:space="preserve">Trots att </w:t>
      </w:r>
      <w:r>
        <w:t xml:space="preserve">den som är under 18 år </w:t>
      </w:r>
      <w:r w:rsidR="002D18D2">
        <w:t xml:space="preserve">som huvudregel </w:t>
      </w:r>
      <w:r>
        <w:t xml:space="preserve">inte själv </w:t>
      </w:r>
      <w:r w:rsidR="000728B7">
        <w:t xml:space="preserve">får </w:t>
      </w:r>
      <w:r>
        <w:t>råda över sin egendom eller ingå avtal</w:t>
      </w:r>
      <w:r w:rsidR="00A44735">
        <w:t xml:space="preserve"> innehåller föräldrabalken regler </w:t>
      </w:r>
      <w:r w:rsidR="00F075A4">
        <w:t>som möjliggör även för barn att ingå avtal</w:t>
      </w:r>
      <w:r w:rsidR="00A00736">
        <w:t xml:space="preserve"> i vissa fall.</w:t>
      </w:r>
      <w:r>
        <w:t xml:space="preserve"> Den som är över 16 år får </w:t>
      </w:r>
      <w:r w:rsidR="008B047E">
        <w:t xml:space="preserve">t.ex. </w:t>
      </w:r>
      <w:r>
        <w:t xml:space="preserve">disponera över inkomster som han eller hon har fått genom eget arbete. </w:t>
      </w:r>
    </w:p>
    <w:p w:rsidR="00AE349B" w:rsidP="00B5411F">
      <w:pPr>
        <w:pStyle w:val="BodyText"/>
      </w:pPr>
      <w:r>
        <w:t xml:space="preserve">I propositionen </w:t>
      </w:r>
      <w:r w:rsidR="001054E0">
        <w:t xml:space="preserve">(prop. 2017/18:147) </w:t>
      </w:r>
      <w:r>
        <w:t xml:space="preserve">till den nya djurskyddslagen (2018:1192) behandlades frågan om det </w:t>
      </w:r>
      <w:r w:rsidR="000007D8">
        <w:t xml:space="preserve">borde </w:t>
      </w:r>
      <w:r>
        <w:t xml:space="preserve">införas en åldersgräns för att </w:t>
      </w:r>
      <w:r>
        <w:t xml:space="preserve">få äga eller ansvara för djur. Regeringen </w:t>
      </w:r>
      <w:r w:rsidR="00534AFD">
        <w:t>bedöm</w:t>
      </w:r>
      <w:r w:rsidR="00EA3BBC">
        <w:t>de</w:t>
      </w:r>
      <w:r w:rsidR="00534AFD">
        <w:t xml:space="preserve"> i den aktuella propositionen </w:t>
      </w:r>
      <w:r w:rsidR="004A08EB">
        <w:t xml:space="preserve">att det borde vara ovanligt att den som är under 16 år helt ensam håller och sköter ett djur. Sannolikt sköts </w:t>
      </w:r>
      <w:r w:rsidR="00D0185E">
        <w:t xml:space="preserve">djuret </w:t>
      </w:r>
      <w:r w:rsidR="004A08EB">
        <w:t xml:space="preserve">oftast gemensamt av barnet och </w:t>
      </w:r>
      <w:r w:rsidR="00534AFD">
        <w:t xml:space="preserve">de vuxna och </w:t>
      </w:r>
      <w:r w:rsidR="00D0185E">
        <w:t xml:space="preserve">det bör vara upp till vårdnadshavaren att avgöra i vilken utsträckning en underårig är tillräckligt </w:t>
      </w:r>
      <w:r w:rsidR="001054E0">
        <w:t xml:space="preserve">mogen och har tillräcklig kunskap för att få ansvara för djuret. </w:t>
      </w:r>
      <w:r w:rsidR="00EA3BBC">
        <w:t xml:space="preserve">Regeringen konstaterade vidare att det, till skillnad från när det gäller bland annat motorfordon, inte har framkommit någon problematik med att barn vid registrering används som bulvaner beträffande hundar som de inte äger. Barn i alla åldrar kan bli ägare till en hund och få glädje av en hund. Mot den bakgrunden </w:t>
      </w:r>
      <w:r>
        <w:t>bedömde regeringen att det inte fanns skäl att införa något undantag från huvudregeln att den som är ägare i civilrättslig mening också bör ansvara för de kostnader som ägandet medför</w:t>
      </w:r>
      <w:r w:rsidR="00A166D9">
        <w:t xml:space="preserve"> och det bör gälla </w:t>
      </w:r>
      <w:r>
        <w:t>även när barn blir ägare</w:t>
      </w:r>
      <w:r w:rsidR="00EA3BBC">
        <w:t xml:space="preserve"> till ett djur</w:t>
      </w:r>
      <w:r w:rsidR="00A13628">
        <w:t>.</w:t>
      </w:r>
      <w:r w:rsidR="00A14C20">
        <w:t xml:space="preserve"> </w:t>
      </w:r>
      <w:r w:rsidR="00A166D9">
        <w:t>Riksdagen</w:t>
      </w:r>
      <w:r w:rsidR="00EA3BBC">
        <w:t xml:space="preserve"> framförde vid behandlingen av propositionen inga invändningar mot regeringens bedömning. </w:t>
      </w:r>
      <w:r w:rsidR="00A166D9">
        <w:t>Jag bedömer att det</w:t>
      </w:r>
      <w:r w:rsidR="00B055BF">
        <w:t xml:space="preserve"> i nuläget </w:t>
      </w:r>
      <w:r w:rsidR="00CF2403">
        <w:t>inte har framkommit skäl att göra en annan b</w:t>
      </w:r>
      <w:r w:rsidR="00EA086F">
        <w:t xml:space="preserve">edömning. </w:t>
      </w:r>
      <w:r w:rsidR="00A166D9">
        <w:t xml:space="preserve"> </w:t>
      </w:r>
    </w:p>
    <w:p w:rsidR="00196950" w:rsidP="006A12F1">
      <w:pPr>
        <w:pStyle w:val="BodyText"/>
      </w:pPr>
      <w:r>
        <w:t xml:space="preserve">Stockholm den </w:t>
      </w:r>
      <w:sdt>
        <w:sdtPr>
          <w:id w:val="-1225218591"/>
          <w:placeholder>
            <w:docPart w:val="9BDFFCD824D3497093C72AFF5B64ADCE"/>
          </w:placeholder>
          <w:dataBinding w:xpath="/ns0:DocumentInfo[1]/ns0:BaseInfo[1]/ns0:HeaderDate[1]" w:storeItemID="{C2CA07B0-4D87-48E3-80A7-42BDC5141754}" w:prefixMappings="xmlns:ns0='http://lp/documentinfo/RK' "/>
          <w:date w:fullDate="2022-02-15T00:00:00Z">
            <w:dateFormat w:val="d MMMM yyyy"/>
            <w:lid w:val="sv-SE"/>
            <w:storeMappedDataAs w:val="dateTime"/>
            <w:calendar w:val="gregorian"/>
          </w:date>
        </w:sdtPr>
        <w:sdtContent>
          <w:r w:rsidRPr="00E53911" w:rsidR="00E53911">
            <w:t>15 februari 2022</w:t>
          </w:r>
        </w:sdtContent>
      </w:sdt>
    </w:p>
    <w:p w:rsidR="00196950" w:rsidP="004E7A8F">
      <w:pPr>
        <w:pStyle w:val="Brdtextutanavstnd"/>
      </w:pPr>
    </w:p>
    <w:p w:rsidR="00196950" w:rsidP="004E7A8F">
      <w:pPr>
        <w:pStyle w:val="Brdtextutanavstnd"/>
      </w:pPr>
    </w:p>
    <w:p w:rsidR="00196950" w:rsidP="004E7A8F">
      <w:pPr>
        <w:pStyle w:val="Brdtextutanavstnd"/>
      </w:pPr>
    </w:p>
    <w:p w:rsidR="00196950" w:rsidP="00422A41">
      <w:pPr>
        <w:pStyle w:val="BodyText"/>
      </w:pPr>
      <w:r>
        <w:t>Anna-Caren Sätherberg</w:t>
      </w:r>
    </w:p>
    <w:p w:rsidR="00196950"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196950" w:rsidRPr="007D73AB">
          <w:pPr>
            <w:pStyle w:val="Header"/>
          </w:pPr>
        </w:p>
      </w:tc>
      <w:tc>
        <w:tcPr>
          <w:tcW w:w="3170" w:type="dxa"/>
          <w:vAlign w:val="bottom"/>
        </w:tcPr>
        <w:p w:rsidR="00196950" w:rsidRPr="007D73AB" w:rsidP="00340DE0">
          <w:pPr>
            <w:pStyle w:val="Header"/>
          </w:pPr>
        </w:p>
      </w:tc>
      <w:tc>
        <w:tcPr>
          <w:tcW w:w="1134" w:type="dxa"/>
        </w:tcPr>
        <w:p w:rsidR="0019695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19695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196950" w:rsidRPr="00710A6C" w:rsidP="00EE3C0F">
          <w:pPr>
            <w:pStyle w:val="Header"/>
            <w:rPr>
              <w:b/>
            </w:rPr>
          </w:pPr>
        </w:p>
        <w:p w:rsidR="00196950" w:rsidP="00EE3C0F">
          <w:pPr>
            <w:pStyle w:val="Header"/>
          </w:pPr>
        </w:p>
        <w:p w:rsidR="00196950" w:rsidP="00EE3C0F">
          <w:pPr>
            <w:pStyle w:val="Header"/>
          </w:pPr>
        </w:p>
        <w:p w:rsidR="00196950" w:rsidP="00EE3C0F">
          <w:pPr>
            <w:pStyle w:val="Header"/>
          </w:pPr>
        </w:p>
        <w:sdt>
          <w:sdtPr>
            <w:alias w:val="Dnr"/>
            <w:tag w:val="ccRKShow_Dnr"/>
            <w:id w:val="-829283628"/>
            <w:placeholder>
              <w:docPart w:val="0E9C9CA6B92D4F1FADE8F7B14EBE7D6C"/>
            </w:placeholder>
            <w:dataBinding w:xpath="/ns0:DocumentInfo[1]/ns0:BaseInfo[1]/ns0:Dnr[1]" w:storeItemID="{C2CA07B0-4D87-48E3-80A7-42BDC5141754}" w:prefixMappings="xmlns:ns0='http://lp/documentinfo/RK' "/>
            <w:text/>
          </w:sdtPr>
          <w:sdtContent>
            <w:p w:rsidR="00196950" w:rsidP="00EE3C0F">
              <w:pPr>
                <w:pStyle w:val="Header"/>
              </w:pPr>
              <w:r>
                <w:t>N2022/00351</w:t>
              </w:r>
            </w:p>
          </w:sdtContent>
        </w:sdt>
        <w:sdt>
          <w:sdtPr>
            <w:alias w:val="DocNumber"/>
            <w:tag w:val="DocNumber"/>
            <w:id w:val="1726028884"/>
            <w:placeholder>
              <w:docPart w:val="C26294FA518344F79F9CF1551A15600E"/>
            </w:placeholder>
            <w:showingPlcHdr/>
            <w:dataBinding w:xpath="/ns0:DocumentInfo[1]/ns0:BaseInfo[1]/ns0:DocNumber[1]" w:storeItemID="{C2CA07B0-4D87-48E3-80A7-42BDC5141754}" w:prefixMappings="xmlns:ns0='http://lp/documentinfo/RK' "/>
            <w:text/>
          </w:sdtPr>
          <w:sdtContent>
            <w:p w:rsidR="00196950" w:rsidP="00EE3C0F">
              <w:pPr>
                <w:pStyle w:val="Header"/>
              </w:pPr>
              <w:r>
                <w:rPr>
                  <w:rStyle w:val="PlaceholderText"/>
                </w:rPr>
                <w:t xml:space="preserve"> </w:t>
              </w:r>
            </w:p>
          </w:sdtContent>
        </w:sdt>
        <w:p w:rsidR="00196950" w:rsidP="00EE3C0F">
          <w:pPr>
            <w:pStyle w:val="Header"/>
          </w:pPr>
        </w:p>
      </w:tc>
      <w:tc>
        <w:tcPr>
          <w:tcW w:w="1134" w:type="dxa"/>
        </w:tcPr>
        <w:p w:rsidR="00196950" w:rsidP="0094502D">
          <w:pPr>
            <w:pStyle w:val="Header"/>
          </w:pPr>
        </w:p>
        <w:p w:rsidR="0019695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95C3643060E42D8BE2F62C1AB41E56E"/>
          </w:placeholder>
          <w:richText/>
        </w:sdtPr>
        <w:sdtEndPr>
          <w:rPr>
            <w:b w:val="0"/>
          </w:rPr>
        </w:sdtEndPr>
        <w:sdtContent>
          <w:tc>
            <w:tcPr>
              <w:tcW w:w="5534" w:type="dxa"/>
              <w:tcMar>
                <w:right w:w="1134" w:type="dxa"/>
              </w:tcMar>
            </w:tcPr>
            <w:p w:rsidR="00196950" w:rsidRPr="00196950" w:rsidP="00340DE0">
              <w:pPr>
                <w:pStyle w:val="Header"/>
                <w:rPr>
                  <w:b/>
                </w:rPr>
              </w:pPr>
              <w:r w:rsidRPr="00196950">
                <w:rPr>
                  <w:b/>
                </w:rPr>
                <w:t>Näringsdepartementet</w:t>
              </w:r>
            </w:p>
            <w:p w:rsidR="00196950" w:rsidRPr="00340DE0" w:rsidP="00340DE0">
              <w:pPr>
                <w:pStyle w:val="Header"/>
              </w:pPr>
              <w:r w:rsidRPr="00196950">
                <w:t>Landsbygdsministern</w:t>
              </w:r>
            </w:p>
          </w:tc>
        </w:sdtContent>
      </w:sdt>
      <w:sdt>
        <w:sdtPr>
          <w:alias w:val="Recipient"/>
          <w:tag w:val="ccRKShow_Recipient"/>
          <w:id w:val="-28344517"/>
          <w:placeholder>
            <w:docPart w:val="6A9979A015644051899788F3E95DCAE7"/>
          </w:placeholder>
          <w:dataBinding w:xpath="/ns0:DocumentInfo[1]/ns0:BaseInfo[1]/ns0:Recipient[1]" w:storeItemID="{C2CA07B0-4D87-48E3-80A7-42BDC5141754}" w:prefixMappings="xmlns:ns0='http://lp/documentinfo/RK' "/>
          <w:text w:multiLine="1"/>
        </w:sdtPr>
        <w:sdtContent>
          <w:tc>
            <w:tcPr>
              <w:tcW w:w="3170" w:type="dxa"/>
            </w:tcPr>
            <w:p w:rsidR="00196950" w:rsidP="00547B89">
              <w:pPr>
                <w:pStyle w:val="Header"/>
              </w:pPr>
              <w:r>
                <w:t>Till riksdagen</w:t>
              </w:r>
            </w:p>
          </w:tc>
        </w:sdtContent>
      </w:sdt>
      <w:tc>
        <w:tcPr>
          <w:tcW w:w="1134" w:type="dxa"/>
        </w:tcPr>
        <w:p w:rsidR="0019695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E9C9CA6B92D4F1FADE8F7B14EBE7D6C"/>
        <w:category>
          <w:name w:val="Allmänt"/>
          <w:gallery w:val="placeholder"/>
        </w:category>
        <w:types>
          <w:type w:val="bbPlcHdr"/>
        </w:types>
        <w:behaviors>
          <w:behavior w:val="content"/>
        </w:behaviors>
        <w:guid w:val="{A12910E3-DD44-483B-B6FA-46694349C030}"/>
      </w:docPartPr>
      <w:docPartBody>
        <w:p w:rsidR="00B43458" w:rsidP="003515C9">
          <w:pPr>
            <w:pStyle w:val="0E9C9CA6B92D4F1FADE8F7B14EBE7D6C"/>
          </w:pPr>
          <w:r>
            <w:rPr>
              <w:rStyle w:val="PlaceholderText"/>
            </w:rPr>
            <w:t xml:space="preserve"> </w:t>
          </w:r>
        </w:p>
      </w:docPartBody>
    </w:docPart>
    <w:docPart>
      <w:docPartPr>
        <w:name w:val="C26294FA518344F79F9CF1551A15600E"/>
        <w:category>
          <w:name w:val="Allmänt"/>
          <w:gallery w:val="placeholder"/>
        </w:category>
        <w:types>
          <w:type w:val="bbPlcHdr"/>
        </w:types>
        <w:behaviors>
          <w:behavior w:val="content"/>
        </w:behaviors>
        <w:guid w:val="{EFEFD9F9-AF72-4724-B516-EC93E208D57D}"/>
      </w:docPartPr>
      <w:docPartBody>
        <w:p w:rsidR="00B43458" w:rsidP="003515C9">
          <w:pPr>
            <w:pStyle w:val="C26294FA518344F79F9CF1551A15600E1"/>
          </w:pPr>
          <w:r>
            <w:rPr>
              <w:rStyle w:val="PlaceholderText"/>
            </w:rPr>
            <w:t xml:space="preserve"> </w:t>
          </w:r>
        </w:p>
      </w:docPartBody>
    </w:docPart>
    <w:docPart>
      <w:docPartPr>
        <w:name w:val="C95C3643060E42D8BE2F62C1AB41E56E"/>
        <w:category>
          <w:name w:val="Allmänt"/>
          <w:gallery w:val="placeholder"/>
        </w:category>
        <w:types>
          <w:type w:val="bbPlcHdr"/>
        </w:types>
        <w:behaviors>
          <w:behavior w:val="content"/>
        </w:behaviors>
        <w:guid w:val="{D9C4159A-7A38-4BC2-A8A9-D7FC437983F6}"/>
      </w:docPartPr>
      <w:docPartBody>
        <w:p w:rsidR="00B43458" w:rsidP="003515C9">
          <w:pPr>
            <w:pStyle w:val="C95C3643060E42D8BE2F62C1AB41E56E1"/>
          </w:pPr>
          <w:r>
            <w:rPr>
              <w:rStyle w:val="PlaceholderText"/>
            </w:rPr>
            <w:t xml:space="preserve"> </w:t>
          </w:r>
        </w:p>
      </w:docPartBody>
    </w:docPart>
    <w:docPart>
      <w:docPartPr>
        <w:name w:val="6A9979A015644051899788F3E95DCAE7"/>
        <w:category>
          <w:name w:val="Allmänt"/>
          <w:gallery w:val="placeholder"/>
        </w:category>
        <w:types>
          <w:type w:val="bbPlcHdr"/>
        </w:types>
        <w:behaviors>
          <w:behavior w:val="content"/>
        </w:behaviors>
        <w:guid w:val="{16E79B5C-C440-4CFD-9062-EFFDDA5FB5EF}"/>
      </w:docPartPr>
      <w:docPartBody>
        <w:p w:rsidR="00B43458" w:rsidP="003515C9">
          <w:pPr>
            <w:pStyle w:val="6A9979A015644051899788F3E95DCAE7"/>
          </w:pPr>
          <w:r>
            <w:rPr>
              <w:rStyle w:val="PlaceholderText"/>
            </w:rPr>
            <w:t xml:space="preserve"> </w:t>
          </w:r>
        </w:p>
      </w:docPartBody>
    </w:docPart>
    <w:docPart>
      <w:docPartPr>
        <w:name w:val="9BDFFCD824D3497093C72AFF5B64ADCE"/>
        <w:category>
          <w:name w:val="Allmänt"/>
          <w:gallery w:val="placeholder"/>
        </w:category>
        <w:types>
          <w:type w:val="bbPlcHdr"/>
        </w:types>
        <w:behaviors>
          <w:behavior w:val="content"/>
        </w:behaviors>
        <w:guid w:val="{ADD1D1D9-0CE8-4A21-BB8A-0DFBBD800752}"/>
      </w:docPartPr>
      <w:docPartBody>
        <w:p w:rsidR="00B43458" w:rsidP="003515C9">
          <w:pPr>
            <w:pStyle w:val="9BDFFCD824D3497093C72AFF5B64ADC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characterSpacingControl w:val="doNotCompress"/>
  <w:compat>
    <w:useFELayout/>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15C9"/>
    <w:rPr>
      <w:noProof w:val="0"/>
      <w:color w:val="808080"/>
    </w:rPr>
  </w:style>
  <w:style w:type="paragraph" w:customStyle="1" w:styleId="0E9C9CA6B92D4F1FADE8F7B14EBE7D6C">
    <w:name w:val="0E9C9CA6B92D4F1FADE8F7B14EBE7D6C"/>
    <w:rsid w:val="003515C9"/>
  </w:style>
  <w:style w:type="paragraph" w:customStyle="1" w:styleId="6A9979A015644051899788F3E95DCAE7">
    <w:name w:val="6A9979A015644051899788F3E95DCAE7"/>
    <w:rsid w:val="003515C9"/>
  </w:style>
  <w:style w:type="paragraph" w:customStyle="1" w:styleId="C26294FA518344F79F9CF1551A15600E1">
    <w:name w:val="C26294FA518344F79F9CF1551A15600E1"/>
    <w:rsid w:val="003515C9"/>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C95C3643060E42D8BE2F62C1AB41E56E1">
    <w:name w:val="C95C3643060E42D8BE2F62C1AB41E56E1"/>
    <w:rsid w:val="003515C9"/>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9BDFFCD824D3497093C72AFF5B64ADCE">
    <w:name w:val="9BDFFCD824D3497093C72AFF5B64ADCE"/>
    <w:rsid w:val="003515C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477d4095-fdd9-4e0b-a0ac-e7a0427d1d53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2022-02-15T00:00:00</HeaderDate>
    <Office/>
    <Dnr>N2022/00351</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B8FCD7B4-3F05-4A5A-B556-CB4F8C988377}"/>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2506F7B-004A-41F5-900F-D0C4737A0693}"/>
</file>

<file path=customXml/itemProps4.xml><?xml version="1.0" encoding="utf-8"?>
<ds:datastoreItem xmlns:ds="http://schemas.openxmlformats.org/officeDocument/2006/customXml" ds:itemID="{66B7FDD0-6FB9-4904-9AAB-880583F16C65}"/>
</file>

<file path=customXml/itemProps5.xml><?xml version="1.0" encoding="utf-8"?>
<ds:datastoreItem xmlns:ds="http://schemas.openxmlformats.org/officeDocument/2006/customXml" ds:itemID="{C2CA07B0-4D87-48E3-80A7-42BDC5141754}"/>
</file>

<file path=docProps/app.xml><?xml version="1.0" encoding="utf-8"?>
<Properties xmlns="http://schemas.openxmlformats.org/officeDocument/2006/extended-properties" xmlns:vt="http://schemas.openxmlformats.org/officeDocument/2006/docPropsVTypes">
  <Template>RK Basmall</Template>
  <TotalTime>0</TotalTime>
  <Pages>2</Pages>
  <Words>402</Words>
  <Characters>2293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2021_22_1026 Marléne Lund Kopparklint (M)  Kopparklint_SJV_betalningsansvar_hundregistret.docx</dc:title>
  <cp:revision>64</cp:revision>
  <dcterms:created xsi:type="dcterms:W3CDTF">2022-02-09T07:55:00Z</dcterms:created>
  <dcterms:modified xsi:type="dcterms:W3CDTF">2022-02-15T14:19:00Z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y fmtid="{D5CDD505-2E9C-101B-9397-08002B2CF9AE}" pid="4" name="_dlc_DocIdItemGuid">
    <vt:lpwstr>94c5487d-b5db-4ad8-8426-3480857d7df3</vt:lpwstr>
  </property>
</Properties>
</file>