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118" w:rsidRPr="00092EF7" w:rsidRDefault="00D46118">
      <w:pPr>
        <w:pStyle w:val="Hemstlrubrik"/>
      </w:pPr>
      <w:r w:rsidRPr="00092EF7">
        <w:t>Förslag till riksdagsbeslut</w:t>
      </w:r>
    </w:p>
    <w:p w:rsidR="00D46118" w:rsidRPr="00092EF7" w:rsidRDefault="00D46118">
      <w:pPr>
        <w:pStyle w:val="Hemstlatt"/>
        <w:ind w:left="0"/>
      </w:pPr>
      <w:r w:rsidRPr="00092EF7">
        <w:t>Riksdagen tillkännager för regeringen som sin mening vad i motionen anförs om kommuners rätt till hastighetsbegränsande åtgä</w:t>
      </w:r>
      <w:r w:rsidRPr="00092EF7">
        <w:t>r</w:t>
      </w:r>
      <w:r w:rsidRPr="00092EF7">
        <w:t>der.</w:t>
      </w:r>
    </w:p>
    <w:p w:rsidR="00D46118" w:rsidRPr="00092EF7" w:rsidRDefault="00D46118">
      <w:pPr>
        <w:pStyle w:val="Rubrik1"/>
      </w:pPr>
      <w:r w:rsidRPr="00092EF7">
        <w:t>Motivering</w:t>
      </w:r>
    </w:p>
    <w:p w:rsidR="00D46118" w:rsidRPr="00092EF7" w:rsidRDefault="00D46118">
      <w:r w:rsidRPr="00092EF7">
        <w:t xml:space="preserve">Många kommuner fattar lokala beslut om att sänka hastigheten till </w:t>
      </w:r>
      <w:smartTag w:uri="urn:schemas-microsoft-com:office:smarttags" w:element="metricconverter">
        <w:smartTagPr>
          <w:attr w:name="ProductID" w:val="30 km"/>
        </w:smartTagPr>
        <w:r w:rsidRPr="00092EF7">
          <w:t>30 km</w:t>
        </w:r>
      </w:smartTag>
      <w:r w:rsidRPr="00092EF7">
        <w:t xml:space="preserve"> på gator och vägar som ligger i anslutning till skolor och förskolor. Det är beslut som välkomnas av en bred allmänhet.</w:t>
      </w:r>
    </w:p>
    <w:p w:rsidR="00D46118" w:rsidRPr="00092EF7" w:rsidRDefault="00D46118">
      <w:pPr>
        <w:pStyle w:val="Normaltindrag"/>
      </w:pPr>
      <w:r w:rsidRPr="00092EF7">
        <w:t>Tyvärr kan det uppstå problem när en sådan väg eller gata faller under Vägverkets ansvarsområde. Kommunen och Vägverket kan ha olika uppfat</w:t>
      </w:r>
      <w:r w:rsidRPr="00092EF7">
        <w:t>t</w:t>
      </w:r>
      <w:r w:rsidRPr="00092EF7">
        <w:t xml:space="preserve">ningar om nödvändigheten av en hastighetsbegränsning till </w:t>
      </w:r>
      <w:smartTag w:uri="urn:schemas-microsoft-com:office:smarttags" w:element="metricconverter">
        <w:smartTagPr>
          <w:attr w:name="ProductID" w:val="30 km"/>
        </w:smartTagPr>
        <w:r w:rsidRPr="00092EF7">
          <w:t>30 km</w:t>
        </w:r>
      </w:smartTag>
      <w:r w:rsidRPr="00092EF7">
        <w:t xml:space="preserve">. Man kan också ha olika synpunkter på hur lång sträcka av aktuell väg eller gata som ska hastighetsbegränsas till </w:t>
      </w:r>
      <w:smartTag w:uri="urn:schemas-microsoft-com:office:smarttags" w:element="metricconverter">
        <w:smartTagPr>
          <w:attr w:name="ProductID" w:val="30 km"/>
        </w:smartTagPr>
        <w:r w:rsidRPr="00092EF7">
          <w:t>30 km</w:t>
        </w:r>
      </w:smartTag>
      <w:r w:rsidRPr="00092EF7">
        <w:t>. I de fallen är det Vägverket som har b</w:t>
      </w:r>
      <w:r w:rsidRPr="00092EF7">
        <w:t>e</w:t>
      </w:r>
      <w:r w:rsidRPr="00092EF7">
        <w:t>slutanderä</w:t>
      </w:r>
      <w:r w:rsidRPr="00092EF7">
        <w:t>t</w:t>
      </w:r>
      <w:r w:rsidRPr="00092EF7">
        <w:t>ten, oftast i strid mot kommuners uppfattning.</w:t>
      </w:r>
    </w:p>
    <w:p w:rsidR="00D46118" w:rsidRPr="00092EF7" w:rsidRDefault="00D46118">
      <w:pPr>
        <w:pStyle w:val="Normaltindrag"/>
      </w:pPr>
      <w:r w:rsidRPr="00092EF7">
        <w:t>Rimligen bör det vara så att det är kommunen som har det slutliga b</w:t>
      </w:r>
      <w:r w:rsidRPr="00092EF7">
        <w:t>e</w:t>
      </w:r>
      <w:r w:rsidRPr="00092EF7">
        <w:t>slutandeansvaret för hastighetsbegränsningar på vägar och gator som ligger i anslutning till skolor och förskolor, eftersom kommunen är ansvarig huvu</w:t>
      </w:r>
      <w:r w:rsidRPr="00092EF7">
        <w:t>d</w:t>
      </w:r>
      <w:r w:rsidRPr="00092EF7">
        <w:t>man för barns och elevers skolmiljö. Även i de fall där aktuell väg- eller gat</w:t>
      </w:r>
      <w:r w:rsidRPr="00092EF7">
        <w:t>u</w:t>
      </w:r>
      <w:r w:rsidRPr="00092EF7">
        <w:t>sträckning faller under Vägverkets ansvarsområde.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2EF7">
        <w:trPr>
          <w:cantSplit/>
        </w:trPr>
        <w:tc>
          <w:tcPr>
            <w:tcW w:w="3046" w:type="dxa"/>
          </w:tcPr>
          <w:p w:rsidR="00D46118" w:rsidRPr="00092EF7" w:rsidRDefault="00D46118">
            <w:pPr>
              <w:pStyle w:val="UnderskriftDatum"/>
              <w:spacing w:before="240"/>
            </w:pPr>
            <w:r w:rsidRPr="00092EF7">
              <w:t>Stockholm den 24 oktober 2006</w:t>
            </w:r>
          </w:p>
        </w:tc>
        <w:tc>
          <w:tcPr>
            <w:tcW w:w="3047" w:type="dxa"/>
          </w:tcPr>
          <w:p w:rsidR="00D46118" w:rsidRPr="00092EF7" w:rsidRDefault="00D46118">
            <w:pPr>
              <w:pStyle w:val="Underskrifter"/>
              <w:spacing w:before="240"/>
            </w:pPr>
          </w:p>
        </w:tc>
      </w:tr>
      <w:tr w:rsidR="00000000" w:rsidRPr="00092EF7">
        <w:trPr>
          <w:cantSplit/>
        </w:trPr>
        <w:tc>
          <w:tcPr>
            <w:tcW w:w="3046" w:type="dxa"/>
          </w:tcPr>
          <w:p w:rsidR="00D46118" w:rsidRPr="00092EF7" w:rsidRDefault="00D46118">
            <w:pPr>
              <w:pStyle w:val="Underskrifter"/>
            </w:pPr>
            <w:r w:rsidRPr="00092EF7">
              <w:t>Thomas Strand (s)</w:t>
            </w:r>
          </w:p>
        </w:tc>
        <w:tc>
          <w:tcPr>
            <w:tcW w:w="3046" w:type="dxa"/>
          </w:tcPr>
          <w:p w:rsidR="00D46118" w:rsidRPr="00092EF7" w:rsidRDefault="00D46118">
            <w:pPr>
              <w:pStyle w:val="Underskrifter"/>
            </w:pPr>
          </w:p>
        </w:tc>
      </w:tr>
      <w:tr w:rsidR="00000000" w:rsidRPr="00092EF7">
        <w:trPr>
          <w:cantSplit/>
        </w:trPr>
        <w:tc>
          <w:tcPr>
            <w:tcW w:w="3046" w:type="dxa"/>
          </w:tcPr>
          <w:p w:rsidR="00D46118" w:rsidRPr="00092EF7" w:rsidRDefault="00D46118">
            <w:pPr>
              <w:pStyle w:val="Underskrifter"/>
            </w:pPr>
            <w:r w:rsidRPr="00092EF7">
              <w:t>Göte Wahlström (s)</w:t>
            </w:r>
          </w:p>
        </w:tc>
        <w:tc>
          <w:tcPr>
            <w:tcW w:w="3046" w:type="dxa"/>
          </w:tcPr>
          <w:p w:rsidR="00D46118" w:rsidRPr="00092EF7" w:rsidRDefault="00D46118">
            <w:pPr>
              <w:pStyle w:val="Underskrifter"/>
            </w:pPr>
            <w:r w:rsidRPr="00092EF7">
              <w:t>Margareta Persson (s)</w:t>
            </w:r>
          </w:p>
        </w:tc>
      </w:tr>
    </w:tbl>
    <w:p w:rsidR="00D46118" w:rsidRPr="00092EF7" w:rsidRDefault="00D46118">
      <w:pPr>
        <w:pStyle w:val="Normaltindrag"/>
      </w:pPr>
    </w:p>
    <w:sectPr w:rsidR="00D46118" w:rsidRPr="00092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118" w:rsidRPr="00092EF7" w:rsidRDefault="00D46118">
      <w:r w:rsidRPr="00092EF7">
        <w:separator/>
      </w:r>
    </w:p>
  </w:endnote>
  <w:endnote w:type="continuationSeparator" w:id="0">
    <w:p w:rsidR="00D46118" w:rsidRPr="00092EF7" w:rsidRDefault="00D46118">
      <w:r w:rsidRPr="00092E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118" w:rsidRPr="00092EF7" w:rsidRDefault="00092EF7">
    <w:pPr>
      <w:pStyle w:val="Sidfot"/>
    </w:pPr>
    <w:r w:rsidRPr="00092E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19066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118" w:rsidRDefault="00D461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6118" w:rsidRDefault="00D461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118" w:rsidRPr="00092EF7" w:rsidRDefault="00092EF7">
    <w:pPr>
      <w:pStyle w:val="Sidfot"/>
    </w:pPr>
    <w:r w:rsidRPr="00092E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43870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118" w:rsidRDefault="00D461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6118" w:rsidRDefault="00D461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118" w:rsidRPr="00092EF7" w:rsidRDefault="00092EF7">
    <w:pPr>
      <w:pStyle w:val="Sidfot"/>
    </w:pPr>
    <w:r w:rsidRPr="00092E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18187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118" w:rsidRDefault="00D461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6118" w:rsidRDefault="00D461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118" w:rsidRPr="00092EF7" w:rsidRDefault="00D46118">
      <w:r w:rsidRPr="00092EF7">
        <w:separator/>
      </w:r>
    </w:p>
  </w:footnote>
  <w:footnote w:type="continuationSeparator" w:id="0">
    <w:p w:rsidR="00D46118" w:rsidRPr="00092EF7" w:rsidRDefault="00D46118">
      <w:r w:rsidRPr="00092E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118" w:rsidRPr="00092EF7" w:rsidRDefault="00092EF7">
    <w:pPr>
      <w:pStyle w:val="Sidhuvud"/>
    </w:pPr>
    <w:r w:rsidRPr="00092E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71137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118" w:rsidRDefault="00D461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6118" w:rsidRDefault="00D461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118" w:rsidRPr="00092EF7" w:rsidRDefault="00092EF7">
    <w:pPr>
      <w:pStyle w:val="Sidhuvud"/>
    </w:pPr>
    <w:r w:rsidRPr="00092E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30310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118" w:rsidRDefault="00D461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6118" w:rsidRDefault="00D461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118" w:rsidRPr="00092EF7" w:rsidRDefault="00D46118">
    <w:pPr>
      <w:pStyle w:val="FSHNormal"/>
      <w:tabs>
        <w:tab w:val="right" w:pos="5840"/>
      </w:tabs>
    </w:pPr>
    <w:r w:rsidRPr="00092EF7">
      <w:br/>
    </w:r>
    <w:r w:rsidRPr="00092EF7">
      <w:fldChar w:fldCharType="begin" w:fldLock="1"/>
    </w:r>
    <w:r w:rsidRPr="00092EF7">
      <w:instrText xml:space="preserve"> DOCPROPERTY</w:instrText>
    </w:r>
    <w:r w:rsidRPr="00092EF7">
      <w:rPr>
        <w:sz w:val="18"/>
      </w:rPr>
      <w:instrText xml:space="preserve"> "YearUser" *\charformat </w:instrText>
    </w:r>
    <w:r w:rsidRPr="00092EF7">
      <w:fldChar w:fldCharType="separate"/>
    </w:r>
    <w:r w:rsidRPr="00092EF7">
      <w:t>2006/07</w:t>
    </w:r>
    <w:r w:rsidRPr="00092EF7">
      <w:fldChar w:fldCharType="end"/>
    </w:r>
    <w:r w:rsidRPr="00092EF7">
      <w:t xml:space="preserve"> </w:t>
    </w:r>
    <w:r w:rsidRPr="00092EF7">
      <w:tab/>
      <w:t xml:space="preserve">mnr: </w:t>
    </w:r>
    <w:r w:rsidRPr="00092EF7">
      <w:fldChar w:fldCharType="begin" w:fldLock="1"/>
    </w:r>
    <w:r w:rsidRPr="00092EF7">
      <w:instrText xml:space="preserve"> DOCPROPERTY</w:instrText>
    </w:r>
    <w:r w:rsidRPr="00092EF7">
      <w:rPr>
        <w:sz w:val="18"/>
      </w:rPr>
      <w:instrText xml:space="preserve"> "Motionsnummer" *\charformat </w:instrText>
    </w:r>
    <w:r w:rsidRPr="00092EF7">
      <w:fldChar w:fldCharType="separate"/>
    </w:r>
    <w:r w:rsidRPr="00092EF7">
      <w:t>T285</w:t>
    </w:r>
    <w:r w:rsidRPr="00092EF7">
      <w:fldChar w:fldCharType="end"/>
    </w:r>
    <w:r w:rsidRPr="00092EF7">
      <w:br/>
    </w:r>
    <w:r w:rsidRPr="00092EF7">
      <w:fldChar w:fldCharType="begin" w:fldLock="1"/>
    </w:r>
    <w:r w:rsidRPr="00092EF7">
      <w:instrText xml:space="preserve"> DOCPROPERTY</w:instrText>
    </w:r>
    <w:r w:rsidRPr="00092EF7">
      <w:rPr>
        <w:sz w:val="18"/>
      </w:rPr>
      <w:instrText xml:space="preserve"> "Samling" *\charformat </w:instrText>
    </w:r>
    <w:r w:rsidRPr="00092EF7">
      <w:fldChar w:fldCharType="end"/>
    </w:r>
    <w:r w:rsidRPr="00092EF7">
      <w:tab/>
      <w:t xml:space="preserve">pnr: </w:t>
    </w:r>
    <w:r w:rsidRPr="00092EF7">
      <w:fldChar w:fldCharType="begin" w:fldLock="1"/>
    </w:r>
    <w:r w:rsidRPr="00092EF7">
      <w:instrText xml:space="preserve"> DOCPROPERTY</w:instrText>
    </w:r>
    <w:r w:rsidRPr="00092EF7">
      <w:rPr>
        <w:sz w:val="18"/>
      </w:rPr>
      <w:instrText xml:space="preserve"> "Partinummer" *\charformat </w:instrText>
    </w:r>
    <w:r w:rsidRPr="00092EF7">
      <w:fldChar w:fldCharType="separate"/>
    </w:r>
    <w:r w:rsidRPr="00092EF7">
      <w:t>s66064</w:t>
    </w:r>
    <w:r w:rsidRPr="00092EF7">
      <w:fldChar w:fldCharType="end"/>
    </w:r>
  </w:p>
  <w:p w:rsidR="00D46118" w:rsidRPr="00092EF7" w:rsidRDefault="00D46118">
    <w:pPr>
      <w:pStyle w:val="FSHRub1"/>
    </w:pPr>
    <w:r w:rsidRPr="00092EF7">
      <w:t>Motion till riksdagen</w:t>
    </w:r>
    <w:r w:rsidRPr="00092EF7">
      <w:br/>
    </w:r>
    <w:r w:rsidRPr="00092EF7">
      <w:fldChar w:fldCharType="begin" w:fldLock="1"/>
    </w:r>
    <w:r w:rsidRPr="00092EF7">
      <w:instrText xml:space="preserve"> DOCPROPERTY "YearUser" *\charformat </w:instrText>
    </w:r>
    <w:r w:rsidRPr="00092EF7">
      <w:fldChar w:fldCharType="separate"/>
    </w:r>
    <w:r w:rsidRPr="00092EF7">
      <w:t>2006/07</w:t>
    </w:r>
    <w:r w:rsidRPr="00092EF7">
      <w:fldChar w:fldCharType="end"/>
    </w:r>
    <w:r w:rsidRPr="00092EF7">
      <w:t>:</w:t>
    </w:r>
    <w:r w:rsidRPr="00092EF7">
      <w:fldChar w:fldCharType="begin" w:fldLock="1"/>
    </w:r>
    <w:r w:rsidRPr="00092EF7">
      <w:instrText xml:space="preserve"> DOCPROPERTY "Motionsnummer" *\charformat </w:instrText>
    </w:r>
    <w:r w:rsidRPr="00092EF7">
      <w:fldChar w:fldCharType="separate"/>
    </w:r>
    <w:r w:rsidRPr="00092EF7">
      <w:t>T285</w:t>
    </w:r>
    <w:r w:rsidRPr="00092EF7">
      <w:fldChar w:fldCharType="end"/>
    </w:r>
  </w:p>
  <w:p w:rsidR="00D46118" w:rsidRPr="00092EF7" w:rsidRDefault="00D46118">
    <w:pPr>
      <w:pStyle w:val="FSHNormalS5"/>
    </w:pPr>
    <w:r w:rsidRPr="00092EF7">
      <w:fldChar w:fldCharType="begin" w:fldLock="1"/>
    </w:r>
    <w:r w:rsidRPr="00092EF7">
      <w:instrText xml:space="preserve"> DOCPROPERTY "MotionarText" *\charformat </w:instrText>
    </w:r>
    <w:r w:rsidRPr="00092EF7">
      <w:fldChar w:fldCharType="separate"/>
    </w:r>
    <w:r w:rsidRPr="00092EF7">
      <w:t>av Thomas Strand m.fl. (s)</w:t>
    </w:r>
    <w:r w:rsidRPr="00092EF7">
      <w:fldChar w:fldCharType="end"/>
    </w:r>
    <w:r w:rsidRPr="00092EF7">
      <w:br/>
    </w:r>
    <w:r w:rsidRPr="00092EF7">
      <w:fldChar w:fldCharType="begin" w:fldLock="1"/>
    </w:r>
    <w:r w:rsidRPr="00092EF7">
      <w:instrText xml:space="preserve"> DOCPROPERTY "SvarFrasKort" *\charformat </w:instrText>
    </w:r>
    <w:r w:rsidRPr="00092EF7">
      <w:fldChar w:fldCharType="end"/>
    </w:r>
  </w:p>
  <w:p w:rsidR="00D46118" w:rsidRPr="00092EF7" w:rsidRDefault="00D46118">
    <w:pPr>
      <w:pStyle w:val="FSHTitel"/>
    </w:pPr>
    <w:r w:rsidRPr="00092EF7">
      <w:fldChar w:fldCharType="begin" w:fldLock="1"/>
    </w:r>
    <w:r w:rsidRPr="00092EF7">
      <w:instrText xml:space="preserve"> DOCPROPERTY</w:instrText>
    </w:r>
    <w:r w:rsidRPr="00092EF7">
      <w:rPr>
        <w:sz w:val="18"/>
      </w:rPr>
      <w:instrText xml:space="preserve"> "RubrikSvar" *\charformat </w:instrText>
    </w:r>
    <w:r w:rsidRPr="00092EF7">
      <w:fldChar w:fldCharType="separate"/>
    </w:r>
    <w:r w:rsidRPr="00092EF7">
      <w:t>Hastighetsbegränsningar vid skolor och förskolor</w:t>
    </w:r>
    <w:r w:rsidRPr="00092EF7">
      <w:fldChar w:fldCharType="end"/>
    </w:r>
  </w:p>
  <w:p w:rsidR="00D46118" w:rsidRPr="00092EF7" w:rsidRDefault="00D46118">
    <w:pPr>
      <w:pStyle w:val="Normal00"/>
    </w:pPr>
  </w:p>
  <w:p w:rsidR="00D46118" w:rsidRPr="00092EF7" w:rsidRDefault="00D461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370819">
    <w:abstractNumId w:val="13"/>
  </w:num>
  <w:num w:numId="2" w16cid:durableId="1040011228">
    <w:abstractNumId w:val="10"/>
  </w:num>
  <w:num w:numId="3" w16cid:durableId="1778208162">
    <w:abstractNumId w:val="11"/>
  </w:num>
  <w:num w:numId="4" w16cid:durableId="395056671">
    <w:abstractNumId w:val="12"/>
  </w:num>
  <w:num w:numId="5" w16cid:durableId="1599749640">
    <w:abstractNumId w:val="8"/>
  </w:num>
  <w:num w:numId="6" w16cid:durableId="102118495">
    <w:abstractNumId w:val="3"/>
  </w:num>
  <w:num w:numId="7" w16cid:durableId="1646279422">
    <w:abstractNumId w:val="2"/>
  </w:num>
  <w:num w:numId="8" w16cid:durableId="1809661714">
    <w:abstractNumId w:val="1"/>
  </w:num>
  <w:num w:numId="9" w16cid:durableId="1691637581">
    <w:abstractNumId w:val="0"/>
  </w:num>
  <w:num w:numId="10" w16cid:durableId="1583947634">
    <w:abstractNumId w:val="9"/>
  </w:num>
  <w:num w:numId="11" w16cid:durableId="307322482">
    <w:abstractNumId w:val="7"/>
  </w:num>
  <w:num w:numId="12" w16cid:durableId="405802842">
    <w:abstractNumId w:val="6"/>
  </w:num>
  <w:num w:numId="13" w16cid:durableId="825634857">
    <w:abstractNumId w:val="5"/>
  </w:num>
  <w:num w:numId="14" w16cid:durableId="1483428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DDBE9498-3A55-4D7A-95D3-CCE06C6DC72B},{6251CDF2-4482-4ECE-AB35-35FAE7AFD832},{D76AF1E5-B576-4E14-BD0B-CCB5014CB7C9}"/>
  </w:docVars>
  <w:rsids>
    <w:rsidRoot w:val="00607485"/>
    <w:rsid w:val="00092EF7"/>
    <w:rsid w:val="00607485"/>
    <w:rsid w:val="00D4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AB049C-3094-4973-AFD3-F4975AEE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459D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459D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459D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459D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459D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459D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459D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459D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459D2"/>
    <w:pPr>
      <w:outlineLvl w:val="7"/>
    </w:pPr>
  </w:style>
  <w:style w:type="paragraph" w:styleId="Rubrik9">
    <w:name w:val="heading 9"/>
    <w:basedOn w:val="Rubrik8"/>
    <w:next w:val="Normal"/>
    <w:qFormat/>
    <w:rsid w:val="006459D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6459D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6459D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459D2"/>
    <w:pPr>
      <w:spacing w:before="0"/>
      <w:ind w:firstLine="227"/>
    </w:pPr>
  </w:style>
  <w:style w:type="paragraph" w:customStyle="1" w:styleId="FSHNormal">
    <w:name w:val="FSH_Normal"/>
    <w:semiHidden/>
    <w:rsid w:val="006459D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459D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459D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459D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459D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459D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459D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459D2"/>
    <w:pPr>
      <w:spacing w:after="250"/>
    </w:pPr>
  </w:style>
  <w:style w:type="paragraph" w:customStyle="1" w:styleId="Autokorrigering">
    <w:name w:val="Autokorrigering"/>
    <w:rsid w:val="006459D2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6459D2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6459D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459D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459D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459D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459D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6459D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6459D2"/>
    <w:pPr>
      <w:ind w:firstLine="170"/>
    </w:pPr>
  </w:style>
  <w:style w:type="paragraph" w:customStyle="1" w:styleId="NormalA4fot">
    <w:name w:val="Normal_A4fot"/>
    <w:basedOn w:val="Normal"/>
    <w:semiHidden/>
    <w:rsid w:val="006459D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459D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459D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459D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459D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459D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459D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459D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459D2"/>
  </w:style>
  <w:style w:type="paragraph" w:customStyle="1" w:styleId="RubrikInnehllsf">
    <w:name w:val="RubrikInnehållsf"/>
    <w:basedOn w:val="RubrikSammanf"/>
    <w:next w:val="Normal"/>
    <w:rsid w:val="006459D2"/>
  </w:style>
  <w:style w:type="paragraph" w:customStyle="1" w:styleId="Tabellochbildrubrik">
    <w:name w:val="Tabell och bildrubrik"/>
    <w:basedOn w:val="Normal"/>
    <w:next w:val="Normal"/>
    <w:rsid w:val="006459D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459D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459D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459D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459D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459D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459D2"/>
    <w:pPr>
      <w:ind w:left="284"/>
    </w:pPr>
  </w:style>
  <w:style w:type="paragraph" w:styleId="Innehll3">
    <w:name w:val="toc 3"/>
    <w:basedOn w:val="Innehll2"/>
    <w:next w:val="Innehll4"/>
    <w:semiHidden/>
    <w:rsid w:val="006459D2"/>
    <w:pPr>
      <w:ind w:left="567"/>
    </w:pPr>
  </w:style>
  <w:style w:type="paragraph" w:styleId="Innehll4">
    <w:name w:val="toc 4"/>
    <w:basedOn w:val="Innehll3"/>
    <w:next w:val="Normal"/>
    <w:semiHidden/>
    <w:rsid w:val="006459D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459D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6459D2"/>
  </w:style>
  <w:style w:type="character" w:styleId="Hyperlnk">
    <w:name w:val="Hyperlink"/>
    <w:basedOn w:val="Standardstycketeckensnitt"/>
    <w:semiHidden/>
    <w:rsid w:val="006459D2"/>
    <w:rPr>
      <w:color w:val="0000FF"/>
      <w:u w:val="single"/>
    </w:rPr>
  </w:style>
  <w:style w:type="paragraph" w:styleId="Indragetstycke">
    <w:name w:val="Block Text"/>
    <w:basedOn w:val="Normal"/>
    <w:semiHidden/>
    <w:rsid w:val="006459D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6459D2"/>
  </w:style>
  <w:style w:type="paragraph" w:styleId="Lista">
    <w:name w:val="List"/>
    <w:basedOn w:val="Normal"/>
    <w:semiHidden/>
    <w:rsid w:val="006459D2"/>
    <w:pPr>
      <w:ind w:left="283" w:hanging="283"/>
    </w:pPr>
  </w:style>
  <w:style w:type="paragraph" w:styleId="Normalwebb">
    <w:name w:val="Normal (Web)"/>
    <w:basedOn w:val="Normal"/>
    <w:semiHidden/>
    <w:rsid w:val="006459D2"/>
    <w:rPr>
      <w:szCs w:val="24"/>
    </w:rPr>
  </w:style>
  <w:style w:type="paragraph" w:styleId="Numreradlista">
    <w:name w:val="List Number"/>
    <w:basedOn w:val="Normal"/>
    <w:semiHidden/>
    <w:rsid w:val="006459D2"/>
    <w:pPr>
      <w:numPr>
        <w:numId w:val="5"/>
      </w:numPr>
    </w:pPr>
  </w:style>
  <w:style w:type="paragraph" w:styleId="Punktlista">
    <w:name w:val="List Bullet"/>
    <w:basedOn w:val="Normal"/>
    <w:semiHidden/>
    <w:rsid w:val="006459D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6459D2"/>
  </w:style>
  <w:style w:type="character" w:styleId="Sidnummer">
    <w:name w:val="page number"/>
    <w:basedOn w:val="Standardstycketeckensnitt"/>
    <w:semiHidden/>
    <w:rsid w:val="006459D2"/>
  </w:style>
  <w:style w:type="paragraph" w:styleId="Signatur">
    <w:name w:val="Signature"/>
    <w:basedOn w:val="Normal"/>
    <w:semiHidden/>
    <w:rsid w:val="006459D2"/>
    <w:pPr>
      <w:ind w:left="4252"/>
    </w:pPr>
  </w:style>
  <w:style w:type="paragraph" w:styleId="Underrubrik">
    <w:name w:val="Subtitle"/>
    <w:basedOn w:val="Normal"/>
    <w:qFormat/>
    <w:rsid w:val="006459D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1039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s66064</vt:lpstr>
    </vt:vector>
  </TitlesOfParts>
  <Company>Riksdagen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s66064</dc:title>
  <dc:subject>s66064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2006-11-25T10:17:00Z</cp:lastPrinted>
  <dcterms:created xsi:type="dcterms:W3CDTF">2025-12-17T02:01:00Z</dcterms:created>
  <dcterms:modified xsi:type="dcterms:W3CDTF">2025-12-17T02:01:00Z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Hastighetsbegränsningar vid skolor och förskolor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Hastighetsbegränsningar vid skolor och förskolor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Thomas Strand m.fl. (s)</vt:lpwstr>
  </property>
  <property fmtid="{D5CDD505-2E9C-101B-9397-08002B2CF9AE}" pid="26" name="MotionarLista">
    <vt:lpwstr>Strand, Thomas (s)\Wahlström, Göte (s)\Persson, Margareta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Göte Wahlström (s), Margareta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20062007000000000115000660640069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20062007000000000115000660640069</vt:lpwstr>
  </property>
  <property fmtid="{D5CDD505-2E9C-101B-9397-08002B2CF9AE}" pid="50" name="nummer">
    <vt:lpwstr>285</vt:lpwstr>
  </property>
  <property fmtid="{D5CDD505-2E9C-101B-9397-08002B2CF9AE}" pid="51" name="utskottsbeteckning">
    <vt:lpwstr>T</vt:lpwstr>
  </property>
  <property fmtid="{D5CDD505-2E9C-101B-9397-08002B2CF9AE}" pid="52" name="GlobalUID">
    <vt:lpwstr>{5C0EEB65-F6BC-418A-9CC9-24D6228B0E02}</vt:lpwstr>
  </property>
  <property fmtid="{D5CDD505-2E9C-101B-9397-08002B2CF9AE}" pid="53" name="Överföringar">
    <vt:i4>0</vt:i4>
  </property>
  <property fmtid="{D5CDD505-2E9C-101B-9397-08002B2CF9AE}" pid="54" name="Checksum">
    <vt:lpwstr>*0005667959166*</vt:lpwstr>
  </property>
  <property fmtid="{D5CDD505-2E9C-101B-9397-08002B2CF9AE}" pid="55" name="skuggnummer">
    <vt:lpwstr>667</vt:lpwstr>
  </property>
  <property fmtid="{D5CDD505-2E9C-101B-9397-08002B2CF9AE}" pid="56" name="urixVersion">
    <vt:lpwstr>3.1.4.0</vt:lpwstr>
  </property>
  <property fmtid="{D5CDD505-2E9C-101B-9397-08002B2CF9AE}" pid="57" name="urixOrigin">
    <vt:lpwstr>070221 17:56:55.358</vt:lpwstr>
  </property>
  <property fmtid="{D5CDD505-2E9C-101B-9397-08002B2CF9AE}" pid="58" name="urixGuid">
    <vt:lpwstr>{97D14E3C-09FC-4C3A-A4E0-6ACFA566ADAB}</vt:lpwstr>
  </property>
</Properties>
</file>