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1473" w:rsidRPr="009324F4" w:rsidRDefault="00D21473" w:rsidP="005C04FB">
      <w:pPr>
        <w:pStyle w:val="Hemstlrubrik"/>
      </w:pPr>
      <w:r w:rsidRPr="009324F4">
        <w:t>Förslag till riksdagsbeslut</w:t>
      </w:r>
    </w:p>
    <w:p w:rsidR="0013135E" w:rsidRPr="009324F4" w:rsidRDefault="0013135E">
      <w:pPr>
        <w:pStyle w:val="Hemstlatt"/>
        <w:numPr>
          <w:ilvl w:val="0"/>
          <w:numId w:val="1"/>
        </w:numPr>
      </w:pPr>
      <w:r w:rsidRPr="009324F4">
        <w:t>Riksdagen tillkännager för regeringen som sin mening vad i motionen anförs om överkapacitet i hamnarna på ostku</w:t>
      </w:r>
      <w:r w:rsidRPr="009324F4">
        <w:t>s</w:t>
      </w:r>
      <w:r w:rsidRPr="009324F4">
        <w:t>ten.</w:t>
      </w:r>
    </w:p>
    <w:p w:rsidR="0013135E" w:rsidRPr="009324F4" w:rsidRDefault="0013135E">
      <w:pPr>
        <w:pStyle w:val="Hemstlatt"/>
        <w:numPr>
          <w:ilvl w:val="0"/>
          <w:numId w:val="1"/>
        </w:numPr>
      </w:pPr>
      <w:r w:rsidRPr="009324F4">
        <w:t>Riksdagen tillkännager för regeringen som sin mening vad i motionen anförs om tydliggörande av den statlige hamnutredarens up</w:t>
      </w:r>
      <w:r w:rsidRPr="009324F4">
        <w:t>p</w:t>
      </w:r>
      <w:r w:rsidRPr="009324F4">
        <w:t>drag att utse strategiska hamnar.</w:t>
      </w:r>
    </w:p>
    <w:p w:rsidR="00E84F25" w:rsidRPr="009324F4" w:rsidRDefault="007C6092" w:rsidP="00E22893">
      <w:pPr>
        <w:pStyle w:val="Rubrik1"/>
      </w:pPr>
      <w:r w:rsidRPr="009324F4">
        <w:t>Motivering</w:t>
      </w:r>
    </w:p>
    <w:p w:rsidR="00D21473" w:rsidRPr="009324F4" w:rsidRDefault="00D21473" w:rsidP="00D21473">
      <w:r w:rsidRPr="009324F4">
        <w:t>I den trafikpolitiska proposition som presenterades för riksdagen i våras lä</w:t>
      </w:r>
      <w:r w:rsidRPr="009324F4">
        <w:t>m</w:t>
      </w:r>
      <w:r w:rsidRPr="009324F4">
        <w:t>nades återigen frågan om de svenska hamnarnas framtid i ovisshet. En statlig hamnförhandlare utsågs i juni o</w:t>
      </w:r>
      <w:r w:rsidR="00496923" w:rsidRPr="009324F4">
        <w:t>ch</w:t>
      </w:r>
      <w:r w:rsidRPr="009324F4">
        <w:t xml:space="preserve"> fick den grannlaga uppgiften att utse vilka av Sveriges drygt 50 hamnar som ska få en strategisk status och därigenom kvalificeras för statliga infrastruktursatsningar. I förhandlarens uppdrag ingår också att ge förslag till åtgärder hur hamnarnas samlade infrastruktur och resurser skall utnyttjas bättre.</w:t>
      </w:r>
    </w:p>
    <w:p w:rsidR="00D21473" w:rsidRPr="009324F4" w:rsidRDefault="00D21473" w:rsidP="00496923">
      <w:pPr>
        <w:pStyle w:val="Normaltindrag"/>
      </w:pPr>
      <w:r w:rsidRPr="009324F4">
        <w:t>Det är mycket positivt att staten tar ett tydligt grepp kring dessa viktiga frågor. I en globaliserad värld ställs allt högre krav på godshanteringen vad gäller såväl antal anlöp i hamnarna som möjligheten att transportera godset på väg eller järnväg till eller från hamnarna. Det förefaller orimligt att Sverige med en befolkning på 9 miljoner människor har behov av samtliga hamnar som finns idag – det finns redan i dagsläget en betydande överkapacitet bland hamnarna på ostkusten.</w:t>
      </w:r>
    </w:p>
    <w:p w:rsidR="00D21473" w:rsidRPr="009324F4" w:rsidRDefault="00D21473" w:rsidP="00496923">
      <w:pPr>
        <w:pStyle w:val="Normaltindrag"/>
      </w:pPr>
      <w:r w:rsidRPr="009324F4">
        <w:t>Det pågår en planering för omfattande investeringar i infrastruktur, kranar och kajer på idag etablerade hamnplatser. Kampen om att få strategisk ham</w:t>
      </w:r>
      <w:r w:rsidRPr="009324F4">
        <w:t>n</w:t>
      </w:r>
      <w:r w:rsidRPr="009324F4">
        <w:t>status är hård. Det är i det sammanhanget oroande att planerna på en ny sto</w:t>
      </w:r>
      <w:r w:rsidRPr="009324F4">
        <w:t>r</w:t>
      </w:r>
      <w:r w:rsidRPr="009324F4">
        <w:t xml:space="preserve">hamn i Nynäshamn åter förs fram. I ett läge där hamnstrukturen går mot ökad specialisering och konsolidering är ytterligare hamnkapacitet knappast det </w:t>
      </w:r>
      <w:r w:rsidRPr="009324F4">
        <w:lastRenderedPageBreak/>
        <w:t>som bör vara överst på önskelistan. En ny hamn hotar att slå undan benen för de befintliga hamnarna på ostkusten. Det är knappast den utvecklingen som regeringen sett framför sig när man utsett en statlig hamnförhandlare med uppgift att utse vilka hamnar som man ska</w:t>
      </w:r>
      <w:r w:rsidR="00496923" w:rsidRPr="009324F4">
        <w:t>ll</w:t>
      </w:r>
      <w:r w:rsidRPr="009324F4">
        <w:t xml:space="preserve"> satsa på från statligt håll.</w:t>
      </w:r>
    </w:p>
    <w:p w:rsidR="00D21473" w:rsidRPr="009324F4" w:rsidRDefault="00D21473" w:rsidP="00496923">
      <w:pPr>
        <w:pStyle w:val="Normaltindrag"/>
      </w:pPr>
      <w:r w:rsidRPr="009324F4">
        <w:t xml:space="preserve">Med anledning av </w:t>
      </w:r>
      <w:r w:rsidR="00E93BE9" w:rsidRPr="009324F4">
        <w:t>ov</w:t>
      </w:r>
      <w:r w:rsidR="00496923" w:rsidRPr="009324F4">
        <w:t>anstående resonemang anser jag</w:t>
      </w:r>
      <w:r w:rsidRPr="009324F4">
        <w:t xml:space="preserve"> att det krävs ett fö</w:t>
      </w:r>
      <w:r w:rsidRPr="009324F4">
        <w:t>r</w:t>
      </w:r>
      <w:r w:rsidRPr="009324F4">
        <w:t>tydligande av hamnutredarens uppdrag. Sverige har ett flertal hamnar som fungerar mycket väl</w:t>
      </w:r>
      <w:r w:rsidR="00496923" w:rsidRPr="009324F4">
        <w:t>,</w:t>
      </w:r>
      <w:r w:rsidRPr="009324F4">
        <w:t xml:space="preserve"> och det torde ligga i förhandlarens uppdrag att tillse att dessa hamnar ges de bästa förutsättningarna för fortsatt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24F4">
        <w:trPr>
          <w:cantSplit/>
        </w:trPr>
        <w:tc>
          <w:tcPr>
            <w:tcW w:w="3046" w:type="dxa"/>
          </w:tcPr>
          <w:p w:rsidR="0013135E" w:rsidRPr="009324F4" w:rsidRDefault="0013135E">
            <w:pPr>
              <w:pStyle w:val="UnderskriftDatum"/>
              <w:spacing w:before="240"/>
            </w:pPr>
            <w:r w:rsidRPr="009324F4">
              <w:t>Stockholm den 31 oktober 2006</w:t>
            </w:r>
          </w:p>
        </w:tc>
        <w:tc>
          <w:tcPr>
            <w:tcW w:w="3047" w:type="dxa"/>
          </w:tcPr>
          <w:p w:rsidR="0013135E" w:rsidRPr="009324F4" w:rsidRDefault="0013135E">
            <w:pPr>
              <w:pStyle w:val="Underskrifter"/>
              <w:spacing w:before="240"/>
            </w:pPr>
          </w:p>
        </w:tc>
      </w:tr>
      <w:tr w:rsidR="00000000" w:rsidRPr="009324F4">
        <w:trPr>
          <w:cantSplit/>
        </w:trPr>
        <w:tc>
          <w:tcPr>
            <w:tcW w:w="3046" w:type="dxa"/>
          </w:tcPr>
          <w:p w:rsidR="0013135E" w:rsidRPr="009324F4" w:rsidRDefault="0013135E">
            <w:pPr>
              <w:pStyle w:val="Underskrifter"/>
            </w:pPr>
            <w:r w:rsidRPr="009324F4">
              <w:t>Yvonne Andersson (kd)</w:t>
            </w:r>
          </w:p>
        </w:tc>
        <w:tc>
          <w:tcPr>
            <w:tcW w:w="3046" w:type="dxa"/>
          </w:tcPr>
          <w:p w:rsidR="0013135E" w:rsidRPr="009324F4" w:rsidRDefault="0013135E">
            <w:pPr>
              <w:pStyle w:val="Underskrifter"/>
            </w:pPr>
          </w:p>
        </w:tc>
      </w:tr>
    </w:tbl>
    <w:p w:rsidR="000E61F7" w:rsidRPr="009324F4" w:rsidRDefault="000E61F7" w:rsidP="00496923">
      <w:pPr>
        <w:pStyle w:val="Normaltindrag"/>
      </w:pPr>
    </w:p>
    <w:sectPr w:rsidR="000E61F7" w:rsidRPr="009324F4" w:rsidSect="004969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135E" w:rsidRPr="009324F4" w:rsidRDefault="0013135E">
      <w:r w:rsidRPr="009324F4">
        <w:separator/>
      </w:r>
    </w:p>
  </w:endnote>
  <w:endnote w:type="continuationSeparator" w:id="0">
    <w:p w:rsidR="0013135E" w:rsidRPr="009324F4" w:rsidRDefault="0013135E">
      <w:r w:rsidRPr="009324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923" w:rsidRPr="009324F4" w:rsidRDefault="009324F4" w:rsidP="00496923">
    <w:pPr>
      <w:pStyle w:val="Sidfot"/>
    </w:pPr>
    <w:r w:rsidRPr="009324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8611089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923" w:rsidRDefault="0013135E">
                          <w:pPr>
                            <w:pStyle w:val="NormalS5sidnrV"/>
                          </w:pPr>
                          <w:r>
                            <w:fldChar w:fldCharType="begin"/>
                          </w:r>
                          <w:r w:rsidR="0049692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6923" w:rsidRDefault="0013135E">
                    <w:pPr>
                      <w:pStyle w:val="NormalS5sidnrV"/>
                    </w:pPr>
                    <w:r>
                      <w:fldChar w:fldCharType="begin"/>
                    </w:r>
                    <w:r w:rsidR="0049692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4FB" w:rsidRPr="009324F4" w:rsidRDefault="009324F4" w:rsidP="00496923">
    <w:pPr>
      <w:pStyle w:val="Sidfot"/>
    </w:pPr>
    <w:r w:rsidRPr="009324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0609294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923" w:rsidRDefault="0013135E">
                          <w:pPr>
                            <w:pStyle w:val="NormalS5sidnrH"/>
                            <w:ind w:right="0"/>
                          </w:pPr>
                          <w:r>
                            <w:fldChar w:fldCharType="begin"/>
                          </w:r>
                          <w:r w:rsidR="00496923">
                            <w:instrText xml:space="preserve"> PAGE *\charformat</w:instrText>
                          </w:r>
                          <w:r>
                            <w:fldChar w:fldCharType="separate"/>
                          </w:r>
                          <w:r w:rsidR="0049692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6923" w:rsidRDefault="0013135E">
                    <w:pPr>
                      <w:pStyle w:val="NormalS5sidnrH"/>
                      <w:ind w:right="0"/>
                    </w:pPr>
                    <w:r>
                      <w:fldChar w:fldCharType="begin"/>
                    </w:r>
                    <w:r w:rsidR="00496923">
                      <w:instrText xml:space="preserve"> PAGE *\charformat</w:instrText>
                    </w:r>
                    <w:r>
                      <w:fldChar w:fldCharType="separate"/>
                    </w:r>
                    <w:r w:rsidR="0049692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4FB" w:rsidRPr="009324F4" w:rsidRDefault="009324F4" w:rsidP="00496923">
    <w:pPr>
      <w:pStyle w:val="Sidfot"/>
    </w:pPr>
    <w:r w:rsidRPr="009324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8719706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923" w:rsidRDefault="0013135E">
                          <w:pPr>
                            <w:pStyle w:val="NormalS5sidnrH"/>
                            <w:ind w:right="0"/>
                          </w:pPr>
                          <w:r>
                            <w:fldChar w:fldCharType="begin"/>
                          </w:r>
                          <w:r w:rsidR="0049692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6923" w:rsidRDefault="0013135E">
                    <w:pPr>
                      <w:pStyle w:val="NormalS5sidnrH"/>
                      <w:ind w:right="0"/>
                    </w:pPr>
                    <w:r>
                      <w:fldChar w:fldCharType="begin"/>
                    </w:r>
                    <w:r w:rsidR="0049692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135E" w:rsidRPr="009324F4" w:rsidRDefault="0013135E">
      <w:r w:rsidRPr="009324F4">
        <w:separator/>
      </w:r>
    </w:p>
  </w:footnote>
  <w:footnote w:type="continuationSeparator" w:id="0">
    <w:p w:rsidR="0013135E" w:rsidRPr="009324F4" w:rsidRDefault="0013135E">
      <w:r w:rsidRPr="009324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923" w:rsidRPr="009324F4" w:rsidRDefault="009324F4" w:rsidP="00496923">
    <w:pPr>
      <w:pStyle w:val="Sidhuvud"/>
    </w:pPr>
    <w:r w:rsidRPr="009324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8940606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923" w:rsidRDefault="0013135E">
                          <w:pPr>
                            <w:pStyle w:val="KantRubrikS5V"/>
                          </w:pPr>
                          <w:r>
                            <w:fldChar w:fldCharType="begin"/>
                          </w:r>
                          <w:r w:rsidR="00496923">
                            <w:instrText xml:space="preserve"> DOCPROPERTY "YearUser" *\charformat </w:instrText>
                          </w:r>
                          <w:r>
                            <w:fldChar w:fldCharType="separate"/>
                          </w:r>
                          <w:r w:rsidR="00496923">
                            <w:t>2006/07</w:t>
                          </w:r>
                          <w:r>
                            <w:fldChar w:fldCharType="end"/>
                          </w:r>
                          <w:r w:rsidR="00496923">
                            <w:t>:</w:t>
                          </w:r>
                          <w:r>
                            <w:fldChar w:fldCharType="begin"/>
                          </w:r>
                          <w:r w:rsidR="00496923">
                            <w:instrText xml:space="preserve"> DOCPROPERTY "Motionsnummer" *\charformat </w:instrText>
                          </w:r>
                          <w:r>
                            <w:fldChar w:fldCharType="separate"/>
                          </w:r>
                          <w:r w:rsidR="00496923">
                            <w:t>T423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6923" w:rsidRDefault="0013135E">
                    <w:pPr>
                      <w:pStyle w:val="KantRubrikS5V"/>
                    </w:pPr>
                    <w:r>
                      <w:fldChar w:fldCharType="begin"/>
                    </w:r>
                    <w:r w:rsidR="00496923">
                      <w:instrText xml:space="preserve"> DOCPROPERTY "YearUser" *\charformat </w:instrText>
                    </w:r>
                    <w:r>
                      <w:fldChar w:fldCharType="separate"/>
                    </w:r>
                    <w:r w:rsidR="00496923">
                      <w:t>2006/07</w:t>
                    </w:r>
                    <w:r>
                      <w:fldChar w:fldCharType="end"/>
                    </w:r>
                    <w:r w:rsidR="00496923">
                      <w:t>:</w:t>
                    </w:r>
                    <w:r>
                      <w:fldChar w:fldCharType="begin"/>
                    </w:r>
                    <w:r w:rsidR="00496923">
                      <w:instrText xml:space="preserve"> DOCPROPERTY "Motionsnummer" *\charformat </w:instrText>
                    </w:r>
                    <w:r>
                      <w:fldChar w:fldCharType="separate"/>
                    </w:r>
                    <w:r w:rsidR="00496923">
                      <w:t>T423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4FB" w:rsidRPr="009324F4" w:rsidRDefault="009324F4" w:rsidP="00496923">
    <w:pPr>
      <w:pStyle w:val="Sidhuvud"/>
    </w:pPr>
    <w:r w:rsidRPr="009324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4830558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923" w:rsidRDefault="0013135E">
                          <w:pPr>
                            <w:pStyle w:val="KantRubrikS5H"/>
                            <w:ind w:right="0"/>
                          </w:pPr>
                          <w:r>
                            <w:fldChar w:fldCharType="begin"/>
                          </w:r>
                          <w:r w:rsidR="00496923">
                            <w:instrText xml:space="preserve"> DOCPROPERTY "YearUser" *\charformat </w:instrText>
                          </w:r>
                          <w:r>
                            <w:fldChar w:fldCharType="separate"/>
                          </w:r>
                          <w:r w:rsidR="00496923">
                            <w:t>2006/07</w:t>
                          </w:r>
                          <w:r>
                            <w:fldChar w:fldCharType="end"/>
                          </w:r>
                          <w:r w:rsidR="00496923">
                            <w:t>:</w:t>
                          </w:r>
                          <w:r>
                            <w:fldChar w:fldCharType="begin"/>
                          </w:r>
                          <w:r w:rsidR="00496923">
                            <w:instrText xml:space="preserve"> DOCPROPERTY "Motionsnummer" *\charformat </w:instrText>
                          </w:r>
                          <w:r>
                            <w:fldChar w:fldCharType="separate"/>
                          </w:r>
                          <w:r w:rsidR="00496923">
                            <w:t>T423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6923" w:rsidRDefault="0013135E">
                    <w:pPr>
                      <w:pStyle w:val="KantRubrikS5H"/>
                      <w:ind w:right="0"/>
                    </w:pPr>
                    <w:r>
                      <w:fldChar w:fldCharType="begin"/>
                    </w:r>
                    <w:r w:rsidR="00496923">
                      <w:instrText xml:space="preserve"> DOCPROPERTY "YearUser" *\charformat </w:instrText>
                    </w:r>
                    <w:r>
                      <w:fldChar w:fldCharType="separate"/>
                    </w:r>
                    <w:r w:rsidR="00496923">
                      <w:t>2006/07</w:t>
                    </w:r>
                    <w:r>
                      <w:fldChar w:fldCharType="end"/>
                    </w:r>
                    <w:r w:rsidR="00496923">
                      <w:t>:</w:t>
                    </w:r>
                    <w:r>
                      <w:fldChar w:fldCharType="begin"/>
                    </w:r>
                    <w:r w:rsidR="00496923">
                      <w:instrText xml:space="preserve"> DOCPROPERTY "Motionsnummer" *\charformat </w:instrText>
                    </w:r>
                    <w:r>
                      <w:fldChar w:fldCharType="separate"/>
                    </w:r>
                    <w:r w:rsidR="00496923">
                      <w:t>T423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35E" w:rsidRPr="009324F4" w:rsidRDefault="0013135E">
    <w:pPr>
      <w:pStyle w:val="FSHNormal"/>
      <w:tabs>
        <w:tab w:val="right" w:pos="5840"/>
      </w:tabs>
    </w:pPr>
    <w:r w:rsidRPr="009324F4">
      <w:br/>
    </w:r>
    <w:r w:rsidRPr="009324F4">
      <w:fldChar w:fldCharType="begin" w:fldLock="1"/>
    </w:r>
    <w:r w:rsidRPr="009324F4">
      <w:instrText xml:space="preserve"> DOCPROPERTY</w:instrText>
    </w:r>
    <w:r w:rsidRPr="009324F4">
      <w:rPr>
        <w:sz w:val="18"/>
      </w:rPr>
      <w:instrText xml:space="preserve"> "YearUser" *\charformat </w:instrText>
    </w:r>
    <w:r w:rsidRPr="009324F4">
      <w:fldChar w:fldCharType="separate"/>
    </w:r>
    <w:r w:rsidRPr="009324F4">
      <w:t>2006/07</w:t>
    </w:r>
    <w:r w:rsidRPr="009324F4">
      <w:fldChar w:fldCharType="end"/>
    </w:r>
    <w:r w:rsidRPr="009324F4">
      <w:t xml:space="preserve"> </w:t>
    </w:r>
    <w:r w:rsidRPr="009324F4">
      <w:tab/>
      <w:t xml:space="preserve">mnr: </w:t>
    </w:r>
    <w:r w:rsidRPr="009324F4">
      <w:fldChar w:fldCharType="begin" w:fldLock="1"/>
    </w:r>
    <w:r w:rsidRPr="009324F4">
      <w:instrText xml:space="preserve"> DOCPROPERTY</w:instrText>
    </w:r>
    <w:r w:rsidRPr="009324F4">
      <w:rPr>
        <w:sz w:val="18"/>
      </w:rPr>
      <w:instrText xml:space="preserve"> "Motionsnummer" *\charformat </w:instrText>
    </w:r>
    <w:r w:rsidRPr="009324F4">
      <w:fldChar w:fldCharType="separate"/>
    </w:r>
    <w:r w:rsidRPr="009324F4">
      <w:t>T423</w:t>
    </w:r>
    <w:r w:rsidRPr="009324F4">
      <w:fldChar w:fldCharType="end"/>
    </w:r>
    <w:r w:rsidRPr="009324F4">
      <w:br/>
    </w:r>
    <w:r w:rsidRPr="009324F4">
      <w:fldChar w:fldCharType="begin" w:fldLock="1"/>
    </w:r>
    <w:r w:rsidRPr="009324F4">
      <w:instrText xml:space="preserve"> DOCPROPERTY</w:instrText>
    </w:r>
    <w:r w:rsidRPr="009324F4">
      <w:rPr>
        <w:sz w:val="18"/>
      </w:rPr>
      <w:instrText xml:space="preserve"> "Samling" *\charformat </w:instrText>
    </w:r>
    <w:r w:rsidRPr="009324F4">
      <w:fldChar w:fldCharType="end"/>
    </w:r>
    <w:r w:rsidRPr="009324F4">
      <w:tab/>
      <w:t xml:space="preserve">pnr: </w:t>
    </w:r>
    <w:r w:rsidRPr="009324F4">
      <w:fldChar w:fldCharType="begin" w:fldLock="1"/>
    </w:r>
    <w:r w:rsidRPr="009324F4">
      <w:instrText xml:space="preserve"> DOCPROPERTY</w:instrText>
    </w:r>
    <w:r w:rsidRPr="009324F4">
      <w:rPr>
        <w:sz w:val="18"/>
      </w:rPr>
      <w:instrText xml:space="preserve"> "Partinummer" *\charformat </w:instrText>
    </w:r>
    <w:r w:rsidRPr="009324F4">
      <w:fldChar w:fldCharType="separate"/>
    </w:r>
    <w:r w:rsidRPr="009324F4">
      <w:t>kd513</w:t>
    </w:r>
    <w:r w:rsidRPr="009324F4">
      <w:fldChar w:fldCharType="end"/>
    </w:r>
  </w:p>
  <w:p w:rsidR="0013135E" w:rsidRPr="009324F4" w:rsidRDefault="0013135E">
    <w:pPr>
      <w:pStyle w:val="FSHRub1"/>
    </w:pPr>
    <w:r w:rsidRPr="009324F4">
      <w:t>Motion till riksdagen</w:t>
    </w:r>
    <w:r w:rsidRPr="009324F4">
      <w:br/>
    </w:r>
    <w:r w:rsidRPr="009324F4">
      <w:fldChar w:fldCharType="begin" w:fldLock="1"/>
    </w:r>
    <w:r w:rsidRPr="009324F4">
      <w:instrText xml:space="preserve"> DOCPROPERTY "YearUser" *\charformat </w:instrText>
    </w:r>
    <w:r w:rsidRPr="009324F4">
      <w:fldChar w:fldCharType="separate"/>
    </w:r>
    <w:r w:rsidRPr="009324F4">
      <w:t>2006/07</w:t>
    </w:r>
    <w:r w:rsidRPr="009324F4">
      <w:fldChar w:fldCharType="end"/>
    </w:r>
    <w:r w:rsidRPr="009324F4">
      <w:t>:</w:t>
    </w:r>
    <w:r w:rsidRPr="009324F4">
      <w:fldChar w:fldCharType="begin" w:fldLock="1"/>
    </w:r>
    <w:r w:rsidRPr="009324F4">
      <w:instrText xml:space="preserve"> DOCPROPERTY "Motionsnummer" *\charformat </w:instrText>
    </w:r>
    <w:r w:rsidRPr="009324F4">
      <w:fldChar w:fldCharType="separate"/>
    </w:r>
    <w:r w:rsidRPr="009324F4">
      <w:t>T423</w:t>
    </w:r>
    <w:r w:rsidRPr="009324F4">
      <w:fldChar w:fldCharType="end"/>
    </w:r>
  </w:p>
  <w:p w:rsidR="0013135E" w:rsidRPr="009324F4" w:rsidRDefault="0013135E">
    <w:pPr>
      <w:pStyle w:val="FSHNormalS5"/>
    </w:pPr>
    <w:r w:rsidRPr="009324F4">
      <w:fldChar w:fldCharType="begin" w:fldLock="1"/>
    </w:r>
    <w:r w:rsidRPr="009324F4">
      <w:instrText xml:space="preserve"> DOCPROPERTY "MotionarText" *\charformat </w:instrText>
    </w:r>
    <w:r w:rsidRPr="009324F4">
      <w:fldChar w:fldCharType="separate"/>
    </w:r>
    <w:r w:rsidRPr="009324F4">
      <w:t>av Yvonne Andersson (kd)</w:t>
    </w:r>
    <w:r w:rsidRPr="009324F4">
      <w:fldChar w:fldCharType="end"/>
    </w:r>
    <w:r w:rsidRPr="009324F4">
      <w:br/>
    </w:r>
    <w:r w:rsidRPr="009324F4">
      <w:fldChar w:fldCharType="begin" w:fldLock="1"/>
    </w:r>
    <w:r w:rsidRPr="009324F4">
      <w:instrText xml:space="preserve"> DOCPROPERTY "SvarFrasKort" *\charformat </w:instrText>
    </w:r>
    <w:r w:rsidRPr="009324F4">
      <w:fldChar w:fldCharType="end"/>
    </w:r>
  </w:p>
  <w:p w:rsidR="0013135E" w:rsidRPr="009324F4" w:rsidRDefault="0013135E">
    <w:pPr>
      <w:pStyle w:val="FSHTitel"/>
    </w:pPr>
    <w:r w:rsidRPr="009324F4">
      <w:fldChar w:fldCharType="begin" w:fldLock="1"/>
    </w:r>
    <w:r w:rsidRPr="009324F4">
      <w:instrText xml:space="preserve"> DOCPROPERTY</w:instrText>
    </w:r>
    <w:r w:rsidRPr="009324F4">
      <w:rPr>
        <w:sz w:val="18"/>
      </w:rPr>
      <w:instrText xml:space="preserve"> "RubrikSvar" *\charformat </w:instrText>
    </w:r>
    <w:r w:rsidRPr="009324F4">
      <w:fldChar w:fldCharType="separate"/>
    </w:r>
    <w:r w:rsidRPr="009324F4">
      <w:t>Överkapacitet i hamnarna på ostkusten</w:t>
    </w:r>
    <w:r w:rsidRPr="009324F4">
      <w:fldChar w:fldCharType="end"/>
    </w:r>
  </w:p>
  <w:p w:rsidR="0013135E" w:rsidRPr="009324F4" w:rsidRDefault="0013135E">
    <w:pPr>
      <w:pStyle w:val="Normal00"/>
    </w:pPr>
  </w:p>
  <w:p w:rsidR="00496923" w:rsidRPr="009324F4" w:rsidRDefault="004969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A3B57EF"/>
    <w:multiLevelType w:val="hybridMultilevel"/>
    <w:tmpl w:val="2F9CFC2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0D0320E"/>
    <w:multiLevelType w:val="hybridMultilevel"/>
    <w:tmpl w:val="CC046DD6"/>
    <w:lvl w:ilvl="0" w:tplc="695A21D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50018715">
    <w:abstractNumId w:val="13"/>
  </w:num>
  <w:num w:numId="2" w16cid:durableId="120267983">
    <w:abstractNumId w:val="10"/>
  </w:num>
  <w:num w:numId="3" w16cid:durableId="1120806441">
    <w:abstractNumId w:val="11"/>
  </w:num>
  <w:num w:numId="4" w16cid:durableId="1065647498">
    <w:abstractNumId w:val="12"/>
  </w:num>
  <w:num w:numId="5" w16cid:durableId="1474979408">
    <w:abstractNumId w:val="8"/>
  </w:num>
  <w:num w:numId="6" w16cid:durableId="1487673551">
    <w:abstractNumId w:val="3"/>
  </w:num>
  <w:num w:numId="7" w16cid:durableId="2017072165">
    <w:abstractNumId w:val="2"/>
  </w:num>
  <w:num w:numId="8" w16cid:durableId="173032814">
    <w:abstractNumId w:val="1"/>
  </w:num>
  <w:num w:numId="9" w16cid:durableId="1408649157">
    <w:abstractNumId w:val="0"/>
  </w:num>
  <w:num w:numId="10" w16cid:durableId="542256757">
    <w:abstractNumId w:val="9"/>
  </w:num>
  <w:num w:numId="11" w16cid:durableId="70389688">
    <w:abstractNumId w:val="7"/>
  </w:num>
  <w:num w:numId="12" w16cid:durableId="1057240326">
    <w:abstractNumId w:val="6"/>
  </w:num>
  <w:num w:numId="13" w16cid:durableId="1841457743">
    <w:abstractNumId w:val="5"/>
  </w:num>
  <w:num w:numId="14" w16cid:durableId="429745115">
    <w:abstractNumId w:val="4"/>
  </w:num>
  <w:num w:numId="15" w16cid:durableId="183979424">
    <w:abstractNumId w:val="14"/>
  </w:num>
  <w:num w:numId="16" w16cid:durableId="8055112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A066DAED-97D6-488F-BBF6-2A057F85E055}"/>
  </w:docVars>
  <w:rsids>
    <w:rsidRoot w:val="009324F4"/>
    <w:rsid w:val="00002742"/>
    <w:rsid w:val="000220F8"/>
    <w:rsid w:val="00034058"/>
    <w:rsid w:val="00040D14"/>
    <w:rsid w:val="0004381F"/>
    <w:rsid w:val="00064BC3"/>
    <w:rsid w:val="00066474"/>
    <w:rsid w:val="000665E6"/>
    <w:rsid w:val="00066775"/>
    <w:rsid w:val="00072FB9"/>
    <w:rsid w:val="0007598F"/>
    <w:rsid w:val="00083FCC"/>
    <w:rsid w:val="000B2040"/>
    <w:rsid w:val="000C1CE9"/>
    <w:rsid w:val="000E431D"/>
    <w:rsid w:val="000E48DA"/>
    <w:rsid w:val="000E5207"/>
    <w:rsid w:val="000E61F7"/>
    <w:rsid w:val="000F5ADD"/>
    <w:rsid w:val="00100531"/>
    <w:rsid w:val="0010382E"/>
    <w:rsid w:val="0013135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F18F4"/>
    <w:rsid w:val="00314F87"/>
    <w:rsid w:val="0032051D"/>
    <w:rsid w:val="003303B5"/>
    <w:rsid w:val="003366E9"/>
    <w:rsid w:val="00342FB4"/>
    <w:rsid w:val="003457CE"/>
    <w:rsid w:val="0036065A"/>
    <w:rsid w:val="003866EC"/>
    <w:rsid w:val="00391AF5"/>
    <w:rsid w:val="003B418B"/>
    <w:rsid w:val="003F100A"/>
    <w:rsid w:val="00445271"/>
    <w:rsid w:val="00447A04"/>
    <w:rsid w:val="004527C3"/>
    <w:rsid w:val="00487F7A"/>
    <w:rsid w:val="00496923"/>
    <w:rsid w:val="004971B2"/>
    <w:rsid w:val="004A0504"/>
    <w:rsid w:val="004A1834"/>
    <w:rsid w:val="004B5278"/>
    <w:rsid w:val="004E38D9"/>
    <w:rsid w:val="005000F2"/>
    <w:rsid w:val="00531020"/>
    <w:rsid w:val="00535C5E"/>
    <w:rsid w:val="00545150"/>
    <w:rsid w:val="00545421"/>
    <w:rsid w:val="0055072A"/>
    <w:rsid w:val="005525A5"/>
    <w:rsid w:val="005544CE"/>
    <w:rsid w:val="005B145B"/>
    <w:rsid w:val="005C04FB"/>
    <w:rsid w:val="005D3F50"/>
    <w:rsid w:val="00601C6D"/>
    <w:rsid w:val="00603CD4"/>
    <w:rsid w:val="006346C1"/>
    <w:rsid w:val="00653DD0"/>
    <w:rsid w:val="00654423"/>
    <w:rsid w:val="006B6262"/>
    <w:rsid w:val="00727C6F"/>
    <w:rsid w:val="00740D6D"/>
    <w:rsid w:val="00743F76"/>
    <w:rsid w:val="00770030"/>
    <w:rsid w:val="00774959"/>
    <w:rsid w:val="007852B2"/>
    <w:rsid w:val="00794149"/>
    <w:rsid w:val="007B67A7"/>
    <w:rsid w:val="007C165E"/>
    <w:rsid w:val="007C6092"/>
    <w:rsid w:val="007E119E"/>
    <w:rsid w:val="00846903"/>
    <w:rsid w:val="008F0A96"/>
    <w:rsid w:val="009062A0"/>
    <w:rsid w:val="009324F4"/>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001A"/>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1473"/>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93BE9"/>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222168-D379-409A-82F9-041A92F5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96923"/>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1972</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kd513</vt:lpstr>
    </vt:vector>
  </TitlesOfParts>
  <Company>Riksdagen</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kd513</dc:title>
  <dc:subject>kd513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2006-12-28T08:43:00Z</cp:lastPrinted>
  <dcterms:created xsi:type="dcterms:W3CDTF">2025-12-17T02:13:00Z</dcterms:created>
  <dcterms:modified xsi:type="dcterms:W3CDTF">2025-12-17T02:13:00Z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Överkapacitet i hamnarna på ostkusten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Överkapacitet i hamnarna på ostkusten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T423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li1031aa</vt:lpwstr>
  </property>
  <property fmtid="{D5CDD505-2E9C-101B-9397-08002B2CF9AE}" pid="46" name="MotionID">
    <vt:lpwstr>20062007000001070100000005130069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20062007000001070100000005130069</vt:lpwstr>
  </property>
  <property fmtid="{D5CDD505-2E9C-101B-9397-08002B2CF9AE}" pid="50" name="nummer">
    <vt:lpwstr>423</vt:lpwstr>
  </property>
  <property fmtid="{D5CDD505-2E9C-101B-9397-08002B2CF9AE}" pid="51" name="utskottsbeteckning">
    <vt:lpwstr>T</vt:lpwstr>
  </property>
  <property fmtid="{D5CDD505-2E9C-101B-9397-08002B2CF9AE}" pid="52" name="GlobalUID">
    <vt:lpwstr>{6949CA4C-9C85-4E6B-9D44-2BCB6F326B7A}</vt:lpwstr>
  </property>
  <property fmtid="{D5CDD505-2E9C-101B-9397-08002B2CF9AE}" pid="53" name="Överföringar">
    <vt:i4>0</vt:i4>
  </property>
  <property fmtid="{D5CDD505-2E9C-101B-9397-08002B2CF9AE}" pid="54" name="Checksum">
    <vt:lpwstr>*0002412740642*</vt:lpwstr>
  </property>
  <property fmtid="{D5CDD505-2E9C-101B-9397-08002B2CF9AE}" pid="55" name="skuggnummer">
    <vt:lpwstr>2136</vt:lpwstr>
  </property>
  <property fmtid="{D5CDD505-2E9C-101B-9397-08002B2CF9AE}" pid="56" name="urixVersion">
    <vt:lpwstr>3.1.4.0</vt:lpwstr>
  </property>
  <property fmtid="{D5CDD505-2E9C-101B-9397-08002B2CF9AE}" pid="57" name="urixOrigin">
    <vt:lpwstr>070221 17:58:36.397</vt:lpwstr>
  </property>
  <property fmtid="{D5CDD505-2E9C-101B-9397-08002B2CF9AE}" pid="58" name="urixGuid">
    <vt:lpwstr>{AC0EDD9D-C03D-474D-9E72-9DEEFA22BCAA}</vt:lpwstr>
  </property>
</Properties>
</file>