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5CB" w:rsidRPr="003F2DA4" w:rsidRDefault="005075CB">
      <w:pPr>
        <w:pStyle w:val="Hemstlrubrik"/>
      </w:pPr>
      <w:r w:rsidRPr="003F2DA4">
        <w:t>Förslag till riksdagsbeslut</w:t>
      </w:r>
    </w:p>
    <w:p w:rsidR="005075CB" w:rsidRPr="003F2DA4" w:rsidRDefault="005075CB">
      <w:pPr>
        <w:pStyle w:val="Hemstlatt"/>
        <w:ind w:left="0"/>
      </w:pPr>
      <w:r w:rsidRPr="003F2DA4">
        <w:t>Riksdagen tillkännager för regeringen som sin mening vad som anförs i motionen om behovet av regionala högskolor och univers</w:t>
      </w:r>
      <w:r w:rsidRPr="003F2DA4">
        <w:t>i</w:t>
      </w:r>
      <w:r w:rsidRPr="003F2DA4">
        <w:t>tet.</w:t>
      </w:r>
    </w:p>
    <w:p w:rsidR="005075CB" w:rsidRPr="003F2DA4" w:rsidRDefault="005075CB">
      <w:pPr>
        <w:pStyle w:val="Rubrik1"/>
      </w:pPr>
      <w:r w:rsidRPr="003F2DA4">
        <w:t>Motivering</w:t>
      </w:r>
    </w:p>
    <w:p w:rsidR="005075CB" w:rsidRPr="003F2DA4" w:rsidRDefault="005075CB">
      <w:pPr>
        <w:autoSpaceDE w:val="0"/>
        <w:autoSpaceDN w:val="0"/>
        <w:adjustRightInd w:val="0"/>
      </w:pPr>
      <w:r w:rsidRPr="003F2DA4">
        <w:t>Den regionala högskolan eller universitetet har en viktig uppgift när det gäller samverkan med regionens näringsliv och samhälle. En högskola eller ett un</w:t>
      </w:r>
      <w:r w:rsidRPr="003F2DA4">
        <w:t>i</w:t>
      </w:r>
      <w:r w:rsidRPr="003F2DA4">
        <w:t>versitet har en stor betydelse för regionen, och vi kan se att exempelvis Luleå universitet haft stor betydelse för den positiva utvecklingen och den ökade tillväxten i Norrbotten. Det svenska näringslivet behöver utbildad arbetskraft för att hävda sig internationellt.</w:t>
      </w:r>
    </w:p>
    <w:p w:rsidR="005075CB" w:rsidRPr="003F2DA4" w:rsidRDefault="005075CB">
      <w:pPr>
        <w:pStyle w:val="Normaltindrag"/>
      </w:pPr>
      <w:r w:rsidRPr="003F2DA4">
        <w:t>En strategisk satsning på ökad tillväxt på regional nivå ger en höjd intern</w:t>
      </w:r>
      <w:r w:rsidRPr="003F2DA4">
        <w:t>a</w:t>
      </w:r>
      <w:r w:rsidRPr="003F2DA4">
        <w:t>tionell konkurrenskraft. Därför är den regionala tillväxten oerhört viktig och måste prioriteras om hela Sverige ska leva och växa.</w:t>
      </w:r>
    </w:p>
    <w:p w:rsidR="005075CB" w:rsidRPr="003F2DA4" w:rsidRDefault="005075CB">
      <w:pPr>
        <w:pStyle w:val="Normaltindrag"/>
      </w:pPr>
      <w:r w:rsidRPr="003F2DA4">
        <w:t>Regionala högskolor och universitet är drivkrafter som skapar både ku</w:t>
      </w:r>
      <w:r w:rsidRPr="003F2DA4">
        <w:t>n</w:t>
      </w:r>
      <w:r w:rsidRPr="003F2DA4">
        <w:t>skap och tillväxt samtidigt. Politiken för regional utveckling måste handla om långsiktiga och strategiska insatser på regional nivå för konkurrenskraftig utbildning, forskning och näringslivsutveckling. Detta måste ske i nära sa</w:t>
      </w:r>
      <w:r w:rsidRPr="003F2DA4">
        <w:t>m</w:t>
      </w:r>
      <w:r w:rsidRPr="003F2DA4">
        <w:t>arbete med näringslivet och det omgivande samhället. Detta gäller särskilt de regioner som inte har riktigt stora städer inom sig, såsom till exempel Nor</w:t>
      </w:r>
      <w:r w:rsidRPr="003F2DA4">
        <w:t>r</w:t>
      </w:r>
      <w:r w:rsidRPr="003F2DA4">
        <w:t>botten och Värmland.</w:t>
      </w:r>
    </w:p>
    <w:p w:rsidR="005075CB" w:rsidRPr="003F2DA4" w:rsidRDefault="005075CB">
      <w:pPr>
        <w:pStyle w:val="Normaltindrag"/>
      </w:pPr>
      <w:r w:rsidRPr="003F2DA4">
        <w:t>Under en tioårsperiod har vi i vårt land skapat omkring 100 000 nya platser inom högskolorna samtidigt som</w:t>
      </w:r>
      <w:r w:rsidRPr="003F2DA4">
        <w:t xml:space="preserve"> den sociala snedrekryteringen har minskat kraftigt. Idag är svenskar med utländsk bakgrund lika representerade på hö</w:t>
      </w:r>
      <w:r w:rsidRPr="003F2DA4">
        <w:t>g</w:t>
      </w:r>
      <w:r w:rsidRPr="003F2DA4">
        <w:t>skolan som i samhället i övrigt, och andelen studenter från arbetarhem har näst intill fördubblats.</w:t>
      </w:r>
    </w:p>
    <w:p w:rsidR="005075CB" w:rsidRPr="003F2DA4" w:rsidRDefault="005075CB">
      <w:pPr>
        <w:pStyle w:val="Normaltindrag"/>
      </w:pPr>
      <w:r w:rsidRPr="003F2DA4">
        <w:lastRenderedPageBreak/>
        <w:t>Utbyggnaden av högskolor och universitet har inneburit att Sverige kan konkurrera på en internationell marknad. Men det är viktigt att vi konkurrerar med kunskap, inte med låga löner. Därför måste vi se till att allt fler medbo</w:t>
      </w:r>
      <w:r w:rsidRPr="003F2DA4">
        <w:t>r</w:t>
      </w:r>
      <w:r w:rsidRPr="003F2DA4">
        <w:t>gare får möjlighet till högre studier och detta kan genomföras enbart om mä</w:t>
      </w:r>
      <w:r w:rsidRPr="003F2DA4">
        <w:t>n</w:t>
      </w:r>
      <w:r w:rsidRPr="003F2DA4">
        <w:t>niskor får geografiska förutsättningar att studera. Det är därför viktigt att det finns bra utbildning och forskning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2DA4">
        <w:trPr>
          <w:cantSplit/>
        </w:trPr>
        <w:tc>
          <w:tcPr>
            <w:tcW w:w="3046" w:type="dxa"/>
          </w:tcPr>
          <w:p w:rsidR="005075CB" w:rsidRPr="003F2DA4" w:rsidRDefault="005075CB">
            <w:pPr>
              <w:pStyle w:val="UnderskriftDatum"/>
              <w:spacing w:before="240"/>
            </w:pPr>
            <w:r w:rsidRPr="003F2DA4">
              <w:t>Stockholm den 3 oktober 2007</w:t>
            </w:r>
          </w:p>
        </w:tc>
        <w:tc>
          <w:tcPr>
            <w:tcW w:w="3047" w:type="dxa"/>
          </w:tcPr>
          <w:p w:rsidR="005075CB" w:rsidRPr="003F2DA4" w:rsidRDefault="005075CB">
            <w:pPr>
              <w:pStyle w:val="Underskrifter"/>
              <w:spacing w:before="240"/>
            </w:pPr>
          </w:p>
        </w:tc>
      </w:tr>
      <w:tr w:rsidR="00000000" w:rsidRPr="003F2DA4">
        <w:trPr>
          <w:cantSplit/>
        </w:trPr>
        <w:tc>
          <w:tcPr>
            <w:tcW w:w="3046" w:type="dxa"/>
          </w:tcPr>
          <w:p w:rsidR="005075CB" w:rsidRPr="003F2DA4" w:rsidRDefault="005075CB">
            <w:pPr>
              <w:pStyle w:val="Underskrifter"/>
            </w:pPr>
            <w:r w:rsidRPr="003F2DA4">
              <w:t>Kristina Zakrisson (s)</w:t>
            </w:r>
          </w:p>
        </w:tc>
        <w:tc>
          <w:tcPr>
            <w:tcW w:w="3046" w:type="dxa"/>
          </w:tcPr>
          <w:p w:rsidR="005075CB" w:rsidRPr="003F2DA4" w:rsidRDefault="005075CB">
            <w:pPr>
              <w:pStyle w:val="Underskrifter"/>
            </w:pPr>
            <w:r w:rsidRPr="003F2DA4">
              <w:t>Berit Högman (s)</w:t>
            </w:r>
          </w:p>
        </w:tc>
      </w:tr>
    </w:tbl>
    <w:p w:rsidR="005075CB" w:rsidRPr="003F2DA4" w:rsidRDefault="005075CB">
      <w:pPr>
        <w:pStyle w:val="Normaltindrag"/>
      </w:pPr>
    </w:p>
    <w:sectPr w:rsidR="005075CB" w:rsidRPr="003F2D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75CB" w:rsidRPr="003F2DA4" w:rsidRDefault="005075CB">
      <w:r w:rsidRPr="003F2DA4">
        <w:separator/>
      </w:r>
    </w:p>
  </w:endnote>
  <w:endnote w:type="continuationSeparator" w:id="0">
    <w:p w:rsidR="005075CB" w:rsidRPr="003F2DA4" w:rsidRDefault="005075CB">
      <w:r w:rsidRPr="003F2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CB" w:rsidRPr="003F2DA4" w:rsidRDefault="003F2DA4">
    <w:pPr>
      <w:pStyle w:val="Sidfot"/>
    </w:pPr>
    <w:r w:rsidRPr="003F2D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8576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CB" w:rsidRDefault="005075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75CB" w:rsidRDefault="005075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CB" w:rsidRPr="003F2DA4" w:rsidRDefault="003F2DA4">
    <w:pPr>
      <w:pStyle w:val="Sidfot"/>
    </w:pPr>
    <w:r w:rsidRPr="003F2D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9739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CB" w:rsidRDefault="005075C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75CB" w:rsidRDefault="005075C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CB" w:rsidRPr="003F2DA4" w:rsidRDefault="003F2DA4">
    <w:pPr>
      <w:pStyle w:val="Sidfot"/>
    </w:pPr>
    <w:r w:rsidRPr="003F2D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03736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CB" w:rsidRDefault="005075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75CB" w:rsidRDefault="005075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75CB" w:rsidRPr="003F2DA4" w:rsidRDefault="005075CB">
      <w:r w:rsidRPr="003F2DA4">
        <w:separator/>
      </w:r>
    </w:p>
  </w:footnote>
  <w:footnote w:type="continuationSeparator" w:id="0">
    <w:p w:rsidR="005075CB" w:rsidRPr="003F2DA4" w:rsidRDefault="005075CB">
      <w:r w:rsidRPr="003F2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CB" w:rsidRPr="003F2DA4" w:rsidRDefault="003F2DA4">
    <w:pPr>
      <w:pStyle w:val="Sidhuvud"/>
    </w:pPr>
    <w:r w:rsidRPr="003F2D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6029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CB" w:rsidRDefault="005075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75CB" w:rsidRDefault="005075C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CB" w:rsidRPr="003F2DA4" w:rsidRDefault="003F2DA4">
    <w:pPr>
      <w:pStyle w:val="Sidhuvud"/>
    </w:pPr>
    <w:r w:rsidRPr="003F2D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5648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75CB" w:rsidRDefault="005075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75CB" w:rsidRDefault="005075C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75CB" w:rsidRPr="003F2DA4" w:rsidRDefault="005075CB">
    <w:pPr>
      <w:pStyle w:val="FSHNormal"/>
      <w:tabs>
        <w:tab w:val="right" w:pos="5840"/>
      </w:tabs>
    </w:pPr>
    <w:r w:rsidRPr="003F2DA4">
      <w:br/>
    </w:r>
    <w:r w:rsidRPr="003F2DA4">
      <w:fldChar w:fldCharType="begin" w:fldLock="1"/>
    </w:r>
    <w:r w:rsidRPr="003F2DA4">
      <w:instrText xml:space="preserve"> DOCPROPERTY</w:instrText>
    </w:r>
    <w:r w:rsidRPr="003F2DA4">
      <w:rPr>
        <w:sz w:val="18"/>
      </w:rPr>
      <w:instrText xml:space="preserve"> "YearUser" *\charformat </w:instrText>
    </w:r>
    <w:r w:rsidRPr="003F2DA4">
      <w:fldChar w:fldCharType="separate"/>
    </w:r>
    <w:r w:rsidRPr="003F2DA4">
      <w:t>2007/08</w:t>
    </w:r>
    <w:r w:rsidRPr="003F2DA4">
      <w:fldChar w:fldCharType="end"/>
    </w:r>
    <w:r w:rsidRPr="003F2DA4">
      <w:t xml:space="preserve"> </w:t>
    </w:r>
    <w:r w:rsidRPr="003F2DA4">
      <w:tab/>
      <w:t xml:space="preserve">mnr: </w:t>
    </w:r>
    <w:r w:rsidRPr="003F2DA4">
      <w:fldChar w:fldCharType="begin" w:fldLock="1"/>
    </w:r>
    <w:r w:rsidRPr="003F2DA4">
      <w:instrText xml:space="preserve"> DOCPROPERTY</w:instrText>
    </w:r>
    <w:r w:rsidRPr="003F2DA4">
      <w:rPr>
        <w:sz w:val="18"/>
      </w:rPr>
      <w:instrText xml:space="preserve"> "Motionsnummer" *\charformat </w:instrText>
    </w:r>
    <w:r w:rsidRPr="003F2DA4">
      <w:fldChar w:fldCharType="separate"/>
    </w:r>
    <w:r w:rsidRPr="003F2DA4">
      <w:t>Ub417</w:t>
    </w:r>
    <w:r w:rsidRPr="003F2DA4">
      <w:fldChar w:fldCharType="end"/>
    </w:r>
    <w:r w:rsidRPr="003F2DA4">
      <w:br/>
    </w:r>
    <w:r w:rsidRPr="003F2DA4">
      <w:fldChar w:fldCharType="begin" w:fldLock="1"/>
    </w:r>
    <w:r w:rsidRPr="003F2DA4">
      <w:instrText xml:space="preserve"> DOCPROPERTY</w:instrText>
    </w:r>
    <w:r w:rsidRPr="003F2DA4">
      <w:rPr>
        <w:sz w:val="18"/>
      </w:rPr>
      <w:instrText xml:space="preserve"> "Samling" *\charformat </w:instrText>
    </w:r>
    <w:r w:rsidRPr="003F2DA4">
      <w:fldChar w:fldCharType="end"/>
    </w:r>
    <w:r w:rsidRPr="003F2DA4">
      <w:tab/>
      <w:t xml:space="preserve">pnr: </w:t>
    </w:r>
    <w:r w:rsidRPr="003F2DA4">
      <w:fldChar w:fldCharType="begin" w:fldLock="1"/>
    </w:r>
    <w:r w:rsidRPr="003F2DA4">
      <w:instrText xml:space="preserve"> DOCPROPERTY</w:instrText>
    </w:r>
    <w:r w:rsidRPr="003F2DA4">
      <w:rPr>
        <w:sz w:val="18"/>
      </w:rPr>
      <w:instrText xml:space="preserve"> "Partinummer" *\charformat </w:instrText>
    </w:r>
    <w:r w:rsidRPr="003F2DA4">
      <w:fldChar w:fldCharType="separate"/>
    </w:r>
    <w:r w:rsidRPr="003F2DA4">
      <w:t>s80011</w:t>
    </w:r>
    <w:r w:rsidRPr="003F2DA4">
      <w:fldChar w:fldCharType="end"/>
    </w:r>
  </w:p>
  <w:p w:rsidR="005075CB" w:rsidRPr="003F2DA4" w:rsidRDefault="005075CB">
    <w:pPr>
      <w:pStyle w:val="FSHRub1"/>
    </w:pPr>
    <w:r w:rsidRPr="003F2DA4">
      <w:t>Motion till riksdagen</w:t>
    </w:r>
    <w:r w:rsidRPr="003F2DA4">
      <w:br/>
    </w:r>
    <w:r w:rsidRPr="003F2DA4">
      <w:fldChar w:fldCharType="begin" w:fldLock="1"/>
    </w:r>
    <w:r w:rsidRPr="003F2DA4">
      <w:instrText xml:space="preserve"> DOCPROPERTY "YearUser" *\charformat </w:instrText>
    </w:r>
    <w:r w:rsidRPr="003F2DA4">
      <w:fldChar w:fldCharType="separate"/>
    </w:r>
    <w:r w:rsidRPr="003F2DA4">
      <w:t>2007/08</w:t>
    </w:r>
    <w:r w:rsidRPr="003F2DA4">
      <w:fldChar w:fldCharType="end"/>
    </w:r>
    <w:r w:rsidRPr="003F2DA4">
      <w:t>:</w:t>
    </w:r>
    <w:r w:rsidRPr="003F2DA4">
      <w:fldChar w:fldCharType="begin" w:fldLock="1"/>
    </w:r>
    <w:r w:rsidRPr="003F2DA4">
      <w:instrText xml:space="preserve"> DOCPROPERTY "Motionsnummer" *\charformat </w:instrText>
    </w:r>
    <w:r w:rsidRPr="003F2DA4">
      <w:fldChar w:fldCharType="separate"/>
    </w:r>
    <w:r w:rsidRPr="003F2DA4">
      <w:t>Ub417</w:t>
    </w:r>
    <w:r w:rsidRPr="003F2DA4">
      <w:fldChar w:fldCharType="end"/>
    </w:r>
  </w:p>
  <w:p w:rsidR="005075CB" w:rsidRPr="003F2DA4" w:rsidRDefault="005075CB">
    <w:pPr>
      <w:pStyle w:val="FSHNormalS5"/>
    </w:pPr>
    <w:r w:rsidRPr="003F2DA4">
      <w:fldChar w:fldCharType="begin" w:fldLock="1"/>
    </w:r>
    <w:r w:rsidRPr="003F2DA4">
      <w:instrText xml:space="preserve"> DOCPROPERTY "MotionarText" *\charformat </w:instrText>
    </w:r>
    <w:r w:rsidRPr="003F2DA4">
      <w:fldChar w:fldCharType="separate"/>
    </w:r>
    <w:r w:rsidRPr="003F2DA4">
      <w:t>av Kristina Zakrisson och Berit Högman (s)</w:t>
    </w:r>
    <w:r w:rsidRPr="003F2DA4">
      <w:fldChar w:fldCharType="end"/>
    </w:r>
    <w:r w:rsidRPr="003F2DA4">
      <w:br/>
    </w:r>
    <w:r w:rsidRPr="003F2DA4">
      <w:fldChar w:fldCharType="begin" w:fldLock="1"/>
    </w:r>
    <w:r w:rsidRPr="003F2DA4">
      <w:instrText xml:space="preserve"> DOCPROPERTY "SvarFrasKort" *\charformat </w:instrText>
    </w:r>
    <w:r w:rsidRPr="003F2DA4">
      <w:fldChar w:fldCharType="end"/>
    </w:r>
  </w:p>
  <w:p w:rsidR="005075CB" w:rsidRPr="003F2DA4" w:rsidRDefault="005075CB">
    <w:pPr>
      <w:pStyle w:val="FSHTitel"/>
    </w:pPr>
    <w:r w:rsidRPr="003F2DA4">
      <w:fldChar w:fldCharType="begin" w:fldLock="1"/>
    </w:r>
    <w:r w:rsidRPr="003F2DA4">
      <w:instrText xml:space="preserve"> DOCPROPERTY</w:instrText>
    </w:r>
    <w:r w:rsidRPr="003F2DA4">
      <w:rPr>
        <w:sz w:val="18"/>
      </w:rPr>
      <w:instrText xml:space="preserve"> "RubrikSvar" *\charformat </w:instrText>
    </w:r>
    <w:r w:rsidRPr="003F2DA4">
      <w:fldChar w:fldCharType="separate"/>
    </w:r>
    <w:r w:rsidRPr="003F2DA4">
      <w:t>Regionala högskolor och universitet ger regional utveckling</w:t>
    </w:r>
    <w:r w:rsidRPr="003F2DA4">
      <w:fldChar w:fldCharType="end"/>
    </w:r>
  </w:p>
  <w:p w:rsidR="005075CB" w:rsidRPr="003F2DA4" w:rsidRDefault="005075CB">
    <w:pPr>
      <w:pStyle w:val="Normal00"/>
    </w:pPr>
  </w:p>
  <w:p w:rsidR="005075CB" w:rsidRPr="003F2DA4" w:rsidRDefault="005075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8710413">
    <w:abstractNumId w:val="8"/>
  </w:num>
  <w:num w:numId="2" w16cid:durableId="845096286">
    <w:abstractNumId w:val="9"/>
  </w:num>
  <w:num w:numId="3" w16cid:durableId="1195539893">
    <w:abstractNumId w:val="8"/>
  </w:num>
  <w:num w:numId="4" w16cid:durableId="1739786651">
    <w:abstractNumId w:val="9"/>
  </w:num>
  <w:num w:numId="5" w16cid:durableId="863903329">
    <w:abstractNumId w:val="13"/>
  </w:num>
  <w:num w:numId="6" w16cid:durableId="326596910">
    <w:abstractNumId w:val="10"/>
  </w:num>
  <w:num w:numId="7" w16cid:durableId="680010987">
    <w:abstractNumId w:val="11"/>
  </w:num>
  <w:num w:numId="8" w16cid:durableId="157426573">
    <w:abstractNumId w:val="12"/>
  </w:num>
  <w:num w:numId="9" w16cid:durableId="548762051">
    <w:abstractNumId w:val="8"/>
  </w:num>
  <w:num w:numId="10" w16cid:durableId="381249040">
    <w:abstractNumId w:val="3"/>
  </w:num>
  <w:num w:numId="11" w16cid:durableId="1154102934">
    <w:abstractNumId w:val="2"/>
  </w:num>
  <w:num w:numId="12" w16cid:durableId="1402676320">
    <w:abstractNumId w:val="1"/>
  </w:num>
  <w:num w:numId="13" w16cid:durableId="762729455">
    <w:abstractNumId w:val="0"/>
  </w:num>
  <w:num w:numId="14" w16cid:durableId="1276520803">
    <w:abstractNumId w:val="9"/>
  </w:num>
  <w:num w:numId="15" w16cid:durableId="1658876692">
    <w:abstractNumId w:val="7"/>
  </w:num>
  <w:num w:numId="16" w16cid:durableId="612831215">
    <w:abstractNumId w:val="6"/>
  </w:num>
  <w:num w:numId="17" w16cid:durableId="1791167004">
    <w:abstractNumId w:val="5"/>
  </w:num>
  <w:num w:numId="18" w16cid:durableId="159194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B0EC7B2-9F16-4391-A824-2F6E746B104D},{A193B297-6B98-437B-A6FB-B6A494C4671C}"/>
  </w:docVars>
  <w:rsids>
    <w:rsidRoot w:val="009F0576"/>
    <w:rsid w:val="003F2DA4"/>
    <w:rsid w:val="005075CB"/>
    <w:rsid w:val="009F05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4E543-20EF-45B5-8812-EC042F47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1804</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s80011</vt:lpstr>
    </vt:vector>
  </TitlesOfParts>
  <Company>Riksdagen</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s80011</dc:title>
  <dc:subject>s80011</dc:subject>
  <dc:creator>Riksdagen</dc:creator>
  <cp:keywords>Riksdagen</cp:keywords>
  <dc:description>TKG-ktrl, MSMQ4mb, PersReg-Distribution mm</dc:description>
  <cp:lastModifiedBy>Lars Brink</cp:lastModifiedBy>
  <cp:revision>2</cp:revision>
  <cp:lastPrinted>2007-11-30T08:21:00Z</cp:lastPrinted>
  <dcterms:created xsi:type="dcterms:W3CDTF">2025-12-17T11:06:00Z</dcterms:created>
  <dcterms:modified xsi:type="dcterms:W3CDTF">2025-12-17T11:06:00Z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Regionala högskolor och universitet ger regional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Regionala högskolor och universitet ger regional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Zakrisson och Berit Högman (s)</vt:lpwstr>
  </property>
  <property fmtid="{D5CDD505-2E9C-101B-9397-08002B2CF9AE}" pid="26" name="MotionarLista">
    <vt:lpwstr>Zakrisson, Kristina (s)\Högman,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20072008000000000115000800110069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20072008000000000115000800110069</vt:lpwstr>
  </property>
  <property fmtid="{D5CDD505-2E9C-101B-9397-08002B2CF9AE}" pid="50" name="nummer">
    <vt:lpwstr>417</vt:lpwstr>
  </property>
  <property fmtid="{D5CDD505-2E9C-101B-9397-08002B2CF9AE}" pid="51" name="utskottsbeteckning">
    <vt:lpwstr>Ub</vt:lpwstr>
  </property>
  <property fmtid="{D5CDD505-2E9C-101B-9397-08002B2CF9AE}" pid="52" name="GlobalUID">
    <vt:lpwstr>{0C78742D-A0CD-4815-9F7B-EC751912F720}</vt:lpwstr>
  </property>
  <property fmtid="{D5CDD505-2E9C-101B-9397-08002B2CF9AE}" pid="53" name="Överföringar">
    <vt:i4>0</vt:i4>
  </property>
  <property fmtid="{D5CDD505-2E9C-101B-9397-08002B2CF9AE}" pid="54" name="Checksum">
    <vt:lpwstr>*0007684129942*</vt:lpwstr>
  </property>
  <property fmtid="{D5CDD505-2E9C-101B-9397-08002B2CF9AE}" pid="55" name="skuggnummer">
    <vt:lpwstr>2135</vt:lpwstr>
  </property>
  <property fmtid="{D5CDD505-2E9C-101B-9397-08002B2CF9AE}" pid="56" name="urixVersion">
    <vt:lpwstr>3.2.0.8</vt:lpwstr>
  </property>
  <property fmtid="{D5CDD505-2E9C-101B-9397-08002B2CF9AE}" pid="57" name="urixOrigin">
    <vt:lpwstr>071130 09:21:15.760</vt:lpwstr>
  </property>
  <property fmtid="{D5CDD505-2E9C-101B-9397-08002B2CF9AE}" pid="58" name="urixGuid">
    <vt:lpwstr>{FDFA6E0A-B1FA-4024-8AEF-48A5C8A9F1B7}</vt:lpwstr>
  </property>
</Properties>
</file>