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0337" w:rsidRPr="00AA0337" w:rsidRDefault="00AA0337">
      <w:pPr>
        <w:pStyle w:val="Frslagsrubrik"/>
      </w:pPr>
      <w:r w:rsidRPr="00AA0337">
        <w:t>Förslag till riksdagsbeslut</w:t>
      </w:r>
    </w:p>
    <w:p w:rsidR="00AA0337" w:rsidRPr="00AA0337" w:rsidRDefault="00AA0337">
      <w:pPr>
        <w:pStyle w:val="Hemstlatt"/>
      </w:pPr>
      <w:r w:rsidRPr="00AA0337">
        <w:t>Riksdagen tillkännager för regeringen som sin mening vad som anförs i motionen om behovet av bättre förutsättningar för Vänersj</w:t>
      </w:r>
      <w:r w:rsidRPr="00AA0337">
        <w:t>ö</w:t>
      </w:r>
      <w:r w:rsidRPr="00AA0337">
        <w:t>farten.</w:t>
      </w:r>
    </w:p>
    <w:p w:rsidR="00AA0337" w:rsidRPr="00AA0337" w:rsidRDefault="00AA0337">
      <w:pPr>
        <w:pStyle w:val="Rubrik1"/>
      </w:pPr>
      <w:r w:rsidRPr="00AA0337">
        <w:t>Motivering</w:t>
      </w:r>
    </w:p>
    <w:p w:rsidR="00AA0337" w:rsidRPr="00AA0337" w:rsidRDefault="00AA0337">
      <w:pPr>
        <w:rPr>
          <w:color w:val="000000"/>
        </w:rPr>
      </w:pPr>
      <w:r w:rsidRPr="00AA0337">
        <w:rPr>
          <w:color w:val="000000"/>
        </w:rPr>
        <w:t>Sjöfarten är ett miljövänligt sätt att transportera varor och därför viktig att utveckla, när man vill minska utsläppen från vägtrafiken. Sjöfarten är också samhällsekonomiskt lönsam, då den minskar slitaget på vägar och därmed minskar behovet av nyinvesteringar för att klara tunga transporter. Därför har Vänersjöfarten stor miljöpolitisk betydelse.</w:t>
      </w:r>
    </w:p>
    <w:p w:rsidR="00AA0337" w:rsidRPr="00AA0337" w:rsidRDefault="00AA0337">
      <w:pPr>
        <w:pStyle w:val="Normaltindrag"/>
      </w:pPr>
      <w:r w:rsidRPr="00AA0337">
        <w:t>Vänersjöfarten är också viktig från regionalpolitisk synpunkt. Den är en betydande näring tillsammans med hamnarna runt Vänern. Det transporteras omfattande volymer gods till och från företag kring sjön, inte minst till Kar</w:t>
      </w:r>
      <w:r w:rsidRPr="00AA0337">
        <w:t>l</w:t>
      </w:r>
      <w:r w:rsidRPr="00AA0337">
        <w:t>stad. Den har också stor betydelse för alla företag som är beroende av väl fung</w:t>
      </w:r>
      <w:r w:rsidRPr="00AA0337">
        <w:t>e</w:t>
      </w:r>
      <w:r w:rsidRPr="00AA0337">
        <w:t>rande transporter i regionen och därför en viktig transportled.</w:t>
      </w:r>
    </w:p>
    <w:p w:rsidR="00AA0337" w:rsidRPr="00AA0337" w:rsidRDefault="00AA0337">
      <w:pPr>
        <w:pStyle w:val="Normaltindrag"/>
      </w:pPr>
      <w:r w:rsidRPr="00AA0337">
        <w:t>Många av de industrier som är lokaliserade runt Vänern finns där just tack vare möj</w:t>
      </w:r>
      <w:r w:rsidRPr="00AA0337">
        <w:rPr>
          <w:spacing w:val="-2"/>
        </w:rPr>
        <w:t>ligheten att införa råvaror och leverera produkter med sjöfart. Utan Vä</w:t>
      </w:r>
      <w:r w:rsidRPr="00AA0337">
        <w:t>nersjöfarten hade och har sannolikt industrier av detta slag inte samma konkurrenskraft.</w:t>
      </w:r>
    </w:p>
    <w:p w:rsidR="00AA0337" w:rsidRPr="00AA0337" w:rsidRDefault="00AA0337">
      <w:pPr>
        <w:pStyle w:val="Normaltindrag"/>
      </w:pPr>
      <w:r w:rsidRPr="00AA0337">
        <w:t>Vänersjöfartens totala godsvolym har dock långsamt sjunkit sedan mitten av 1980-talet samtidigt som de totala godsvolymerna till och från Vänero</w:t>
      </w:r>
      <w:r w:rsidRPr="00AA0337">
        <w:t>m</w:t>
      </w:r>
      <w:r w:rsidRPr="00AA0337">
        <w:t>rådet ökar. Det finns stor kapacitet i vattenleden och i hamnarna runt Vänern att utnyttja, och kostnaderna för ytterligare ett fartyg i trafik är mycket låga.</w:t>
      </w:r>
    </w:p>
    <w:p w:rsidR="00AA0337" w:rsidRPr="00AA0337" w:rsidRDefault="00AA0337">
      <w:pPr>
        <w:pStyle w:val="Normaltindrag"/>
      </w:pPr>
      <w:r w:rsidRPr="00AA0337">
        <w:t xml:space="preserve">För att effektivisera transporterna har en del förbättringar gjorts i kanalen </w:t>
      </w:r>
      <w:r w:rsidRPr="00AA0337">
        <w:rPr>
          <w:spacing w:val="-2"/>
        </w:rPr>
        <w:t>och slussarna i Trollhättan. Flera åtgärder återstår dock att göra för att förbätt</w:t>
      </w:r>
      <w:r w:rsidRPr="00AA0337">
        <w:t xml:space="preserve">ra förutsättningarna för Vänersjöfarten. Där är den s.k. Väneröverenskommelsen en god grund för fortsatt utveckling av Vänersjöfarten. Nu måste staten och </w:t>
      </w:r>
      <w:r w:rsidRPr="00AA0337">
        <w:lastRenderedPageBreak/>
        <w:t>andra intressenter gå vidare med att utveckla Vänersjöfarten och hamnarna vid Göta älv för att öka godsvolymerna, inte minst för miljöns skull.</w:t>
      </w:r>
    </w:p>
    <w:p w:rsidR="00AA0337" w:rsidRPr="00AA0337" w:rsidRDefault="00AA0337">
      <w:pPr>
        <w:pStyle w:val="Normaltindrag"/>
      </w:pPr>
      <w:r w:rsidRPr="00AA0337">
        <w:t>Riksdagen bör därutöver uppmana regeringen att införa ett tonnagebaserat skattesystem för sjöfarten. Detta skulle göra att den sven</w:t>
      </w:r>
      <w:r w:rsidRPr="00AA0337">
        <w:t>ska sjöfartsnäringen fick likartade villkor som sina konkurrenter och att verksamhet och arbetstil</w:t>
      </w:r>
      <w:r w:rsidRPr="00AA0337">
        <w:t>l</w:t>
      </w:r>
      <w:r w:rsidRPr="00AA0337">
        <w:t>fällen därför kunde utvecklas i Sverige. Riksdagen bör därför uppmana rege</w:t>
      </w:r>
      <w:r w:rsidRPr="00AA0337">
        <w:t>r</w:t>
      </w:r>
      <w:r w:rsidRPr="00AA0337">
        <w:t>ingen att påskynda verkställigheten av riksdagens beslut från våren 2007 om att lagstifta om tonnageskatt.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0337">
        <w:trPr>
          <w:cantSplit/>
        </w:trPr>
        <w:tc>
          <w:tcPr>
            <w:tcW w:w="3046" w:type="dxa"/>
          </w:tcPr>
          <w:p w:rsidR="00AA0337" w:rsidRPr="00AA0337" w:rsidRDefault="00AA0337">
            <w:pPr>
              <w:pStyle w:val="UnderskriftDatum"/>
              <w:spacing w:before="240"/>
            </w:pPr>
            <w:r w:rsidRPr="00AA0337">
              <w:t>Stockholm den 1 oktober 2009</w:t>
            </w:r>
          </w:p>
        </w:tc>
        <w:tc>
          <w:tcPr>
            <w:tcW w:w="3047" w:type="dxa"/>
          </w:tcPr>
          <w:p w:rsidR="00AA0337" w:rsidRPr="00AA0337" w:rsidRDefault="00AA0337">
            <w:pPr>
              <w:pStyle w:val="Underskrifter"/>
              <w:spacing w:before="240"/>
            </w:pPr>
          </w:p>
        </w:tc>
      </w:tr>
      <w:tr w:rsidR="00000000" w:rsidRPr="00AA0337">
        <w:trPr>
          <w:cantSplit/>
        </w:trPr>
        <w:tc>
          <w:tcPr>
            <w:tcW w:w="3046" w:type="dxa"/>
          </w:tcPr>
          <w:p w:rsidR="00AA0337" w:rsidRPr="00AA0337" w:rsidRDefault="00AA0337">
            <w:pPr>
              <w:pStyle w:val="Underskrifter"/>
            </w:pPr>
            <w:r w:rsidRPr="00AA0337">
              <w:t>Peter Jonsson (s)</w:t>
            </w:r>
          </w:p>
        </w:tc>
        <w:tc>
          <w:tcPr>
            <w:tcW w:w="3046" w:type="dxa"/>
          </w:tcPr>
          <w:p w:rsidR="00AA0337" w:rsidRPr="00AA0337" w:rsidRDefault="00AA0337">
            <w:pPr>
              <w:pStyle w:val="Underskrifter"/>
            </w:pPr>
          </w:p>
        </w:tc>
      </w:tr>
      <w:tr w:rsidR="00000000" w:rsidRPr="00AA0337">
        <w:trPr>
          <w:cantSplit/>
        </w:trPr>
        <w:tc>
          <w:tcPr>
            <w:tcW w:w="3046" w:type="dxa"/>
          </w:tcPr>
          <w:p w:rsidR="00AA0337" w:rsidRPr="00AA0337" w:rsidRDefault="00AA0337">
            <w:pPr>
              <w:pStyle w:val="Underskrifter"/>
            </w:pPr>
            <w:r w:rsidRPr="00AA0337">
              <w:t>Christina Oskarsson (s)</w:t>
            </w:r>
          </w:p>
        </w:tc>
        <w:tc>
          <w:tcPr>
            <w:tcW w:w="3046" w:type="dxa"/>
          </w:tcPr>
          <w:p w:rsidR="00AA0337" w:rsidRPr="00AA0337" w:rsidRDefault="00AA0337">
            <w:pPr>
              <w:pStyle w:val="Underskrifter"/>
            </w:pPr>
            <w:r w:rsidRPr="00AA0337">
              <w:t>Jörgen Hellman (s)</w:t>
            </w:r>
          </w:p>
        </w:tc>
      </w:tr>
      <w:tr w:rsidR="00000000" w:rsidRPr="00AA0337">
        <w:trPr>
          <w:cantSplit/>
        </w:trPr>
        <w:tc>
          <w:tcPr>
            <w:tcW w:w="3046" w:type="dxa"/>
          </w:tcPr>
          <w:p w:rsidR="00AA0337" w:rsidRPr="00AA0337" w:rsidRDefault="00AA0337">
            <w:pPr>
              <w:pStyle w:val="Underskrifter"/>
            </w:pPr>
            <w:r w:rsidRPr="00AA0337">
              <w:t>Renée Jeryd (s)</w:t>
            </w:r>
          </w:p>
        </w:tc>
        <w:tc>
          <w:tcPr>
            <w:tcW w:w="3046" w:type="dxa"/>
          </w:tcPr>
          <w:p w:rsidR="00AA0337" w:rsidRPr="00AA0337" w:rsidRDefault="00AA0337">
            <w:pPr>
              <w:pStyle w:val="Underskrifter"/>
            </w:pPr>
          </w:p>
        </w:tc>
      </w:tr>
    </w:tbl>
    <w:p w:rsidR="00AA0337" w:rsidRPr="00AA0337" w:rsidRDefault="00AA0337">
      <w:pPr>
        <w:pStyle w:val="Normaltindrag"/>
      </w:pPr>
    </w:p>
    <w:sectPr w:rsidR="00000000" w:rsidRPr="00AA03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0337" w:rsidRPr="00AA0337" w:rsidRDefault="00AA0337">
      <w:r w:rsidRPr="00AA0337">
        <w:separator/>
      </w:r>
    </w:p>
  </w:endnote>
  <w:endnote w:type="continuationSeparator" w:id="0">
    <w:p w:rsidR="00AA0337" w:rsidRPr="00AA0337" w:rsidRDefault="00AA0337">
      <w:r w:rsidRPr="00AA03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337" w:rsidRPr="00AA0337" w:rsidRDefault="00AA0337">
    <w:pPr>
      <w:pStyle w:val="Sidfot"/>
    </w:pPr>
    <w:r w:rsidRPr="00AA03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97528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337" w:rsidRDefault="00AA03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0337" w:rsidRDefault="00AA03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337" w:rsidRPr="00AA0337" w:rsidRDefault="00AA0337">
    <w:pPr>
      <w:pStyle w:val="Sidfot"/>
    </w:pPr>
    <w:r w:rsidRPr="00AA03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85761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337" w:rsidRDefault="00AA033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0337" w:rsidRDefault="00AA033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337" w:rsidRPr="00AA0337" w:rsidRDefault="00AA0337">
    <w:pPr>
      <w:pStyle w:val="Sidfot"/>
    </w:pPr>
    <w:r w:rsidRPr="00AA03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78082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337" w:rsidRDefault="00AA03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0337" w:rsidRDefault="00AA03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0337" w:rsidRPr="00AA0337" w:rsidRDefault="00AA0337">
      <w:r w:rsidRPr="00AA0337">
        <w:separator/>
      </w:r>
    </w:p>
  </w:footnote>
  <w:footnote w:type="continuationSeparator" w:id="0">
    <w:p w:rsidR="00AA0337" w:rsidRPr="00AA0337" w:rsidRDefault="00AA0337">
      <w:r w:rsidRPr="00AA03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337" w:rsidRPr="00AA0337" w:rsidRDefault="00AA0337">
    <w:pPr>
      <w:pStyle w:val="Sidhuvud"/>
    </w:pPr>
    <w:r w:rsidRPr="00AA03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20065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337" w:rsidRDefault="00AA033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0337" w:rsidRDefault="00AA033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337" w:rsidRPr="00AA0337" w:rsidRDefault="00AA0337">
    <w:pPr>
      <w:pStyle w:val="Sidhuvud"/>
    </w:pPr>
    <w:r w:rsidRPr="00AA03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44644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337" w:rsidRDefault="00AA033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0337" w:rsidRDefault="00AA033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337" w:rsidRPr="00AA0337" w:rsidRDefault="00AA0337">
    <w:pPr>
      <w:pStyle w:val="FSHNormal"/>
      <w:tabs>
        <w:tab w:val="right" w:pos="5840"/>
      </w:tabs>
    </w:pPr>
    <w:r w:rsidRPr="00AA0337">
      <w:br/>
    </w:r>
    <w:r w:rsidRPr="00AA0337">
      <w:fldChar w:fldCharType="begin" w:fldLock="1"/>
    </w:r>
    <w:r w:rsidRPr="00AA0337">
      <w:instrText xml:space="preserve"> DOCPROPERTY</w:instrText>
    </w:r>
    <w:r w:rsidRPr="00AA0337">
      <w:rPr>
        <w:sz w:val="18"/>
      </w:rPr>
      <w:instrText xml:space="preserve"> "YearUser" *\charformat </w:instrText>
    </w:r>
    <w:r w:rsidRPr="00AA0337">
      <w:fldChar w:fldCharType="separate"/>
    </w:r>
    <w:r w:rsidRPr="00AA0337">
      <w:t>2009/10</w:t>
    </w:r>
    <w:r w:rsidRPr="00AA0337">
      <w:fldChar w:fldCharType="end"/>
    </w:r>
    <w:r w:rsidRPr="00AA0337">
      <w:t xml:space="preserve"> </w:t>
    </w:r>
    <w:r w:rsidRPr="00AA0337">
      <w:tab/>
      <w:t xml:space="preserve">mnr: </w:t>
    </w:r>
    <w:r w:rsidRPr="00AA0337">
      <w:fldChar w:fldCharType="begin" w:fldLock="1"/>
    </w:r>
    <w:r w:rsidRPr="00AA0337">
      <w:instrText xml:space="preserve"> DOCPROPERTY</w:instrText>
    </w:r>
    <w:r w:rsidRPr="00AA0337">
      <w:rPr>
        <w:sz w:val="18"/>
      </w:rPr>
      <w:instrText xml:space="preserve"> "Motionsnummer" *\charformat </w:instrText>
    </w:r>
    <w:r w:rsidRPr="00AA0337">
      <w:fldChar w:fldCharType="separate"/>
    </w:r>
    <w:r w:rsidRPr="00AA0337">
      <w:t>T463</w:t>
    </w:r>
    <w:r w:rsidRPr="00AA0337">
      <w:fldChar w:fldCharType="end"/>
    </w:r>
    <w:r w:rsidRPr="00AA0337">
      <w:br/>
    </w:r>
    <w:r w:rsidRPr="00AA0337">
      <w:fldChar w:fldCharType="begin" w:fldLock="1"/>
    </w:r>
    <w:r w:rsidRPr="00AA0337">
      <w:instrText xml:space="preserve"> DOCPROPERTY</w:instrText>
    </w:r>
    <w:r w:rsidRPr="00AA0337">
      <w:rPr>
        <w:sz w:val="18"/>
      </w:rPr>
      <w:instrText xml:space="preserve"> "Samling" *\charformat </w:instrText>
    </w:r>
    <w:r w:rsidRPr="00AA0337">
      <w:fldChar w:fldCharType="end"/>
    </w:r>
    <w:r w:rsidRPr="00AA0337">
      <w:tab/>
      <w:t xml:space="preserve">pnr: </w:t>
    </w:r>
    <w:r w:rsidRPr="00AA0337">
      <w:fldChar w:fldCharType="begin" w:fldLock="1"/>
    </w:r>
    <w:r w:rsidRPr="00AA0337">
      <w:instrText xml:space="preserve"> DOCPROPERTY</w:instrText>
    </w:r>
    <w:r w:rsidRPr="00AA0337">
      <w:rPr>
        <w:sz w:val="18"/>
      </w:rPr>
      <w:instrText xml:space="preserve"> "Partinummer" *\charformat </w:instrText>
    </w:r>
    <w:r w:rsidRPr="00AA0337">
      <w:fldChar w:fldCharType="separate"/>
    </w:r>
    <w:r w:rsidRPr="00AA0337">
      <w:t>s45029</w:t>
    </w:r>
    <w:r w:rsidRPr="00AA0337">
      <w:fldChar w:fldCharType="end"/>
    </w:r>
  </w:p>
  <w:p w:rsidR="00AA0337" w:rsidRPr="00AA0337" w:rsidRDefault="00AA0337">
    <w:pPr>
      <w:pStyle w:val="FSHRub1"/>
    </w:pPr>
    <w:r w:rsidRPr="00AA0337">
      <w:t>Motion till riksdagen</w:t>
    </w:r>
    <w:r w:rsidRPr="00AA0337">
      <w:br/>
    </w:r>
    <w:r w:rsidRPr="00AA0337">
      <w:fldChar w:fldCharType="begin" w:fldLock="1"/>
    </w:r>
    <w:r w:rsidRPr="00AA0337">
      <w:instrText xml:space="preserve"> DOCPROPERTY "YearUser" *\charformat </w:instrText>
    </w:r>
    <w:r w:rsidRPr="00AA0337">
      <w:fldChar w:fldCharType="separate"/>
    </w:r>
    <w:r w:rsidRPr="00AA0337">
      <w:t>2009/10</w:t>
    </w:r>
    <w:r w:rsidRPr="00AA0337">
      <w:fldChar w:fldCharType="end"/>
    </w:r>
    <w:r w:rsidRPr="00AA0337">
      <w:t>:</w:t>
    </w:r>
    <w:r w:rsidRPr="00AA0337">
      <w:fldChar w:fldCharType="begin" w:fldLock="1"/>
    </w:r>
    <w:r w:rsidRPr="00AA0337">
      <w:instrText xml:space="preserve"> DOCPROPERTY "Motionsnummer" *\charformat </w:instrText>
    </w:r>
    <w:r w:rsidRPr="00AA0337">
      <w:fldChar w:fldCharType="separate"/>
    </w:r>
    <w:r w:rsidRPr="00AA0337">
      <w:t>T463</w:t>
    </w:r>
    <w:r w:rsidRPr="00AA0337">
      <w:fldChar w:fldCharType="end"/>
    </w:r>
  </w:p>
  <w:p w:rsidR="00AA0337" w:rsidRPr="00AA0337" w:rsidRDefault="00AA0337">
    <w:pPr>
      <w:pStyle w:val="FSHNormalS5"/>
    </w:pPr>
    <w:r w:rsidRPr="00AA0337">
      <w:fldChar w:fldCharType="begin" w:fldLock="1"/>
    </w:r>
    <w:r w:rsidRPr="00AA0337">
      <w:instrText xml:space="preserve"> DOCPROPERTY "MotionarText" *\charformat </w:instrText>
    </w:r>
    <w:r w:rsidRPr="00AA0337">
      <w:fldChar w:fldCharType="separate"/>
    </w:r>
    <w:r w:rsidRPr="00AA0337">
      <w:t>av Peter Jonsson m.fl. (s)</w:t>
    </w:r>
    <w:r w:rsidRPr="00AA0337">
      <w:fldChar w:fldCharType="end"/>
    </w:r>
    <w:r w:rsidRPr="00AA0337">
      <w:br/>
    </w:r>
    <w:r w:rsidRPr="00AA0337">
      <w:fldChar w:fldCharType="begin" w:fldLock="1"/>
    </w:r>
    <w:r w:rsidRPr="00AA0337">
      <w:instrText xml:space="preserve"> DOCPROPERTY "SvarFrasKort" *\charformat </w:instrText>
    </w:r>
    <w:r w:rsidRPr="00AA0337">
      <w:fldChar w:fldCharType="end"/>
    </w:r>
  </w:p>
  <w:p w:rsidR="00AA0337" w:rsidRPr="00AA0337" w:rsidRDefault="00AA0337">
    <w:pPr>
      <w:pStyle w:val="FSHTitel"/>
    </w:pPr>
    <w:r w:rsidRPr="00AA0337">
      <w:fldChar w:fldCharType="begin" w:fldLock="1"/>
    </w:r>
    <w:r w:rsidRPr="00AA0337">
      <w:instrText xml:space="preserve"> DOCPROPERTY</w:instrText>
    </w:r>
    <w:r w:rsidRPr="00AA0337">
      <w:rPr>
        <w:sz w:val="18"/>
      </w:rPr>
      <w:instrText xml:space="preserve"> "RubrikSvar" *\charformat </w:instrText>
    </w:r>
    <w:r w:rsidRPr="00AA0337">
      <w:fldChar w:fldCharType="separate"/>
    </w:r>
    <w:r w:rsidRPr="00AA0337">
      <w:t>Vänersjöfarten</w:t>
    </w:r>
    <w:r w:rsidRPr="00AA0337">
      <w:fldChar w:fldCharType="end"/>
    </w:r>
  </w:p>
  <w:p w:rsidR="00AA0337" w:rsidRPr="00AA0337" w:rsidRDefault="00AA0337">
    <w:pPr>
      <w:pStyle w:val="Normal00"/>
    </w:pPr>
  </w:p>
  <w:p w:rsidR="00AA0337" w:rsidRPr="00AA0337" w:rsidRDefault="00AA03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47825586">
    <w:abstractNumId w:val="8"/>
  </w:num>
  <w:num w:numId="2" w16cid:durableId="885944477">
    <w:abstractNumId w:val="9"/>
  </w:num>
  <w:num w:numId="3" w16cid:durableId="386997649">
    <w:abstractNumId w:val="8"/>
  </w:num>
  <w:num w:numId="4" w16cid:durableId="2092310011">
    <w:abstractNumId w:val="9"/>
  </w:num>
  <w:num w:numId="5" w16cid:durableId="1449399210">
    <w:abstractNumId w:val="13"/>
  </w:num>
  <w:num w:numId="6" w16cid:durableId="135606267">
    <w:abstractNumId w:val="10"/>
  </w:num>
  <w:num w:numId="7" w16cid:durableId="1556350328">
    <w:abstractNumId w:val="11"/>
  </w:num>
  <w:num w:numId="8" w16cid:durableId="197276570">
    <w:abstractNumId w:val="12"/>
  </w:num>
  <w:num w:numId="9" w16cid:durableId="1689598293">
    <w:abstractNumId w:val="8"/>
  </w:num>
  <w:num w:numId="10" w16cid:durableId="697968790">
    <w:abstractNumId w:val="3"/>
  </w:num>
  <w:num w:numId="11" w16cid:durableId="1223367087">
    <w:abstractNumId w:val="2"/>
  </w:num>
  <w:num w:numId="12" w16cid:durableId="110056835">
    <w:abstractNumId w:val="1"/>
  </w:num>
  <w:num w:numId="13" w16cid:durableId="1490058002">
    <w:abstractNumId w:val="0"/>
  </w:num>
  <w:num w:numId="14" w16cid:durableId="596447296">
    <w:abstractNumId w:val="9"/>
  </w:num>
  <w:num w:numId="15" w16cid:durableId="348878053">
    <w:abstractNumId w:val="7"/>
  </w:num>
  <w:num w:numId="16" w16cid:durableId="1065298448">
    <w:abstractNumId w:val="6"/>
  </w:num>
  <w:num w:numId="17" w16cid:durableId="1610232345">
    <w:abstractNumId w:val="5"/>
  </w:num>
  <w:num w:numId="18" w16cid:durableId="764226657">
    <w:abstractNumId w:val="4"/>
  </w:num>
  <w:num w:numId="19" w16cid:durableId="1326780484">
    <w:abstractNumId w:val="11"/>
  </w:num>
  <w:num w:numId="20" w16cid:durableId="950742811">
    <w:abstractNumId w:val="10"/>
  </w:num>
  <w:num w:numId="21" w16cid:durableId="12369391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452D8401-E789-4AD7-BDFD-997D6CAC822B},{FCBB1D1D-DA71-44FB-8C92-3111F9EDC77F},{845665B1-8219-47B8-B35A-78D0563B89A8},{9CE1604A-7828-4758-B2FC-12AD948C363E}"/>
  </w:docVars>
  <w:rsids>
    <w:rsidRoot w:val="00F968F9"/>
    <w:rsid w:val="00AA0337"/>
    <w:rsid w:val="00F968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992F02A-9134-4ADF-99D4-E9ACCB1C1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2084</Characters>
  <Application>Microsoft Office Word</Application>
  <DocSecurity>4</DocSecurity>
  <Lines>42</Lines>
  <Paragraphs>16</Paragraphs>
  <ScaleCrop>false</ScaleCrop>
  <HeadingPairs>
    <vt:vector size="2" baseType="variant">
      <vt:variant>
        <vt:lpstr>Rubrik</vt:lpstr>
      </vt:variant>
      <vt:variant>
        <vt:i4>1</vt:i4>
      </vt:variant>
    </vt:vector>
  </HeadingPairs>
  <TitlesOfParts>
    <vt:vector size="1" baseType="lpstr">
      <vt:lpstr>s45029</vt:lpstr>
    </vt:vector>
  </TitlesOfParts>
  <Company>Riksdagen</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s45029</dc:title>
  <dc:subject>s45029</dc:subject>
  <dc:creator>Riksdagen</dc:creator>
  <cp:keywords>Riksdagen</cp:keywords>
  <dc:description>Nya formatmallshantering för förslag+urix bakåtkomp+könamn</dc:description>
  <cp:lastModifiedBy>Lars Brink</cp:lastModifiedBy>
  <cp:revision>2</cp:revision>
  <cp:lastPrinted>2010-01-13T12:56:00Z</cp:lastPrinted>
  <dcterms:created xsi:type="dcterms:W3CDTF">2025-12-17T22:29:00Z</dcterms:created>
  <dcterms:modified xsi:type="dcterms:W3CDTF">2025-12-17T22:29:00Z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Vänersjöfarten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Vänersjöfarten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Peter Jonsson m.fl. (s)</vt:lpwstr>
  </property>
  <property fmtid="{D5CDD505-2E9C-101B-9397-08002B2CF9AE}" pid="26" name="MotionarLista">
    <vt:lpwstr>Jonsson, Peter (s)\Oskarsson, Christina (s)\Hellman, Jörgen (s)\Jeryd, Renée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Jonsson (s), Christina Oskarsson (s), Jörgen Hellman (s), Renée Jeryd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T463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20092010000000000115000450290069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20092010000000000115000450290069</vt:lpwstr>
  </property>
  <property fmtid="{D5CDD505-2E9C-101B-9397-08002B2CF9AE}" pid="50" name="nummer">
    <vt:lpwstr>463</vt:lpwstr>
  </property>
  <property fmtid="{D5CDD505-2E9C-101B-9397-08002B2CF9AE}" pid="51" name="utskottsbeteckning">
    <vt:lpwstr>T</vt:lpwstr>
  </property>
  <property fmtid="{D5CDD505-2E9C-101B-9397-08002B2CF9AE}" pid="52" name="GlobalUID">
    <vt:lpwstr>{D4496F69-EADE-48CF-8198-9EF78FE2D093}</vt:lpwstr>
  </property>
  <property fmtid="{D5CDD505-2E9C-101B-9397-08002B2CF9AE}" pid="53" name="Överföringar">
    <vt:i4>0</vt:i4>
  </property>
  <property fmtid="{D5CDD505-2E9C-101B-9397-08002B2CF9AE}" pid="54" name="Checksum">
    <vt:lpwstr>*0007692071318*</vt:lpwstr>
  </property>
  <property fmtid="{D5CDD505-2E9C-101B-9397-08002B2CF9AE}" pid="55" name="skuggnummer">
    <vt:lpwstr>2871</vt:lpwstr>
  </property>
  <property fmtid="{D5CDD505-2E9C-101B-9397-08002B2CF9AE}" pid="56" name="urixVersion">
    <vt:lpwstr>4.0.0.9</vt:lpwstr>
  </property>
  <property fmtid="{D5CDD505-2E9C-101B-9397-08002B2CF9AE}" pid="57" name="urixOrigin">
    <vt:lpwstr>100113 13:57:19.462</vt:lpwstr>
  </property>
  <property fmtid="{D5CDD505-2E9C-101B-9397-08002B2CF9AE}" pid="58" name="urixGuid">
    <vt:lpwstr>{A24F4B6D-EF03-437C-B16E-41AD9FCEF216}</vt:lpwstr>
  </property>
</Properties>
</file>