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2F6959" w14:textId="77777777">
        <w:tc>
          <w:tcPr>
            <w:tcW w:w="2268" w:type="dxa"/>
          </w:tcPr>
          <w:p w14:paraId="132670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4B3A0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755007" w14:textId="77777777">
        <w:tc>
          <w:tcPr>
            <w:tcW w:w="2268" w:type="dxa"/>
          </w:tcPr>
          <w:p w14:paraId="47E949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A67F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840ACD" w14:textId="77777777">
        <w:tc>
          <w:tcPr>
            <w:tcW w:w="3402" w:type="dxa"/>
            <w:gridSpan w:val="2"/>
          </w:tcPr>
          <w:p w14:paraId="388BD4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7019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85EFA6" w14:textId="77777777">
        <w:tc>
          <w:tcPr>
            <w:tcW w:w="2268" w:type="dxa"/>
          </w:tcPr>
          <w:p w14:paraId="2E9F40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80FD66" w14:textId="77777777" w:rsidR="006E4E11" w:rsidRPr="00ED583F" w:rsidRDefault="00A037D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N2015/07820/TIF</w:t>
            </w:r>
          </w:p>
        </w:tc>
      </w:tr>
      <w:tr w:rsidR="006E4E11" w14:paraId="797342A0" w14:textId="77777777">
        <w:tc>
          <w:tcPr>
            <w:tcW w:w="2268" w:type="dxa"/>
          </w:tcPr>
          <w:p w14:paraId="1E4772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0503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3E9C48" w14:textId="77777777">
        <w:trPr>
          <w:trHeight w:val="284"/>
        </w:trPr>
        <w:tc>
          <w:tcPr>
            <w:tcW w:w="4911" w:type="dxa"/>
          </w:tcPr>
          <w:p w14:paraId="55CFFD8B" w14:textId="77777777" w:rsidR="006E4E11" w:rsidRDefault="00A037D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1052A2E" w14:textId="77777777">
        <w:trPr>
          <w:trHeight w:val="284"/>
        </w:trPr>
        <w:tc>
          <w:tcPr>
            <w:tcW w:w="4911" w:type="dxa"/>
          </w:tcPr>
          <w:p w14:paraId="27FE4761" w14:textId="77777777" w:rsidR="006E4E11" w:rsidRDefault="00A037D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488FC43" w14:textId="77777777">
        <w:trPr>
          <w:trHeight w:val="284"/>
        </w:trPr>
        <w:tc>
          <w:tcPr>
            <w:tcW w:w="4911" w:type="dxa"/>
          </w:tcPr>
          <w:p w14:paraId="1E300DAA" w14:textId="77777777" w:rsidR="00991800" w:rsidRDefault="00991800" w:rsidP="009918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ED39D7" w14:textId="77777777">
        <w:trPr>
          <w:trHeight w:val="284"/>
        </w:trPr>
        <w:tc>
          <w:tcPr>
            <w:tcW w:w="4911" w:type="dxa"/>
          </w:tcPr>
          <w:p w14:paraId="064277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F1C02B" w14:textId="77777777">
        <w:trPr>
          <w:trHeight w:val="284"/>
        </w:trPr>
        <w:tc>
          <w:tcPr>
            <w:tcW w:w="4911" w:type="dxa"/>
          </w:tcPr>
          <w:p w14:paraId="2DD0B6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42F184" w14:textId="77777777">
        <w:trPr>
          <w:trHeight w:val="284"/>
        </w:trPr>
        <w:tc>
          <w:tcPr>
            <w:tcW w:w="4911" w:type="dxa"/>
          </w:tcPr>
          <w:p w14:paraId="676601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F218B8" w14:textId="77777777">
        <w:trPr>
          <w:trHeight w:val="284"/>
        </w:trPr>
        <w:tc>
          <w:tcPr>
            <w:tcW w:w="4911" w:type="dxa"/>
          </w:tcPr>
          <w:p w14:paraId="56382B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ECE540" w14:textId="77777777">
        <w:trPr>
          <w:trHeight w:val="284"/>
        </w:trPr>
        <w:tc>
          <w:tcPr>
            <w:tcW w:w="4911" w:type="dxa"/>
          </w:tcPr>
          <w:p w14:paraId="39AB33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55A3C6" w14:textId="77777777">
        <w:trPr>
          <w:trHeight w:val="284"/>
        </w:trPr>
        <w:tc>
          <w:tcPr>
            <w:tcW w:w="4911" w:type="dxa"/>
          </w:tcPr>
          <w:p w14:paraId="5623B1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A78C3BD" w14:textId="77777777" w:rsidR="006E4E11" w:rsidRDefault="00A037DF">
      <w:pPr>
        <w:framePr w:w="4400" w:h="2523" w:wrap="notBeside" w:vAnchor="page" w:hAnchor="page" w:x="6453" w:y="2445"/>
        <w:ind w:left="142"/>
      </w:pPr>
      <w:r>
        <w:t>Till riksdagen</w:t>
      </w:r>
    </w:p>
    <w:p w14:paraId="25F9F736" w14:textId="77777777" w:rsidR="006E4E11" w:rsidRDefault="00A037DF" w:rsidP="00A037D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2015/16:293 av </w:t>
      </w:r>
      <w:proofErr w:type="spellStart"/>
      <w:r>
        <w:t>Boriana</w:t>
      </w:r>
      <w:proofErr w:type="spellEnd"/>
      <w:r>
        <w:t xml:space="preserve"> Åberg (M) Gränsöverskridande järnvägstrafik</w:t>
      </w:r>
    </w:p>
    <w:p w14:paraId="018DAC63" w14:textId="77777777" w:rsidR="006E4E11" w:rsidRDefault="006E4E11">
      <w:pPr>
        <w:pStyle w:val="RKnormal"/>
      </w:pPr>
    </w:p>
    <w:p w14:paraId="331AF64E" w14:textId="77777777" w:rsidR="006E4E11" w:rsidRDefault="00A037DF">
      <w:pPr>
        <w:pStyle w:val="RKnormal"/>
      </w:pPr>
      <w:proofErr w:type="spellStart"/>
      <w:r>
        <w:t>Boriana</w:t>
      </w:r>
      <w:proofErr w:type="spellEnd"/>
      <w:r>
        <w:t xml:space="preserve"> Åberg har frågat mig om jag anser att det behövs en alternativ väg för järnvägstransporter till kontinenten. Frågan ställs mot bakgrund av </w:t>
      </w:r>
      <w:r w:rsidR="00633B69">
        <w:t xml:space="preserve">att </w:t>
      </w:r>
      <w:r w:rsidR="00A976D9">
        <w:t xml:space="preserve">en nedläggning av </w:t>
      </w:r>
      <w:r w:rsidR="00633B69">
        <w:t>järnvägstrafiken via Trelleborgs hamn har diskuterats vilket skulle resultera i att det enda alternativet för järnvägstransporter av gods blir Öresundsbron</w:t>
      </w:r>
      <w:r w:rsidR="00DB4A14">
        <w:t>.</w:t>
      </w:r>
    </w:p>
    <w:p w14:paraId="2C67EBD9" w14:textId="77777777" w:rsidR="00DB4A14" w:rsidRDefault="00DB4A14">
      <w:pPr>
        <w:pStyle w:val="RKnormal"/>
      </w:pPr>
    </w:p>
    <w:p w14:paraId="29CFBD30" w14:textId="77777777" w:rsidR="00E53D5B" w:rsidRDefault="00E53D5B" w:rsidP="00D5512A">
      <w:pPr>
        <w:pStyle w:val="RKnormal"/>
      </w:pPr>
      <w:r>
        <w:t xml:space="preserve">Export såväl som import av gods </w:t>
      </w:r>
      <w:r w:rsidR="00FB1DD1">
        <w:t xml:space="preserve">är av väsentlig betydelse </w:t>
      </w:r>
      <w:r>
        <w:t xml:space="preserve">för Sverige. </w:t>
      </w:r>
    </w:p>
    <w:p w14:paraId="21999200" w14:textId="77777777" w:rsidR="00FC4462" w:rsidRDefault="00C5446E" w:rsidP="00D5512A">
      <w:pPr>
        <w:pStyle w:val="RKnormal"/>
      </w:pPr>
      <w:r>
        <w:t>Det förutsätter en robust infrastruktur</w:t>
      </w:r>
      <w:r w:rsidR="00FC4462">
        <w:t xml:space="preserve">, inte </w:t>
      </w:r>
      <w:r w:rsidR="0008488A">
        <w:t xml:space="preserve">minst </w:t>
      </w:r>
      <w:r w:rsidR="00FC4462">
        <w:t xml:space="preserve">för </w:t>
      </w:r>
      <w:r w:rsidR="0008488A">
        <w:t xml:space="preserve">de </w:t>
      </w:r>
      <w:r>
        <w:t>gränsöverskridande transporter</w:t>
      </w:r>
      <w:r w:rsidR="0008488A">
        <w:t>na</w:t>
      </w:r>
      <w:r w:rsidR="007E4AB1">
        <w:t xml:space="preserve">. </w:t>
      </w:r>
      <w:r w:rsidR="00FB1DD1">
        <w:t>Robusthet innebär bl.a. att det finns al</w:t>
      </w:r>
      <w:r w:rsidR="00FC4462">
        <w:t xml:space="preserve">ternativa färdvägar </w:t>
      </w:r>
      <w:r w:rsidR="00FB1DD1">
        <w:t>eller transport</w:t>
      </w:r>
      <w:r w:rsidR="00FC4462">
        <w:t xml:space="preserve">lösningar </w:t>
      </w:r>
      <w:r w:rsidR="00FB1DD1">
        <w:t xml:space="preserve">som </w:t>
      </w:r>
      <w:r w:rsidR="00FC4462">
        <w:t xml:space="preserve">kan minska sårbarheten vid </w:t>
      </w:r>
      <w:r w:rsidR="00FB1DD1">
        <w:t>händelser som påverkar framkomligheten</w:t>
      </w:r>
      <w:r w:rsidR="006F7774">
        <w:t xml:space="preserve"> och som säkerställer att transporterna kan nå sina slutdestinationer.</w:t>
      </w:r>
    </w:p>
    <w:p w14:paraId="1B82C4A2" w14:textId="77777777" w:rsidR="00FB1DD1" w:rsidRDefault="00FB1DD1" w:rsidP="00D5512A">
      <w:pPr>
        <w:pStyle w:val="RKnormal"/>
      </w:pPr>
    </w:p>
    <w:p w14:paraId="02BE46A5" w14:textId="77777777" w:rsidR="003B5E05" w:rsidRDefault="00FB1DD1" w:rsidP="00D5512A">
      <w:pPr>
        <w:pStyle w:val="RKnormal"/>
      </w:pPr>
      <w:r>
        <w:t xml:space="preserve">Transportministeriet i Danmark och Näringsdepartementet tillsatte </w:t>
      </w:r>
      <w:r w:rsidR="003B5E05">
        <w:t>under 2014</w:t>
      </w:r>
      <w:r>
        <w:t xml:space="preserve"> en arbetsgrupp</w:t>
      </w:r>
      <w:r w:rsidR="003B5E05">
        <w:t xml:space="preserve"> </w:t>
      </w:r>
      <w:r>
        <w:t xml:space="preserve">för utredning </w:t>
      </w:r>
      <w:r w:rsidR="003B5E05">
        <w:t xml:space="preserve">om krisberedskap vid händelse av avbrott på Öresundsförbindelsen. </w:t>
      </w:r>
      <w:r w:rsidR="006F7774">
        <w:t>Arbetsgruppen har till uppgift att kartlägga existerande beredskap för en händelse på Öresunds</w:t>
      </w:r>
      <w:r w:rsidR="004010D1">
        <w:t>-</w:t>
      </w:r>
      <w:r w:rsidR="006F7774">
        <w:t xml:space="preserve">förbindelsen som medför avbrott av förbindelsen för person- och godstrafik under en kortare eller längre tid. Vidare ska </w:t>
      </w:r>
      <w:r w:rsidR="00332A9B">
        <w:t xml:space="preserve">arbetsgruppen </w:t>
      </w:r>
      <w:r w:rsidR="006F7774">
        <w:t>klara ut huruvida denna beredskap är tillräcklig för att säkra ett operationellt fungerande altern</w:t>
      </w:r>
      <w:r w:rsidR="00E30590">
        <w:t>a</w:t>
      </w:r>
      <w:r w:rsidR="006F7774">
        <w:t>tiv till den fasta förbi</w:t>
      </w:r>
      <w:r w:rsidR="00E30590">
        <w:t>ndel</w:t>
      </w:r>
      <w:r w:rsidR="006F7774">
        <w:t xml:space="preserve">sen över Öresund. </w:t>
      </w:r>
      <w:r w:rsidR="003B5E05">
        <w:t xml:space="preserve">Arbetsgruppen </w:t>
      </w:r>
      <w:r w:rsidR="004010D1">
        <w:t xml:space="preserve">kommer att, </w:t>
      </w:r>
      <w:r w:rsidR="003B5E05">
        <w:t xml:space="preserve">tillsammans med berörda aktörer, ta fram en </w:t>
      </w:r>
      <w:r w:rsidR="004010D1">
        <w:t>slutrapport som beräknas vara klar kring årsskiftet 2015/16.</w:t>
      </w:r>
      <w:r w:rsidR="006F7774">
        <w:t xml:space="preserve"> </w:t>
      </w:r>
    </w:p>
    <w:p w14:paraId="58A8E438" w14:textId="77777777" w:rsidR="003B5E05" w:rsidRDefault="003B5E05" w:rsidP="00D5512A">
      <w:pPr>
        <w:pStyle w:val="RKnormal"/>
      </w:pPr>
    </w:p>
    <w:p w14:paraId="62482A59" w14:textId="77777777" w:rsidR="00746AA2" w:rsidRDefault="00746AA2" w:rsidP="00D43BED">
      <w:pPr>
        <w:pStyle w:val="RKnormal"/>
      </w:pPr>
      <w:r>
        <w:t xml:space="preserve">Trelleborgs hamn är </w:t>
      </w:r>
      <w:r w:rsidR="00E30590">
        <w:t xml:space="preserve">en s.k. </w:t>
      </w:r>
      <w:proofErr w:type="spellStart"/>
      <w:r w:rsidR="00E30590">
        <w:t>core</w:t>
      </w:r>
      <w:proofErr w:type="spellEnd"/>
      <w:r w:rsidR="00E30590">
        <w:t xml:space="preserve">-hamn i det europeiska </w:t>
      </w:r>
      <w:r w:rsidR="00D5512A" w:rsidRPr="00D5512A">
        <w:t>nätverk</w:t>
      </w:r>
      <w:r w:rsidR="00E30590">
        <w:t>et TEN-T (Trans-</w:t>
      </w:r>
      <w:proofErr w:type="spellStart"/>
      <w:r w:rsidR="00E30590">
        <w:t>European</w:t>
      </w:r>
      <w:proofErr w:type="spellEnd"/>
      <w:r w:rsidR="00E30590">
        <w:t xml:space="preserve"> Transport </w:t>
      </w:r>
      <w:proofErr w:type="spellStart"/>
      <w:r w:rsidR="00E30590">
        <w:t>Network</w:t>
      </w:r>
      <w:proofErr w:type="spellEnd"/>
      <w:r w:rsidR="00E30590">
        <w:t xml:space="preserve">) och ingår i </w:t>
      </w:r>
      <w:r w:rsidR="00D5512A" w:rsidRPr="00D5512A">
        <w:t>transportkorridore</w:t>
      </w:r>
      <w:r w:rsidR="00E30590">
        <w:t>n</w:t>
      </w:r>
      <w:r w:rsidR="00D5512A" w:rsidRPr="00D5512A">
        <w:t xml:space="preserve"> Scan</w:t>
      </w:r>
      <w:r w:rsidR="00E30590">
        <w:t xml:space="preserve">dinavian </w:t>
      </w:r>
      <w:r w:rsidR="00E30590" w:rsidRPr="00746AA2">
        <w:rPr>
          <w:lang w:val="en-GB"/>
        </w:rPr>
        <w:t>Mediterranean Corridor</w:t>
      </w:r>
      <w:r w:rsidR="00E30590">
        <w:t xml:space="preserve">. </w:t>
      </w:r>
      <w:r w:rsidR="00D43BED">
        <w:t xml:space="preserve">Hamnen har </w:t>
      </w:r>
      <w:r>
        <w:t>dessutom sökt och erhållit medfinansiering av EU för bland annat järnvägsinfrastruktur inom hamnområdet. Dessa ansökningar har tillstyrkt</w:t>
      </w:r>
      <w:r w:rsidR="007B3916">
        <w:t>s</w:t>
      </w:r>
      <w:r>
        <w:t xml:space="preserve"> av regeringen.</w:t>
      </w:r>
      <w:r w:rsidR="006A4DF4">
        <w:t xml:space="preserve"> </w:t>
      </w:r>
    </w:p>
    <w:p w14:paraId="058D8402" w14:textId="77777777" w:rsidR="00746AA2" w:rsidRDefault="00746AA2" w:rsidP="00D43BED">
      <w:pPr>
        <w:pStyle w:val="RKnormal"/>
      </w:pPr>
      <w:r w:rsidRPr="00746AA2">
        <w:t xml:space="preserve">Att järnvägsfärjetrafiken </w:t>
      </w:r>
      <w:r w:rsidR="004010D1">
        <w:t xml:space="preserve">via Trelleborgs hamn </w:t>
      </w:r>
      <w:r w:rsidRPr="00746AA2">
        <w:t xml:space="preserve">kan bedrivas på ett rationellt, miljömässigt och kostnadseffektivt sätt även i framtiden är </w:t>
      </w:r>
      <w:r w:rsidR="00C936F9">
        <w:t>viktigt för berörda transporter</w:t>
      </w:r>
      <w:r w:rsidRPr="00746AA2">
        <w:t>.</w:t>
      </w:r>
      <w:r w:rsidR="00C936F9">
        <w:t xml:space="preserve"> I detta sammanhang har Trelleborgs kommun, som ägare av hamnen, en viktig roll.</w:t>
      </w:r>
    </w:p>
    <w:p w14:paraId="210DF4E1" w14:textId="77777777" w:rsidR="00746AA2" w:rsidRDefault="00746AA2" w:rsidP="00D43BED">
      <w:pPr>
        <w:pStyle w:val="RKnormal"/>
      </w:pPr>
    </w:p>
    <w:p w14:paraId="2F781F66" w14:textId="77777777" w:rsidR="00E15D0E" w:rsidRDefault="00E15D0E" w:rsidP="00D43BED">
      <w:pPr>
        <w:pStyle w:val="RKnormal"/>
      </w:pPr>
    </w:p>
    <w:p w14:paraId="2E5966B8" w14:textId="77777777" w:rsidR="00A037DF" w:rsidRDefault="00A037DF">
      <w:pPr>
        <w:pStyle w:val="RKnormal"/>
      </w:pPr>
      <w:r>
        <w:t>Stockholm den 25 november 2015</w:t>
      </w:r>
    </w:p>
    <w:p w14:paraId="36C67271" w14:textId="77777777" w:rsidR="00A037DF" w:rsidRDefault="00A037DF">
      <w:pPr>
        <w:pStyle w:val="RKnormal"/>
      </w:pPr>
    </w:p>
    <w:p w14:paraId="76212B78" w14:textId="77777777" w:rsidR="00A037DF" w:rsidRDefault="00A037DF">
      <w:pPr>
        <w:pStyle w:val="RKnormal"/>
      </w:pPr>
    </w:p>
    <w:p w14:paraId="718D934D" w14:textId="77777777" w:rsidR="00A037DF" w:rsidRDefault="00A037DF">
      <w:pPr>
        <w:pStyle w:val="RKnormal"/>
      </w:pPr>
      <w:r>
        <w:t>Anna Johansson</w:t>
      </w:r>
    </w:p>
    <w:sectPr w:rsidR="00A037D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518DE" w14:textId="77777777" w:rsidR="009250B0" w:rsidRDefault="009250B0">
      <w:r>
        <w:separator/>
      </w:r>
    </w:p>
  </w:endnote>
  <w:endnote w:type="continuationSeparator" w:id="0">
    <w:p w14:paraId="4EF4B4C8" w14:textId="77777777" w:rsidR="009250B0" w:rsidRDefault="0092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8E2CA" w14:textId="77777777" w:rsidR="009250B0" w:rsidRDefault="009250B0">
      <w:r>
        <w:separator/>
      </w:r>
    </w:p>
  </w:footnote>
  <w:footnote w:type="continuationSeparator" w:id="0">
    <w:p w14:paraId="797E9711" w14:textId="77777777" w:rsidR="009250B0" w:rsidRDefault="00925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194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B4A6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3DAF6D" w14:textId="77777777">
      <w:trPr>
        <w:cantSplit/>
      </w:trPr>
      <w:tc>
        <w:tcPr>
          <w:tcW w:w="3119" w:type="dxa"/>
        </w:tcPr>
        <w:p w14:paraId="4B579D1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31B8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893EDE" w14:textId="77777777" w:rsidR="00E80146" w:rsidRDefault="00E80146">
          <w:pPr>
            <w:pStyle w:val="Sidhuvud"/>
            <w:ind w:right="360"/>
          </w:pPr>
        </w:p>
      </w:tc>
    </w:tr>
  </w:tbl>
  <w:p w14:paraId="3A7FCE3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FD7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512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784752" w14:textId="77777777">
      <w:trPr>
        <w:cantSplit/>
      </w:trPr>
      <w:tc>
        <w:tcPr>
          <w:tcW w:w="3119" w:type="dxa"/>
        </w:tcPr>
        <w:p w14:paraId="52B0B79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8131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471EDF" w14:textId="77777777" w:rsidR="00E80146" w:rsidRDefault="00E80146">
          <w:pPr>
            <w:pStyle w:val="Sidhuvud"/>
            <w:ind w:right="360"/>
          </w:pPr>
        </w:p>
      </w:tc>
    </w:tr>
  </w:tbl>
  <w:p w14:paraId="47550DB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56EE8" w14:textId="77777777" w:rsidR="00A037DF" w:rsidRDefault="00A037D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A82D7D" wp14:editId="0AE6079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ACB0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0B095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72721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900FF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DF"/>
    <w:rsid w:val="0006625F"/>
    <w:rsid w:val="0008488A"/>
    <w:rsid w:val="00150384"/>
    <w:rsid w:val="00160901"/>
    <w:rsid w:val="001805B7"/>
    <w:rsid w:val="00332A9B"/>
    <w:rsid w:val="00367B1C"/>
    <w:rsid w:val="003B5E05"/>
    <w:rsid w:val="004010D1"/>
    <w:rsid w:val="00444906"/>
    <w:rsid w:val="004A328D"/>
    <w:rsid w:val="0058762B"/>
    <w:rsid w:val="005B4A60"/>
    <w:rsid w:val="00623B54"/>
    <w:rsid w:val="00633B69"/>
    <w:rsid w:val="006A4DF4"/>
    <w:rsid w:val="006E4E11"/>
    <w:rsid w:val="006F7774"/>
    <w:rsid w:val="007242A3"/>
    <w:rsid w:val="00746AA2"/>
    <w:rsid w:val="007A6855"/>
    <w:rsid w:val="007B3916"/>
    <w:rsid w:val="007E4AB1"/>
    <w:rsid w:val="0092027A"/>
    <w:rsid w:val="009250B0"/>
    <w:rsid w:val="00955E31"/>
    <w:rsid w:val="00980EDB"/>
    <w:rsid w:val="00991800"/>
    <w:rsid w:val="00992E72"/>
    <w:rsid w:val="00A037DF"/>
    <w:rsid w:val="00A976D9"/>
    <w:rsid w:val="00AF26D1"/>
    <w:rsid w:val="00C5446E"/>
    <w:rsid w:val="00C936F9"/>
    <w:rsid w:val="00CB4295"/>
    <w:rsid w:val="00D133D7"/>
    <w:rsid w:val="00D43BED"/>
    <w:rsid w:val="00D5512A"/>
    <w:rsid w:val="00DB4A14"/>
    <w:rsid w:val="00DC4ADA"/>
    <w:rsid w:val="00E15D0E"/>
    <w:rsid w:val="00E30590"/>
    <w:rsid w:val="00E53D5B"/>
    <w:rsid w:val="00E80146"/>
    <w:rsid w:val="00E904D0"/>
    <w:rsid w:val="00E97D6D"/>
    <w:rsid w:val="00EC25F9"/>
    <w:rsid w:val="00ED583F"/>
    <w:rsid w:val="00FB1DD1"/>
    <w:rsid w:val="00FC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C8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037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37D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D5512A"/>
    <w:rPr>
      <w:strike w:val="0"/>
      <w:dstrike w:val="0"/>
      <w:color w:val="025292"/>
      <w:u w:val="none"/>
      <w:effect w:val="none"/>
    </w:rPr>
  </w:style>
  <w:style w:type="paragraph" w:styleId="Normalwebb">
    <w:name w:val="Normal (Web)"/>
    <w:basedOn w:val="Normal"/>
    <w:uiPriority w:val="99"/>
    <w:unhideWhenUsed/>
    <w:rsid w:val="00D5512A"/>
    <w:pPr>
      <w:overflowPunct/>
      <w:autoSpaceDE/>
      <w:autoSpaceDN/>
      <w:adjustRightInd/>
      <w:spacing w:before="100" w:beforeAutospacing="1" w:after="100" w:afterAutospacing="1" w:line="336" w:lineRule="atLeast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037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37D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D5512A"/>
    <w:rPr>
      <w:strike w:val="0"/>
      <w:dstrike w:val="0"/>
      <w:color w:val="025292"/>
      <w:u w:val="none"/>
      <w:effect w:val="none"/>
    </w:rPr>
  </w:style>
  <w:style w:type="paragraph" w:styleId="Normalwebb">
    <w:name w:val="Normal (Web)"/>
    <w:basedOn w:val="Normal"/>
    <w:uiPriority w:val="99"/>
    <w:unhideWhenUsed/>
    <w:rsid w:val="00D5512A"/>
    <w:pPr>
      <w:overflowPunct/>
      <w:autoSpaceDE/>
      <w:autoSpaceDN/>
      <w:adjustRightInd/>
      <w:spacing w:before="100" w:beforeAutospacing="1" w:after="100" w:afterAutospacing="1" w:line="336" w:lineRule="atLeast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9960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8aa1fe7b-0429-4fcf-9f01-c7a355b40a75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38FEF0D-5703-47E4-AAC6-2EEFC7033369}"/>
</file>

<file path=customXml/itemProps2.xml><?xml version="1.0" encoding="utf-8"?>
<ds:datastoreItem xmlns:ds="http://schemas.openxmlformats.org/officeDocument/2006/customXml" ds:itemID="{3F7376E3-45E5-47E0-910E-3D806A9CA923}"/>
</file>

<file path=customXml/itemProps3.xml><?xml version="1.0" encoding="utf-8"?>
<ds:datastoreItem xmlns:ds="http://schemas.openxmlformats.org/officeDocument/2006/customXml" ds:itemID="{7DBE094B-29CE-41C8-9C24-8FDF7415F251}"/>
</file>

<file path=customXml/itemProps4.xml><?xml version="1.0" encoding="utf-8"?>
<ds:datastoreItem xmlns:ds="http://schemas.openxmlformats.org/officeDocument/2006/customXml" ds:itemID="{FF5BF2ED-6519-4373-A216-1F17D935559D}"/>
</file>

<file path=customXml/itemProps5.xml><?xml version="1.0" encoding="utf-8"?>
<ds:datastoreItem xmlns:ds="http://schemas.openxmlformats.org/officeDocument/2006/customXml" ds:itemID="{036A7836-07D2-44EC-B66F-D950AB4DD221}"/>
</file>

<file path=customXml/itemProps6.xml><?xml version="1.0" encoding="utf-8"?>
<ds:datastoreItem xmlns:ds="http://schemas.openxmlformats.org/officeDocument/2006/customXml" ds:itemID="{FF5BF2ED-6519-4373-A216-1F17D9355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Taillefer</dc:creator>
  <cp:lastModifiedBy>Marie Egerup</cp:lastModifiedBy>
  <cp:revision>2</cp:revision>
  <cp:lastPrinted>2015-11-12T13:55:00Z</cp:lastPrinted>
  <dcterms:created xsi:type="dcterms:W3CDTF">2015-11-19T09:33:00Z</dcterms:created>
  <dcterms:modified xsi:type="dcterms:W3CDTF">2015-11-19T09:33:00Z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7118a9fb-42a4-4baf-ade6-406c32a1e43b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