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339" w:rsidRPr="00B97339" w:rsidRDefault="00B97339">
      <w:pPr>
        <w:pStyle w:val="Hemstlrubrik"/>
        <w:shd w:val="clear" w:color="000000" w:fill="auto"/>
      </w:pPr>
      <w:r w:rsidRPr="00B97339">
        <w:t>Förslag till riksdagsbeslut</w:t>
      </w:r>
    </w:p>
    <w:p w:rsidR="00B97339" w:rsidRPr="00B97339" w:rsidRDefault="00B97339">
      <w:pPr>
        <w:pStyle w:val="Hemstlatt"/>
        <w:shd w:val="clear" w:color="000000" w:fill="auto"/>
        <w:ind w:left="0"/>
      </w:pPr>
      <w:r w:rsidRPr="00B97339">
        <w:t>Riksdagen tillkännager för regeringen som sin mening vad som anförs i motionen om att utreda möjligheten att införa ett öve</w:t>
      </w:r>
      <w:r w:rsidRPr="00B97339">
        <w:t>r</w:t>
      </w:r>
      <w:r w:rsidRPr="00B97339">
        <w:t>gångsår i den svenska skolan.</w:t>
      </w:r>
    </w:p>
    <w:p w:rsidR="00B97339" w:rsidRPr="00B97339" w:rsidRDefault="00B97339">
      <w:pPr>
        <w:pStyle w:val="Rubrik1"/>
        <w:shd w:val="clear" w:color="000000" w:fill="auto"/>
      </w:pPr>
      <w:r w:rsidRPr="00B97339">
        <w:t>Motivering</w:t>
      </w:r>
    </w:p>
    <w:p w:rsidR="00B97339" w:rsidRPr="00B97339" w:rsidRDefault="00B97339">
      <w:pPr>
        <w:shd w:val="clear" w:color="000000" w:fill="auto"/>
        <w:rPr>
          <w:szCs w:val="24"/>
        </w:rPr>
      </w:pPr>
      <w:r w:rsidRPr="00B97339">
        <w:t xml:space="preserve">På Irland existerar inom skolsystemet något som på engelska kallas transition year. Det är ett slags övergångsår som eleverna kan ta när de är i tonåren, mellan två av deras </w:t>
      </w:r>
      <w:r w:rsidRPr="00B97339">
        <w:rPr>
          <w:szCs w:val="24"/>
        </w:rPr>
        <w:t>skolstadier.</w:t>
      </w:r>
    </w:p>
    <w:p w:rsidR="00B97339" w:rsidRPr="00B97339" w:rsidRDefault="00B97339">
      <w:pPr>
        <w:pStyle w:val="Normaltindrag"/>
        <w:shd w:val="clear" w:color="000000" w:fill="auto"/>
        <w:rPr>
          <w:szCs w:val="24"/>
        </w:rPr>
      </w:pPr>
      <w:r w:rsidRPr="00B97339">
        <w:rPr>
          <w:szCs w:val="24"/>
        </w:rPr>
        <w:t xml:space="preserve">Målsättningen med detta övergångsår är </w:t>
      </w:r>
    </w:p>
    <w:p w:rsidR="00B97339" w:rsidRPr="00B97339" w:rsidRDefault="00B97339">
      <w:pPr>
        <w:pStyle w:val="Citat"/>
        <w:shd w:val="clear" w:color="000000" w:fill="auto"/>
        <w:rPr>
          <w:rStyle w:val="CitatChar"/>
        </w:rPr>
      </w:pPr>
      <w:r w:rsidRPr="00B97339">
        <w:rPr>
          <w:rStyle w:val="CitatChar"/>
        </w:rPr>
        <w:t>att främja den personliga, sociala, utbildningsmässiga och yrkesmässiga utvecklingen samt att förbereda ungdomarna för deras roll som självstä</w:t>
      </w:r>
      <w:r w:rsidRPr="00B97339">
        <w:rPr>
          <w:rStyle w:val="CitatChar"/>
        </w:rPr>
        <w:t>n</w:t>
      </w:r>
      <w:r w:rsidRPr="00B97339">
        <w:rPr>
          <w:rStyle w:val="CitatChar"/>
        </w:rPr>
        <w:t>diga, deltagande och ansvarstagande individer i samhället.</w:t>
      </w:r>
    </w:p>
    <w:p w:rsidR="00B97339" w:rsidRPr="00B97339" w:rsidRDefault="00B97339">
      <w:pPr>
        <w:shd w:val="clear" w:color="000000" w:fill="auto"/>
      </w:pPr>
      <w:r w:rsidRPr="00B97339">
        <w:t>Detta startade på Irland som ett projekt 1974, men infördes allmänt 1994. Övergångsåret innebär en paus i studierna när man är i tonåren och kan känna sig skoltrött. 75 procent av Irlands skolor har infört transition year.</w:t>
      </w:r>
    </w:p>
    <w:p w:rsidR="00B97339" w:rsidRPr="00B97339" w:rsidRDefault="00B97339">
      <w:pPr>
        <w:pStyle w:val="Normaltindrag"/>
        <w:shd w:val="clear" w:color="000000" w:fill="auto"/>
      </w:pPr>
      <w:r w:rsidRPr="00B97339">
        <w:t>Skolorna syr ihop ett intressant program för året med praktik, arbete och studier (ej prov och betygssättning). Många elever tar ett sådant övergångsår.</w:t>
      </w:r>
    </w:p>
    <w:p w:rsidR="00B97339" w:rsidRPr="00B97339" w:rsidRDefault="00B97339">
      <w:pPr>
        <w:pStyle w:val="Normaltindrag"/>
        <w:shd w:val="clear" w:color="000000" w:fill="auto"/>
      </w:pPr>
      <w:r w:rsidRPr="00B97339">
        <w:t>Under detta år mognar och utvecklas eleverna, och de har efter detta år lä</w:t>
      </w:r>
      <w:r w:rsidRPr="00B97339">
        <w:t>t</w:t>
      </w:r>
      <w:r w:rsidRPr="00B97339">
        <w:t>tare för att studera vidare.</w:t>
      </w:r>
    </w:p>
    <w:p w:rsidR="00B97339" w:rsidRPr="00B97339" w:rsidRDefault="00B97339">
      <w:pPr>
        <w:pStyle w:val="Normaltindrag"/>
        <w:shd w:val="clear" w:color="000000" w:fill="auto"/>
      </w:pPr>
      <w:r w:rsidRPr="00B97339">
        <w:t>Ett övergångsår som det är beskrivit i denna motion kunde även vara i</w:t>
      </w:r>
      <w:r w:rsidRPr="00B97339">
        <w:t>n</w:t>
      </w:r>
      <w:r w:rsidRPr="00B97339">
        <w:t xml:space="preserve">tressant i Sverige, och riksdagen bör därför ge regeringen i uppdrag att utreda möjligheten att införa en försöksverksamhet i den anda som här beskrivits. En alltför stor andel av våra ungdomar hoppar av gymnasiet som det nu är. De är skoltrötta, hänger inte med eller känner sig allmänt vilsna och olyckliga. Ett sådant övergångsår mellan grundskola och gymnasieskola som Irland infört </w:t>
      </w:r>
      <w:r w:rsidRPr="00B97339">
        <w:lastRenderedPageBreak/>
        <w:t>skulle ge våra ungdomar andrum, arbetslivserfarenhet och tid att mogna. Detta är på Irland något för alla ungdomar, inte bar</w:t>
      </w:r>
      <w:r w:rsidRPr="00B97339">
        <w:t>a den elevkategori som hos oss hamnar på individuella programmet. På så vis främjar det också jä</w:t>
      </w:r>
      <w:r w:rsidRPr="00B97339">
        <w:t>m</w:t>
      </w:r>
      <w:r w:rsidRPr="00B97339">
        <w:t>ställdheten.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7339">
        <w:trPr>
          <w:cantSplit/>
        </w:trPr>
        <w:tc>
          <w:tcPr>
            <w:tcW w:w="3046" w:type="dxa"/>
          </w:tcPr>
          <w:p w:rsidR="00B97339" w:rsidRPr="00B97339" w:rsidRDefault="00B97339">
            <w:pPr>
              <w:pStyle w:val="UnderskriftDatum"/>
              <w:shd w:val="clear" w:color="000000" w:fill="auto"/>
              <w:spacing w:before="240"/>
            </w:pPr>
            <w:r w:rsidRPr="00B97339">
              <w:t>Stockholm den 6 oktober 2008</w:t>
            </w:r>
          </w:p>
        </w:tc>
        <w:tc>
          <w:tcPr>
            <w:tcW w:w="3047" w:type="dxa"/>
          </w:tcPr>
          <w:p w:rsidR="00B97339" w:rsidRPr="00B97339" w:rsidRDefault="00B97339">
            <w:pPr>
              <w:pStyle w:val="Underskrifter"/>
              <w:shd w:val="clear" w:color="000000" w:fill="auto"/>
              <w:spacing w:before="240"/>
            </w:pPr>
          </w:p>
        </w:tc>
      </w:tr>
      <w:tr w:rsidR="00000000" w:rsidRPr="00B97339">
        <w:trPr>
          <w:cantSplit/>
        </w:trPr>
        <w:tc>
          <w:tcPr>
            <w:tcW w:w="3046" w:type="dxa"/>
          </w:tcPr>
          <w:p w:rsidR="00B97339" w:rsidRPr="00B97339" w:rsidRDefault="00B97339">
            <w:pPr>
              <w:pStyle w:val="Underskrifter"/>
              <w:shd w:val="clear" w:color="000000" w:fill="auto"/>
            </w:pPr>
            <w:r w:rsidRPr="00B97339">
              <w:t>Mats Pertoft (mp)</w:t>
            </w:r>
          </w:p>
        </w:tc>
        <w:tc>
          <w:tcPr>
            <w:tcW w:w="3046" w:type="dxa"/>
          </w:tcPr>
          <w:p w:rsidR="00B97339" w:rsidRPr="00B97339" w:rsidRDefault="00B97339">
            <w:pPr>
              <w:pStyle w:val="Underskrifter"/>
              <w:shd w:val="clear" w:color="000000" w:fill="auto"/>
            </w:pPr>
          </w:p>
        </w:tc>
      </w:tr>
      <w:tr w:rsidR="00000000" w:rsidRPr="00B97339">
        <w:trPr>
          <w:cantSplit/>
        </w:trPr>
        <w:tc>
          <w:tcPr>
            <w:tcW w:w="3046" w:type="dxa"/>
          </w:tcPr>
          <w:p w:rsidR="00B97339" w:rsidRPr="00B97339" w:rsidRDefault="00B97339">
            <w:pPr>
              <w:pStyle w:val="Underskrifter"/>
              <w:shd w:val="clear" w:color="000000" w:fill="auto"/>
            </w:pPr>
            <w:r w:rsidRPr="00B97339">
              <w:t>Peter Rådberg (mp)</w:t>
            </w:r>
          </w:p>
        </w:tc>
        <w:tc>
          <w:tcPr>
            <w:tcW w:w="3046" w:type="dxa"/>
          </w:tcPr>
          <w:p w:rsidR="00B97339" w:rsidRPr="00B97339" w:rsidRDefault="00B97339">
            <w:pPr>
              <w:pStyle w:val="Underskrifter"/>
              <w:shd w:val="clear" w:color="000000" w:fill="auto"/>
            </w:pPr>
            <w:r w:rsidRPr="00B97339">
              <w:t>Lage Rahm (mp)</w:t>
            </w:r>
          </w:p>
        </w:tc>
      </w:tr>
    </w:tbl>
    <w:p w:rsidR="00B97339" w:rsidRPr="00B97339" w:rsidRDefault="00B97339">
      <w:pPr>
        <w:pStyle w:val="Normaltindrag"/>
        <w:shd w:val="clear" w:color="000000" w:fill="auto"/>
      </w:pPr>
    </w:p>
    <w:sectPr w:rsidR="00000000" w:rsidRPr="00B97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339" w:rsidRPr="00B97339" w:rsidRDefault="00B97339">
      <w:r w:rsidRPr="00B97339">
        <w:separator/>
      </w:r>
    </w:p>
  </w:endnote>
  <w:endnote w:type="continuationSeparator" w:id="0">
    <w:p w:rsidR="00B97339" w:rsidRPr="00B97339" w:rsidRDefault="00B97339">
      <w:r w:rsidRPr="00B97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39" w:rsidRPr="00B97339" w:rsidRDefault="00B97339">
    <w:pPr>
      <w:pStyle w:val="Sidfot"/>
    </w:pPr>
    <w:r w:rsidRPr="00B973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392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339" w:rsidRDefault="00B97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339" w:rsidRDefault="00B97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39" w:rsidRPr="00B97339" w:rsidRDefault="00B97339">
    <w:pPr>
      <w:pStyle w:val="Sidfot"/>
    </w:pPr>
    <w:r w:rsidRPr="00B973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45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339" w:rsidRDefault="00B97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339" w:rsidRDefault="00B97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39" w:rsidRPr="00B97339" w:rsidRDefault="00B97339">
    <w:pPr>
      <w:pStyle w:val="Sidfot"/>
    </w:pPr>
    <w:r w:rsidRPr="00B973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636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339" w:rsidRDefault="00B97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339" w:rsidRDefault="00B97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339" w:rsidRPr="00B97339" w:rsidRDefault="00B97339">
      <w:r w:rsidRPr="00B97339">
        <w:separator/>
      </w:r>
    </w:p>
  </w:footnote>
  <w:footnote w:type="continuationSeparator" w:id="0">
    <w:p w:rsidR="00B97339" w:rsidRPr="00B97339" w:rsidRDefault="00B97339">
      <w:r w:rsidRPr="00B97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39" w:rsidRPr="00B97339" w:rsidRDefault="00B97339">
    <w:pPr>
      <w:pStyle w:val="Sidhuvud"/>
    </w:pPr>
    <w:r w:rsidRPr="00B973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814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339" w:rsidRDefault="00B973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339" w:rsidRDefault="00B973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39" w:rsidRPr="00B97339" w:rsidRDefault="00B97339">
    <w:pPr>
      <w:pStyle w:val="Sidhuvud"/>
    </w:pPr>
    <w:r w:rsidRPr="00B973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708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339" w:rsidRDefault="00B973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339" w:rsidRDefault="00B973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39" w:rsidRPr="00B97339" w:rsidRDefault="00B97339">
    <w:pPr>
      <w:pStyle w:val="FSHNormal"/>
      <w:tabs>
        <w:tab w:val="right" w:pos="5840"/>
      </w:tabs>
    </w:pPr>
    <w:r w:rsidRPr="00B97339">
      <w:br/>
    </w:r>
    <w:r w:rsidRPr="00B97339">
      <w:fldChar w:fldCharType="begin" w:fldLock="1"/>
    </w:r>
    <w:r w:rsidRPr="00B97339">
      <w:instrText xml:space="preserve"> DOCPROPERTY</w:instrText>
    </w:r>
    <w:r w:rsidRPr="00B97339">
      <w:rPr>
        <w:sz w:val="18"/>
      </w:rPr>
      <w:instrText xml:space="preserve"> "YearUser" *\charformat </w:instrText>
    </w:r>
    <w:r w:rsidRPr="00B97339">
      <w:fldChar w:fldCharType="separate"/>
    </w:r>
    <w:r w:rsidRPr="00B97339">
      <w:t>2008/09</w:t>
    </w:r>
    <w:r w:rsidRPr="00B97339">
      <w:fldChar w:fldCharType="end"/>
    </w:r>
    <w:r w:rsidRPr="00B97339">
      <w:t xml:space="preserve"> </w:t>
    </w:r>
    <w:r w:rsidRPr="00B97339">
      <w:tab/>
      <w:t xml:space="preserve">mnr: </w:t>
    </w:r>
    <w:r w:rsidRPr="00B97339">
      <w:fldChar w:fldCharType="begin" w:fldLock="1"/>
    </w:r>
    <w:r w:rsidRPr="00B97339">
      <w:instrText xml:space="preserve"> DOCPROPERTY</w:instrText>
    </w:r>
    <w:r w:rsidRPr="00B97339">
      <w:rPr>
        <w:sz w:val="18"/>
      </w:rPr>
      <w:instrText xml:space="preserve"> "Motionsnummer" *\charformat </w:instrText>
    </w:r>
    <w:r w:rsidRPr="00B97339">
      <w:fldChar w:fldCharType="separate"/>
    </w:r>
    <w:r w:rsidRPr="00B97339">
      <w:t>Ub496</w:t>
    </w:r>
    <w:r w:rsidRPr="00B97339">
      <w:fldChar w:fldCharType="end"/>
    </w:r>
    <w:r w:rsidRPr="00B97339">
      <w:br/>
    </w:r>
    <w:r w:rsidRPr="00B97339">
      <w:fldChar w:fldCharType="begin" w:fldLock="1"/>
    </w:r>
    <w:r w:rsidRPr="00B97339">
      <w:instrText xml:space="preserve"> DOCPROPERTY</w:instrText>
    </w:r>
    <w:r w:rsidRPr="00B97339">
      <w:rPr>
        <w:sz w:val="18"/>
      </w:rPr>
      <w:instrText xml:space="preserve"> "Samling" *\charformat </w:instrText>
    </w:r>
    <w:r w:rsidRPr="00B97339">
      <w:fldChar w:fldCharType="end"/>
    </w:r>
    <w:r w:rsidRPr="00B97339">
      <w:tab/>
      <w:t xml:space="preserve">pnr: </w:t>
    </w:r>
    <w:r w:rsidRPr="00B97339">
      <w:fldChar w:fldCharType="begin" w:fldLock="1"/>
    </w:r>
    <w:r w:rsidRPr="00B97339">
      <w:instrText xml:space="preserve"> DOCPROPERTY</w:instrText>
    </w:r>
    <w:r w:rsidRPr="00B97339">
      <w:rPr>
        <w:sz w:val="18"/>
      </w:rPr>
      <w:instrText xml:space="preserve"> "Partinummer" *\charformat </w:instrText>
    </w:r>
    <w:r w:rsidRPr="00B97339">
      <w:fldChar w:fldCharType="separate"/>
    </w:r>
    <w:r w:rsidRPr="00B97339">
      <w:t>mp662</w:t>
    </w:r>
    <w:r w:rsidRPr="00B97339">
      <w:fldChar w:fldCharType="end"/>
    </w:r>
  </w:p>
  <w:p w:rsidR="00B97339" w:rsidRPr="00B97339" w:rsidRDefault="00B97339">
    <w:pPr>
      <w:pStyle w:val="FSHRub1"/>
    </w:pPr>
    <w:r w:rsidRPr="00B97339">
      <w:t>Motion till riksdagen</w:t>
    </w:r>
    <w:r w:rsidRPr="00B97339">
      <w:br/>
    </w:r>
    <w:r w:rsidRPr="00B97339">
      <w:fldChar w:fldCharType="begin" w:fldLock="1"/>
    </w:r>
    <w:r w:rsidRPr="00B97339">
      <w:instrText xml:space="preserve"> DOCPROPERTY "YearUser" *\charformat </w:instrText>
    </w:r>
    <w:r w:rsidRPr="00B97339">
      <w:fldChar w:fldCharType="separate"/>
    </w:r>
    <w:r w:rsidRPr="00B97339">
      <w:t>2008/09</w:t>
    </w:r>
    <w:r w:rsidRPr="00B97339">
      <w:fldChar w:fldCharType="end"/>
    </w:r>
    <w:r w:rsidRPr="00B97339">
      <w:t>:</w:t>
    </w:r>
    <w:r w:rsidRPr="00B97339">
      <w:fldChar w:fldCharType="begin" w:fldLock="1"/>
    </w:r>
    <w:r w:rsidRPr="00B97339">
      <w:instrText xml:space="preserve"> DOCPROPERTY "Motionsnummer" *\charformat </w:instrText>
    </w:r>
    <w:r w:rsidRPr="00B97339">
      <w:fldChar w:fldCharType="separate"/>
    </w:r>
    <w:r w:rsidRPr="00B97339">
      <w:t>Ub496</w:t>
    </w:r>
    <w:r w:rsidRPr="00B97339">
      <w:fldChar w:fldCharType="end"/>
    </w:r>
  </w:p>
  <w:p w:rsidR="00B97339" w:rsidRPr="00B97339" w:rsidRDefault="00B97339">
    <w:pPr>
      <w:pStyle w:val="FSHNormalS5"/>
    </w:pPr>
    <w:r w:rsidRPr="00B97339">
      <w:fldChar w:fldCharType="begin" w:fldLock="1"/>
    </w:r>
    <w:r w:rsidRPr="00B97339">
      <w:instrText xml:space="preserve"> DOCPROPERTY "MotionarText" *\charformat </w:instrText>
    </w:r>
    <w:r w:rsidRPr="00B97339">
      <w:fldChar w:fldCharType="separate"/>
    </w:r>
    <w:r w:rsidRPr="00B97339">
      <w:t>av Mats Pertoft m.fl. (mp)</w:t>
    </w:r>
    <w:r w:rsidRPr="00B97339">
      <w:fldChar w:fldCharType="end"/>
    </w:r>
    <w:r w:rsidRPr="00B97339">
      <w:br/>
    </w:r>
    <w:r w:rsidRPr="00B97339">
      <w:fldChar w:fldCharType="begin" w:fldLock="1"/>
    </w:r>
    <w:r w:rsidRPr="00B97339">
      <w:instrText xml:space="preserve"> DOCPROPERTY "SvarFrasKort" *\charformat </w:instrText>
    </w:r>
    <w:r w:rsidRPr="00B97339">
      <w:fldChar w:fldCharType="end"/>
    </w:r>
  </w:p>
  <w:p w:rsidR="00B97339" w:rsidRPr="00B97339" w:rsidRDefault="00B97339">
    <w:pPr>
      <w:pStyle w:val="FSHTitel"/>
    </w:pPr>
    <w:r w:rsidRPr="00B97339">
      <w:fldChar w:fldCharType="begin" w:fldLock="1"/>
    </w:r>
    <w:r w:rsidRPr="00B97339">
      <w:instrText xml:space="preserve"> DOCPROPERTY</w:instrText>
    </w:r>
    <w:r w:rsidRPr="00B97339">
      <w:rPr>
        <w:sz w:val="18"/>
      </w:rPr>
      <w:instrText xml:space="preserve"> "RubrikSvar" *\charformat </w:instrText>
    </w:r>
    <w:r w:rsidRPr="00B97339">
      <w:fldChar w:fldCharType="separate"/>
    </w:r>
    <w:r w:rsidRPr="00B97339">
      <w:t>Ett ”transition year” för den svenska skolan</w:t>
    </w:r>
    <w:r w:rsidRPr="00B97339">
      <w:fldChar w:fldCharType="end"/>
    </w:r>
  </w:p>
  <w:p w:rsidR="00B97339" w:rsidRPr="00B97339" w:rsidRDefault="00B97339">
    <w:pPr>
      <w:pStyle w:val="Normal00"/>
    </w:pPr>
  </w:p>
  <w:p w:rsidR="00B97339" w:rsidRPr="00B97339" w:rsidRDefault="00B97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174930">
    <w:abstractNumId w:val="8"/>
  </w:num>
  <w:num w:numId="2" w16cid:durableId="1493062200">
    <w:abstractNumId w:val="9"/>
  </w:num>
  <w:num w:numId="3" w16cid:durableId="1831367430">
    <w:abstractNumId w:val="8"/>
  </w:num>
  <w:num w:numId="4" w16cid:durableId="1920627324">
    <w:abstractNumId w:val="9"/>
  </w:num>
  <w:num w:numId="5" w16cid:durableId="1598782128">
    <w:abstractNumId w:val="13"/>
  </w:num>
  <w:num w:numId="6" w16cid:durableId="57897034">
    <w:abstractNumId w:val="10"/>
  </w:num>
  <w:num w:numId="7" w16cid:durableId="332801692">
    <w:abstractNumId w:val="11"/>
  </w:num>
  <w:num w:numId="8" w16cid:durableId="2074499633">
    <w:abstractNumId w:val="12"/>
  </w:num>
  <w:num w:numId="9" w16cid:durableId="1351563753">
    <w:abstractNumId w:val="8"/>
  </w:num>
  <w:num w:numId="10" w16cid:durableId="1770193677">
    <w:abstractNumId w:val="3"/>
  </w:num>
  <w:num w:numId="11" w16cid:durableId="652875020">
    <w:abstractNumId w:val="2"/>
  </w:num>
  <w:num w:numId="12" w16cid:durableId="336230329">
    <w:abstractNumId w:val="1"/>
  </w:num>
  <w:num w:numId="13" w16cid:durableId="1107504270">
    <w:abstractNumId w:val="0"/>
  </w:num>
  <w:num w:numId="14" w16cid:durableId="78909192">
    <w:abstractNumId w:val="9"/>
  </w:num>
  <w:num w:numId="15" w16cid:durableId="1808551078">
    <w:abstractNumId w:val="7"/>
  </w:num>
  <w:num w:numId="16" w16cid:durableId="1097018208">
    <w:abstractNumId w:val="6"/>
  </w:num>
  <w:num w:numId="17" w16cid:durableId="860046695">
    <w:abstractNumId w:val="5"/>
  </w:num>
  <w:num w:numId="18" w16cid:durableId="1101991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F87DCE8-E845-4A82-8576-72C9B4F36723},{B81B8A0A-08CE-44CC-9E69-32C06335E529},{B40CF4CF-E74B-4017-8D58-93B738EC5F6D}"/>
  </w:docVars>
  <w:rsids>
    <w:rsidRoot w:val="00ED2CE9"/>
    <w:rsid w:val="00B97339"/>
    <w:rsid w:val="00ED2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3C0D918-B9A6-42B6-8E6A-774EE08D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1590</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mp662</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mp662</dc:title>
  <dc:subject>mp662</dc:subject>
  <dc:creator>Riksdagen</dc:creator>
  <cp:keywords>Riksdagen</cp:keywords>
  <dc:description>TKG-ktrl, MSMQ4mb, PersReg-Distribution mm b-&gt;ny fplogga c-&gt;nygamla s-rosen</dc:description>
  <cp:lastModifiedBy>Lars Brink</cp:lastModifiedBy>
  <cp:revision>2</cp:revision>
  <cp:lastPrinted>2008-11-16T14:52:00Z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”transition year” för den svenska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”transition year” för den svenska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20082009000001090112000006620075</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20082009000001090112000006620075</vt:lpwstr>
  </property>
  <property fmtid="{D5CDD505-2E9C-101B-9397-08002B2CF9AE}" pid="50" name="nummer">
    <vt:lpwstr>496</vt:lpwstr>
  </property>
  <property fmtid="{D5CDD505-2E9C-101B-9397-08002B2CF9AE}" pid="51" name="utskottsbeteckning">
    <vt:lpwstr>Ub</vt:lpwstr>
  </property>
  <property fmtid="{D5CDD505-2E9C-101B-9397-08002B2CF9AE}" pid="52" name="GlobalUID">
    <vt:lpwstr>{E1E112A7-8BB4-49CA-9FA0-701CCD1359C1}</vt:lpwstr>
  </property>
  <property fmtid="{D5CDD505-2E9C-101B-9397-08002B2CF9AE}" pid="53" name="Överföringar">
    <vt:i4>0</vt:i4>
  </property>
  <property fmtid="{D5CDD505-2E9C-101B-9397-08002B2CF9AE}" pid="54" name="Checksum">
    <vt:lpwstr>*1008636079635*</vt:lpwstr>
  </property>
  <property fmtid="{D5CDD505-2E9C-101B-9397-08002B2CF9AE}" pid="55" name="skuggnummer">
    <vt:lpwstr>2850</vt:lpwstr>
  </property>
  <property fmtid="{D5CDD505-2E9C-101B-9397-08002B2CF9AE}" pid="56" name="urixVersion">
    <vt:lpwstr>3.2.0.8</vt:lpwstr>
  </property>
  <property fmtid="{D5CDD505-2E9C-101B-9397-08002B2CF9AE}" pid="57" name="urixOrigin">
    <vt:lpwstr>090402 17:30:15.361</vt:lpwstr>
  </property>
  <property fmtid="{D5CDD505-2E9C-101B-9397-08002B2CF9AE}" pid="58" name="urixGuid">
    <vt:lpwstr>{EF55AADD-F0BE-40B4-B4C0-BC34785A4141}</vt:lpwstr>
  </property>
</Properties>
</file>