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FD2395A" w14:textId="77777777">
      <w:pPr>
        <w:pStyle w:val="Normalutanindragellerluft"/>
      </w:pPr>
      <w:bookmarkStart w:name="_Toc106800475" w:id="0"/>
      <w:bookmarkStart w:name="_Toc106801300" w:id="1"/>
    </w:p>
    <w:p xmlns:w14="http://schemas.microsoft.com/office/word/2010/wordml" w:rsidRPr="009B062B" w:rsidR="00AF30DD" w:rsidP="007E53E8" w:rsidRDefault="007E53E8" w14:paraId="4EEF1846" w14:textId="77777777">
      <w:pPr>
        <w:pStyle w:val="RubrikFrslagTIllRiksdagsbeslut"/>
      </w:pPr>
      <w:sdt>
        <w:sdtPr>
          <w:alias w:val="CC_Boilerplate_4"/>
          <w:tag w:val="CC_Boilerplate_4"/>
          <w:id w:val="-1644581176"/>
          <w:lock w:val="sdtContentLocked"/>
          <w:placeholder>
            <w:docPart w:val="1891E23351A046749C30EC345E9B8BA8"/>
          </w:placeholder>
          <w:text/>
        </w:sdtPr>
        <w:sdtEndPr/>
        <w:sdtContent>
          <w:r w:rsidRPr="009B062B" w:rsidR="00AF30DD">
            <w:t>Förslag till riksdagsbeslut</w:t>
          </w:r>
        </w:sdtContent>
      </w:sdt>
      <w:bookmarkEnd w:id="0"/>
      <w:bookmarkEnd w:id="1"/>
    </w:p>
    <w:sdt>
      <w:sdtPr>
        <w:tag w:val="0ab0ea60-8d6f-41a7-8f86-fd6a8b632d5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säkerställa folkbildningens långsiktiga förutsättningar att verka i alla landets 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B33EA8E41A407EAAF0A3FE696AE8F7"/>
        </w:placeholder>
        <w:text/>
      </w:sdtPr>
      <w:sdtEndPr/>
      <w:sdtContent>
        <w:p xmlns:w14="http://schemas.microsoft.com/office/word/2010/wordml" w:rsidRPr="009B062B" w:rsidR="006D79C9" w:rsidP="00333E95" w:rsidRDefault="006D79C9" w14:paraId="4E0211DA" w14:textId="77777777">
          <w:pPr>
            <w:pStyle w:val="Rubrik1"/>
          </w:pPr>
          <w:r>
            <w:t>Motivering</w:t>
          </w:r>
        </w:p>
      </w:sdtContent>
    </w:sdt>
    <w:bookmarkEnd w:displacedByCustomXml="prev" w:id="3"/>
    <w:bookmarkEnd w:displacedByCustomXml="prev" w:id="4"/>
    <w:p xmlns:w14="http://schemas.microsoft.com/office/word/2010/wordml" w:rsidR="00001C23" w:rsidP="00001C23" w:rsidRDefault="00001C23" w14:paraId="24B4615C" w14:textId="77777777">
      <w:pPr>
        <w:pStyle w:val="Normalutanindragellerluft"/>
      </w:pPr>
      <w:r>
        <w:t>Folkbildningen har en unik roll i Sverige. Studieförbund och folkhögskolor bidrar till livslångt lärande, demokrati, kultur, bildning och gemenskap i hela landet. De utgör viktiga mötesplatser för människor i olika åldrar och bakgrunder, och de är en bärande del av det civila samhället.</w:t>
      </w:r>
    </w:p>
    <w:p xmlns:w14="http://schemas.microsoft.com/office/word/2010/wordml" w:rsidR="00001C23" w:rsidP="00C070AE" w:rsidRDefault="00001C23" w14:paraId="41CEF78F" w14:textId="77777777">
      <w:r>
        <w:t>Regeringens omfattande nedskärningar inom folkbildningen där en halv miljard kronor av det statliga anslaget skurits ner på tre år får allvarliga konsekvenser i hela landet. När anslaget till studieförbunden minskar kraftigt innebär det att mötesplatser för föreningslivet stängs, särskilt i mindre städer och på landsbygden. Det innebär också att människor förlorar tillgång till lärande och kulturaktiviteter, vilket i sin tur försvårar för föreningslivets ideella krafter att verka.</w:t>
      </w:r>
    </w:p>
    <w:p xmlns:w14="http://schemas.microsoft.com/office/word/2010/wordml" w:rsidR="00001C23" w:rsidP="00C070AE" w:rsidRDefault="00001C23" w14:paraId="4D4339B8" w14:textId="77777777">
      <w:r>
        <w:t xml:space="preserve">Den infrastruktur som banat väg för det svenska musikundret och under lång tid möjliggjort för barn och unga att utveckla sina intressen – som kulturskolor, </w:t>
      </w:r>
      <w:r>
        <w:lastRenderedPageBreak/>
        <w:t>folkhögskolor, scener och subventionerade replokaler – riskerar att snabbt försvagas. Enligt studieförbundens intresseorganisation använder omkring 60 000 personer deras replokaler. Med minskade anslag riskerar en tredjedel av dessa att stå utan.</w:t>
      </w:r>
    </w:p>
    <w:p xmlns:w14="http://schemas.microsoft.com/office/word/2010/wordml" w:rsidR="00001C23" w:rsidP="00C070AE" w:rsidRDefault="00001C23" w14:paraId="4BCC1BF6" w14:textId="77777777">
      <w:r>
        <w:t>Studieförbundens verksamheter har också en viktig roll i vår demokrati. Genom stöd till föreningslivet, mötesplatser för äldre, insatser för integration och människors etablering i samhället och på arbetsmarknaden. När dessa verksamheter minskar, fastigheter säljs, personal sägs upp och samarbeten upphör så påverkas hela samhällets sammanhållning negativt.</w:t>
      </w:r>
    </w:p>
    <w:p xmlns:w14="http://schemas.microsoft.com/office/word/2010/wordml" w:rsidR="00001C23" w:rsidP="00C070AE" w:rsidRDefault="00001C23" w14:paraId="343F5F48" w14:textId="77777777">
      <w:r>
        <w:t>Folkbildningen är en central del av Sveriges demokratiska infrastruktur. För att den fortsatt ska kunna bidra till bildning, kultur, integration och sammanhållning behöver dess förutsättningar värnas. Konsekvenserna av regeringens skadliga nedskärningar behöver mötas av konkreta insatser som säkrar lokal närvaro i hela landet.</w:t>
      </w:r>
    </w:p>
    <w:sdt>
      <w:sdtPr>
        <w:rPr>
          <w:i/>
          <w:noProof/>
        </w:rPr>
        <w:alias w:val="CC_Underskrifter"/>
        <w:tag w:val="CC_Underskrifter"/>
        <w:id w:val="583496634"/>
        <w:lock w:val="sdtContentLocked"/>
        <w:placeholder>
          <w:docPart w:val="7F48FA34CD204DE59E6BAAA9E97C91BE"/>
        </w:placeholder>
      </w:sdtPr>
      <w:sdtEndPr/>
      <w:sdtContent>
        <w:p xmlns:w14="http://schemas.microsoft.com/office/word/2010/wordml" w:rsidR="007E53E8" w:rsidP="007E53E8" w:rsidRDefault="007E53E8" w14:paraId="131BC350" w14:textId="77777777">
          <w:pPr/>
          <w:r/>
        </w:p>
        <w:p xmlns:w14="http://schemas.microsoft.com/office/word/2010/wordml" w:rsidR="007E53E8" w:rsidP="007E53E8" w:rsidRDefault="007E53E8" w14:paraId="4EB78497" w14:textId="38B548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Patrik Lundqvist (S)</w:t>
            </w:r>
          </w:p>
        </w:tc>
        <w:tc>
          <w:tcPr>
            <w:tcW w:w="50" w:type="pct"/>
            <w:vAlign w:val="bottom"/>
          </w:tcPr>
          <w:p>
            <w:pPr>
              <w:pStyle w:val="Underskrifter"/>
              <w:spacing w:after="0"/>
            </w:pPr>
            <w:r>
              <w:t>Sanna Backeskog (S)</w:t>
            </w:r>
          </w:p>
        </w:tc>
      </w:tr>
    </w:tbl>
    <w:p xmlns:w14="http://schemas.microsoft.com/office/word/2010/wordml" w:rsidRPr="008E0FE2" w:rsidR="004801AC" w:rsidP="00DF3554" w:rsidRDefault="004801AC" w14:paraId="007F12E3" w14:textId="7166814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5DD3B" w14:textId="77777777" w:rsidR="00001C23" w:rsidRDefault="00001C23" w:rsidP="000C1CAD">
      <w:pPr>
        <w:spacing w:line="240" w:lineRule="auto"/>
      </w:pPr>
      <w:r>
        <w:separator/>
      </w:r>
    </w:p>
  </w:endnote>
  <w:endnote w:type="continuationSeparator" w:id="0">
    <w:p w14:paraId="0E62DDCD" w14:textId="77777777" w:rsidR="00001C23" w:rsidRDefault="00001C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6C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38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0198" w14:textId="30BD722B" w:rsidR="00262EA3" w:rsidRPr="007E53E8" w:rsidRDefault="00262EA3" w:rsidP="007E53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E3738" w14:textId="77777777" w:rsidR="00001C23" w:rsidRDefault="00001C23" w:rsidP="000C1CAD">
      <w:pPr>
        <w:spacing w:line="240" w:lineRule="auto"/>
      </w:pPr>
      <w:r>
        <w:separator/>
      </w:r>
    </w:p>
  </w:footnote>
  <w:footnote w:type="continuationSeparator" w:id="0">
    <w:p w14:paraId="76CC6838" w14:textId="77777777" w:rsidR="00001C23" w:rsidRDefault="00001C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B056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CA02DE" wp14:anchorId="06E04B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53E8" w14:paraId="05356D0C" w14:textId="081376C0">
                          <w:pPr>
                            <w:jc w:val="right"/>
                          </w:pPr>
                          <w:sdt>
                            <w:sdtPr>
                              <w:alias w:val="CC_Noformat_Partikod"/>
                              <w:tag w:val="CC_Noformat_Partikod"/>
                              <w:id w:val="-53464382"/>
                              <w:placeholder>
                                <w:docPart w:val="7E00034DE749415FBFA9839C691DBAB5"/>
                              </w:placeholder>
                              <w:text/>
                            </w:sdtPr>
                            <w:sdtEndPr/>
                            <w:sdtContent>
                              <w:r w:rsidR="00001C23">
                                <w:t>S</w:t>
                              </w:r>
                            </w:sdtContent>
                          </w:sdt>
                          <w:sdt>
                            <w:sdtPr>
                              <w:alias w:val="CC_Noformat_Partinummer"/>
                              <w:tag w:val="CC_Noformat_Partinummer"/>
                              <w:id w:val="-1709555926"/>
                              <w:placeholder>
                                <w:docPart w:val="937300F563B745E8A6D93C1CBA7192FA"/>
                              </w:placeholder>
                              <w:text/>
                            </w:sdtPr>
                            <w:sdtEndPr/>
                            <w:sdtContent>
                              <w:r w:rsidR="00001C23">
                                <w:t>421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E04B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53E8" w14:paraId="05356D0C" w14:textId="081376C0">
                    <w:pPr>
                      <w:jc w:val="right"/>
                    </w:pPr>
                    <w:sdt>
                      <w:sdtPr>
                        <w:alias w:val="CC_Noformat_Partikod"/>
                        <w:tag w:val="CC_Noformat_Partikod"/>
                        <w:id w:val="-53464382"/>
                        <w:placeholder>
                          <w:docPart w:val="7E00034DE749415FBFA9839C691DBAB5"/>
                        </w:placeholder>
                        <w:text/>
                      </w:sdtPr>
                      <w:sdtEndPr/>
                      <w:sdtContent>
                        <w:r w:rsidR="00001C23">
                          <w:t>S</w:t>
                        </w:r>
                      </w:sdtContent>
                    </w:sdt>
                    <w:sdt>
                      <w:sdtPr>
                        <w:alias w:val="CC_Noformat_Partinummer"/>
                        <w:tag w:val="CC_Noformat_Partinummer"/>
                        <w:id w:val="-1709555926"/>
                        <w:placeholder>
                          <w:docPart w:val="937300F563B745E8A6D93C1CBA7192FA"/>
                        </w:placeholder>
                        <w:text/>
                      </w:sdtPr>
                      <w:sdtEndPr/>
                      <w:sdtContent>
                        <w:r w:rsidR="00001C23">
                          <w:t>421</w:t>
                        </w:r>
                      </w:sdtContent>
                    </w:sdt>
                  </w:p>
                </w:txbxContent>
              </v:textbox>
              <w10:wrap anchorx="page"/>
            </v:shape>
          </w:pict>
        </mc:Fallback>
      </mc:AlternateContent>
    </w:r>
  </w:p>
  <w:p w:rsidRPr="00293C4F" w:rsidR="00262EA3" w:rsidP="00776B74" w:rsidRDefault="00262EA3" w14:paraId="28EC77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A9BB8C" w14:textId="77777777">
    <w:pPr>
      <w:jc w:val="right"/>
    </w:pPr>
  </w:p>
  <w:p w:rsidR="00262EA3" w:rsidP="00776B74" w:rsidRDefault="00262EA3" w14:paraId="578CB3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E53E8" w14:paraId="092533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63C2CF" wp14:anchorId="11DCEC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53E8" w14:paraId="73363DC5" w14:textId="5ED5D10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1C23">
          <w:t>S</w:t>
        </w:r>
      </w:sdtContent>
    </w:sdt>
    <w:sdt>
      <w:sdtPr>
        <w:alias w:val="CC_Noformat_Partinummer"/>
        <w:tag w:val="CC_Noformat_Partinummer"/>
        <w:id w:val="-2014525982"/>
        <w:text/>
      </w:sdtPr>
      <w:sdtEndPr/>
      <w:sdtContent>
        <w:r w:rsidR="00001C23">
          <w:t>421</w:t>
        </w:r>
      </w:sdtContent>
    </w:sdt>
  </w:p>
  <w:p w:rsidRPr="008227B3" w:rsidR="00262EA3" w:rsidP="008227B3" w:rsidRDefault="007E53E8" w14:paraId="02ECA1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53E8" w14:paraId="4AF144CC" w14:textId="20B8B4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:2671</w:t>
        </w:r>
      </w:sdtContent>
    </w:sdt>
  </w:p>
  <w:p w:rsidR="00262EA3" w:rsidP="00E03A3D" w:rsidRDefault="007E53E8" w14:paraId="24E91816" w14:textId="3A1B9370">
    <w:pPr>
      <w:pStyle w:val="Motionr"/>
    </w:pPr>
    <w:sdt>
      <w:sdtPr>
        <w:alias w:val="CC_Noformat_Avtext"/>
        <w:tag w:val="CC_Noformat_Avtext"/>
        <w:id w:val="-2020768203"/>
        <w:lock w:val="sdtContentLocked"/>
        <w:placeholder>
          <w:docPart w:val="7E00034DE749415FBFA9839C691DBAB5"/>
        </w:placeholder>
        <w15:appearance w15:val="hidden"/>
        <w:text/>
      </w:sdtPr>
      <w:sdtEndPr/>
      <w:sdtContent>
        <w:r>
          <w:t>av Linnéa Wickman m.fl. (S)</w:t>
        </w:r>
      </w:sdtContent>
    </w:sdt>
  </w:p>
  <w:sdt>
    <w:sdtPr>
      <w:alias w:val="CC_Noformat_Rubtext"/>
      <w:tag w:val="CC_Noformat_Rubtext"/>
      <w:id w:val="-218060500"/>
      <w:lock w:val="sdtContentLocked"/>
      <w:placeholder>
        <w:docPart w:val="937300F563B745E8A6D93C1CBA7192FA"/>
      </w:placeholder>
      <w:text/>
    </w:sdtPr>
    <w:sdtEndPr/>
    <w:sdtContent>
      <w:p w:rsidR="00262EA3" w:rsidP="00283E0F" w:rsidRDefault="00001C23" w14:paraId="1D4DC389" w14:textId="50240076">
        <w:pPr>
          <w:pStyle w:val="FSHRub2"/>
        </w:pPr>
        <w:r>
          <w:t>Folkbildningens närvaro i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B5313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1C23"/>
    <w:rsid w:val="000000E0"/>
    <w:rsid w:val="00000761"/>
    <w:rsid w:val="000011FC"/>
    <w:rsid w:val="000014AF"/>
    <w:rsid w:val="00001C23"/>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95E"/>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3E8"/>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0AE"/>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B5A575"/>
  <w15:chartTrackingRefBased/>
  <w15:docId w15:val="{F7296DC6-D7B3-496B-A8B0-700A2AAA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3589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91E23351A046749C30EC345E9B8BA8"/>
        <w:category>
          <w:name w:val="Allmänt"/>
          <w:gallery w:val="placeholder"/>
        </w:category>
        <w:types>
          <w:type w:val="bbPlcHdr"/>
        </w:types>
        <w:behaviors>
          <w:behavior w:val="content"/>
        </w:behaviors>
        <w:guid w:val="{6B496B59-BE43-4F0F-B62F-BC3A94477E56}"/>
      </w:docPartPr>
      <w:docPartBody>
        <w:p w:rsidR="00B53E96" w:rsidRDefault="00B53E96">
          <w:pPr>
            <w:pStyle w:val="1891E23351A046749C30EC345E9B8BA8"/>
          </w:pPr>
          <w:r w:rsidRPr="005A0A93">
            <w:rPr>
              <w:rStyle w:val="Platshllartext"/>
            </w:rPr>
            <w:t>Förslag till riksdagsbeslut</w:t>
          </w:r>
        </w:p>
      </w:docPartBody>
    </w:docPart>
    <w:docPart>
      <w:docPartPr>
        <w:name w:val="B94DB03598504EF599CD1D77CAE19C98"/>
        <w:category>
          <w:name w:val="Allmänt"/>
          <w:gallery w:val="placeholder"/>
        </w:category>
        <w:types>
          <w:type w:val="bbPlcHdr"/>
        </w:types>
        <w:behaviors>
          <w:behavior w:val="content"/>
        </w:behaviors>
        <w:guid w:val="{43718F60-4221-43B2-B017-8699CD23ED11}"/>
      </w:docPartPr>
      <w:docPartBody>
        <w:p w:rsidR="00B53E96" w:rsidRDefault="00B53E96">
          <w:pPr>
            <w:pStyle w:val="B94DB03598504EF599CD1D77CAE19C9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B33EA8E41A407EAAF0A3FE696AE8F7"/>
        <w:category>
          <w:name w:val="Allmänt"/>
          <w:gallery w:val="placeholder"/>
        </w:category>
        <w:types>
          <w:type w:val="bbPlcHdr"/>
        </w:types>
        <w:behaviors>
          <w:behavior w:val="content"/>
        </w:behaviors>
        <w:guid w:val="{B24486D6-B5D4-4121-805B-46C326DEAD9B}"/>
      </w:docPartPr>
      <w:docPartBody>
        <w:p w:rsidR="00B53E96" w:rsidRDefault="00B53E96">
          <w:pPr>
            <w:pStyle w:val="A0B33EA8E41A407EAAF0A3FE696AE8F7"/>
          </w:pPr>
          <w:r w:rsidRPr="005A0A93">
            <w:rPr>
              <w:rStyle w:val="Platshllartext"/>
            </w:rPr>
            <w:t>Motivering</w:t>
          </w:r>
        </w:p>
      </w:docPartBody>
    </w:docPart>
    <w:docPart>
      <w:docPartPr>
        <w:name w:val="7F48FA34CD204DE59E6BAAA9E97C91BE"/>
        <w:category>
          <w:name w:val="Allmänt"/>
          <w:gallery w:val="placeholder"/>
        </w:category>
        <w:types>
          <w:type w:val="bbPlcHdr"/>
        </w:types>
        <w:behaviors>
          <w:behavior w:val="content"/>
        </w:behaviors>
        <w:guid w:val="{14AE2FEA-379C-4CFD-BD1F-ED20B57F2003}"/>
      </w:docPartPr>
      <w:docPartBody>
        <w:p w:rsidR="00B53E96" w:rsidRDefault="00B53E96">
          <w:pPr>
            <w:pStyle w:val="7F48FA34CD204DE59E6BAAA9E97C91BE"/>
          </w:pPr>
          <w:r w:rsidRPr="009B077E">
            <w:rPr>
              <w:rStyle w:val="Platshllartext"/>
            </w:rPr>
            <w:t>Namn på motionärer infogas/tas bort via panelen.</w:t>
          </w:r>
        </w:p>
      </w:docPartBody>
    </w:docPart>
    <w:docPart>
      <w:docPartPr>
        <w:name w:val="7E00034DE749415FBFA9839C691DBAB5"/>
        <w:category>
          <w:name w:val="Allmänt"/>
          <w:gallery w:val="placeholder"/>
        </w:category>
        <w:types>
          <w:type w:val="bbPlcHdr"/>
        </w:types>
        <w:behaviors>
          <w:behavior w:val="content"/>
        </w:behaviors>
        <w:guid w:val="{63FD8259-0591-4808-8EEB-D5A3D2FBEBA5}"/>
      </w:docPartPr>
      <w:docPartBody>
        <w:p w:rsidR="00B53E96" w:rsidRDefault="00B53E96">
          <w:pPr>
            <w:pStyle w:val="7E00034DE749415FBFA9839C691DBAB5"/>
          </w:pPr>
          <w:r>
            <w:rPr>
              <w:rStyle w:val="Platshllartext"/>
            </w:rPr>
            <w:t xml:space="preserve"> </w:t>
          </w:r>
        </w:p>
      </w:docPartBody>
    </w:docPart>
    <w:docPart>
      <w:docPartPr>
        <w:name w:val="937300F563B745E8A6D93C1CBA7192FA"/>
        <w:category>
          <w:name w:val="Allmänt"/>
          <w:gallery w:val="placeholder"/>
        </w:category>
        <w:types>
          <w:type w:val="bbPlcHdr"/>
        </w:types>
        <w:behaviors>
          <w:behavior w:val="content"/>
        </w:behaviors>
        <w:guid w:val="{CA577DCE-E585-44AC-B381-D922DE6430AC}"/>
      </w:docPartPr>
      <w:docPartBody>
        <w:p w:rsidR="00B53E96" w:rsidRDefault="00B53E96">
          <w:pPr>
            <w:pStyle w:val="937300F563B745E8A6D93C1CBA7192F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96"/>
    <w:rsid w:val="00B53E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91E23351A046749C30EC345E9B8BA8">
    <w:name w:val="1891E23351A046749C30EC345E9B8BA8"/>
  </w:style>
  <w:style w:type="paragraph" w:customStyle="1" w:styleId="B94DB03598504EF599CD1D77CAE19C98">
    <w:name w:val="B94DB03598504EF599CD1D77CAE19C98"/>
  </w:style>
  <w:style w:type="paragraph" w:customStyle="1" w:styleId="A0B33EA8E41A407EAAF0A3FE696AE8F7">
    <w:name w:val="A0B33EA8E41A407EAAF0A3FE696AE8F7"/>
  </w:style>
  <w:style w:type="paragraph" w:customStyle="1" w:styleId="7F48FA34CD204DE59E6BAAA9E97C91BE">
    <w:name w:val="7F48FA34CD204DE59E6BAAA9E97C91BE"/>
  </w:style>
  <w:style w:type="paragraph" w:customStyle="1" w:styleId="7E00034DE749415FBFA9839C691DBAB5">
    <w:name w:val="7E00034DE749415FBFA9839C691DBAB5"/>
  </w:style>
  <w:style w:type="paragraph" w:customStyle="1" w:styleId="937300F563B745E8A6D93C1CBA7192FA">
    <w:name w:val="937300F563B745E8A6D93C1CBA719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46B784B-62D5-44BF-96A5-AFFB131CB56B}"/>
</file>

<file path=customXml/itemProps3.xml><?xml version="1.0" encoding="utf-8"?>
<ds:datastoreItem xmlns:ds="http://schemas.openxmlformats.org/officeDocument/2006/customXml" ds:itemID="{E3C09BFA-BE75-4169-93DA-96DA076CB5AA}"/>
</file>

<file path=customXml/itemProps4.xml><?xml version="1.0" encoding="utf-8"?>
<ds:datastoreItem xmlns:ds="http://schemas.openxmlformats.org/officeDocument/2006/customXml" ds:itemID="{A806232E-C9B1-4C1D-A962-1B007D2583CC}"/>
</file>

<file path=docProps/app.xml><?xml version="1.0" encoding="utf-8"?>
<Properties xmlns="http://schemas.openxmlformats.org/officeDocument/2006/extended-properties" xmlns:vt="http://schemas.openxmlformats.org/officeDocument/2006/docPropsVTypes">
  <Template>Normal</Template>
  <TotalTime>4</TotalTime>
  <Pages>2</Pages>
  <Words>295</Words>
  <Characters>1873</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