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82C6C" w:rsidP="007242A3">
            <w:pPr>
              <w:framePr w:w="5035" w:h="1644" w:wrap="notBeside" w:vAnchor="page" w:hAnchor="page" w:x="6573" w:y="721"/>
              <w:rPr>
                <w:sz w:val="20"/>
              </w:rPr>
            </w:pPr>
            <w:r>
              <w:rPr>
                <w:sz w:val="20"/>
              </w:rPr>
              <w:t>Dnr S2017/</w:t>
            </w:r>
            <w:r w:rsidR="00A22B09">
              <w:rPr>
                <w:sz w:val="20"/>
              </w:rPr>
              <w:t>05671</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F82C6C">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F82C6C">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A22B09" w:rsidRDefault="00A22B09">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F82C6C">
      <w:pPr>
        <w:framePr w:w="4400" w:h="2523" w:wrap="notBeside" w:vAnchor="page" w:hAnchor="page" w:x="6453" w:y="2445"/>
        <w:ind w:left="142"/>
      </w:pPr>
      <w:r>
        <w:t>Till riksdagen</w:t>
      </w:r>
    </w:p>
    <w:p w:rsidR="006E4E11" w:rsidRDefault="00645C83" w:rsidP="00F82C6C">
      <w:pPr>
        <w:pStyle w:val="RKrubrik"/>
        <w:pBdr>
          <w:bottom w:val="single" w:sz="4" w:space="1" w:color="auto"/>
        </w:pBdr>
        <w:spacing w:before="0" w:after="0"/>
      </w:pPr>
      <w:r>
        <w:t>Svar på fråga 2017/18</w:t>
      </w:r>
      <w:r w:rsidR="00D20062">
        <w:t>:104</w:t>
      </w:r>
      <w:r w:rsidR="00F82C6C">
        <w:t xml:space="preserve"> av </w:t>
      </w:r>
      <w:r w:rsidR="00D20062">
        <w:t>Markus Wiechel (SD)</w:t>
      </w:r>
      <w:r w:rsidR="00F82C6C">
        <w:t xml:space="preserve"> </w:t>
      </w:r>
      <w:r w:rsidR="00D20062">
        <w:t>Utskrivning av antidepressiva mediciner och tunga preparat</w:t>
      </w:r>
    </w:p>
    <w:p w:rsidR="006E4E11" w:rsidRDefault="006E4E11">
      <w:pPr>
        <w:pStyle w:val="RKnormal"/>
      </w:pPr>
    </w:p>
    <w:p w:rsidR="00F82C6C" w:rsidRDefault="00D20062">
      <w:pPr>
        <w:pStyle w:val="RKnormal"/>
      </w:pPr>
      <w:r>
        <w:t>Markus Wiechel</w:t>
      </w:r>
      <w:r w:rsidR="00F82C6C">
        <w:t xml:space="preserve"> har frågat mig hur jag</w:t>
      </w:r>
      <w:r>
        <w:t xml:space="preserve"> avser att minska utskrivningen av antidepressiva mediciner eller andra tunga preparat i S</w:t>
      </w:r>
      <w:r w:rsidR="004D0A3A">
        <w:t xml:space="preserve">verige, och vilken strategi </w:t>
      </w:r>
      <w:r>
        <w:t xml:space="preserve">regeringen </w:t>
      </w:r>
      <w:r w:rsidR="004D0A3A">
        <w:t xml:space="preserve">har </w:t>
      </w:r>
      <w:r>
        <w:t xml:space="preserve">för att motverka den psykiska ohälsan i Sverige. </w:t>
      </w:r>
    </w:p>
    <w:p w:rsidR="00D20062" w:rsidRDefault="00D20062">
      <w:pPr>
        <w:pStyle w:val="RKnormal"/>
      </w:pPr>
    </w:p>
    <w:p w:rsidR="003C0C8D" w:rsidRPr="007700B7" w:rsidRDefault="003C0C8D" w:rsidP="003C0C8D">
      <w:r>
        <w:t>Låt mig börja med ett något bredare perspektiv. Regeringen har höga ambitioner när det gäller hälsa. Regeringen har satt ett lå</w:t>
      </w:r>
      <w:r w:rsidR="000946FD">
        <w:t>n</w:t>
      </w:r>
      <w:r>
        <w:t xml:space="preserve">gsiktigt mål: att </w:t>
      </w:r>
      <w:r w:rsidR="004D0A3A">
        <w:t xml:space="preserve">inom en generation </w:t>
      </w:r>
      <w:r>
        <w:t xml:space="preserve">sluta de påverkbara hälsoklyftorna. </w:t>
      </w:r>
      <w:r w:rsidRPr="00524F33">
        <w:t>För även om hälsan i Sverige generellt sett är god, är den</w:t>
      </w:r>
      <w:r>
        <w:t xml:space="preserve"> </w:t>
      </w:r>
      <w:r w:rsidRPr="00524F33">
        <w:t xml:space="preserve">inte </w:t>
      </w:r>
      <w:r>
        <w:t xml:space="preserve">det </w:t>
      </w:r>
      <w:r w:rsidRPr="00524F33">
        <w:t>för alla.</w:t>
      </w:r>
      <w:r>
        <w:rPr>
          <w:sz w:val="28"/>
          <w:szCs w:val="28"/>
        </w:rPr>
        <w:t xml:space="preserve"> </w:t>
      </w:r>
      <w:r w:rsidRPr="007700B7">
        <w:t xml:space="preserve">Psykisk ohälsa är ett stort och växande samhällsproblem. Andelen personer som upplever och rapporterar besvär på grund av psykisk ohälsa har </w:t>
      </w:r>
      <w:r w:rsidR="00D966DF">
        <w:t>ökat sedan början av 1990-talet o</w:t>
      </w:r>
      <w:r>
        <w:t xml:space="preserve">ch vi </w:t>
      </w:r>
      <w:r w:rsidR="00D966DF">
        <w:t xml:space="preserve">har </w:t>
      </w:r>
      <w:r>
        <w:t>sett</w:t>
      </w:r>
      <w:r w:rsidRPr="007700B7">
        <w:t xml:space="preserve"> en ökad föreskrivning av läkemedel för att motverka depressioner, oro och ångest</w:t>
      </w:r>
      <w:r>
        <w:t xml:space="preserve">. </w:t>
      </w:r>
    </w:p>
    <w:p w:rsidR="003C0C8D" w:rsidRPr="004F179B" w:rsidRDefault="003C0C8D" w:rsidP="003C0C8D">
      <w:pPr>
        <w:rPr>
          <w:sz w:val="22"/>
        </w:rPr>
      </w:pPr>
    </w:p>
    <w:p w:rsidR="003C0C8D" w:rsidRPr="004F179B" w:rsidRDefault="003C0C8D" w:rsidP="003C0C8D">
      <w:pPr>
        <w:rPr>
          <w:szCs w:val="28"/>
        </w:rPr>
      </w:pPr>
      <w:r w:rsidRPr="004F179B">
        <w:rPr>
          <w:szCs w:val="28"/>
        </w:rPr>
        <w:t xml:space="preserve">Det finns </w:t>
      </w:r>
      <w:r>
        <w:rPr>
          <w:szCs w:val="28"/>
        </w:rPr>
        <w:t>e</w:t>
      </w:r>
      <w:r w:rsidRPr="004F179B">
        <w:rPr>
          <w:szCs w:val="28"/>
        </w:rPr>
        <w:t xml:space="preserve">n tydlig koppling mellan livsvillkor och hälsa i </w:t>
      </w:r>
      <w:r w:rsidR="004D0A3A">
        <w:rPr>
          <w:szCs w:val="28"/>
        </w:rPr>
        <w:t>allmänhet,</w:t>
      </w:r>
      <w:r>
        <w:rPr>
          <w:szCs w:val="28"/>
        </w:rPr>
        <w:t xml:space="preserve"> mellan livsvillkor och</w:t>
      </w:r>
      <w:r w:rsidRPr="004F179B">
        <w:rPr>
          <w:szCs w:val="28"/>
        </w:rPr>
        <w:t xml:space="preserve"> psykisk hälsa i synnerhet. För att på kort och lång sikt </w:t>
      </w:r>
      <w:r>
        <w:rPr>
          <w:szCs w:val="28"/>
        </w:rPr>
        <w:t xml:space="preserve">minska den psykiska ohälsan är </w:t>
      </w:r>
      <w:r w:rsidRPr="004F179B">
        <w:rPr>
          <w:szCs w:val="28"/>
        </w:rPr>
        <w:t>det avgörande att ha ett fokus på förebyggande arbete, en tillgänglig första linjens vård och en specialiserad vård med hög kvalitet</w:t>
      </w:r>
      <w:r w:rsidR="004D0A3A">
        <w:rPr>
          <w:szCs w:val="28"/>
        </w:rPr>
        <w:t>.</w:t>
      </w:r>
    </w:p>
    <w:p w:rsidR="003C0C8D" w:rsidRDefault="003C0C8D" w:rsidP="003C0C8D"/>
    <w:p w:rsidR="003C0C8D" w:rsidRDefault="003C0C8D" w:rsidP="003C0C8D">
      <w:pPr>
        <w:pStyle w:val="Liststycke"/>
        <w:ind w:left="0"/>
      </w:pPr>
      <w:r w:rsidRPr="0058303C">
        <w:t xml:space="preserve">Andelen </w:t>
      </w:r>
      <w:r>
        <w:t>som</w:t>
      </w:r>
      <w:r w:rsidRPr="0058303C">
        <w:t xml:space="preserve"> upplever psykiska besvär har ökat under senare år.</w:t>
      </w:r>
      <w:r>
        <w:t xml:space="preserve"> </w:t>
      </w:r>
      <w:r w:rsidRPr="0058303C">
        <w:t xml:space="preserve">Det finns </w:t>
      </w:r>
      <w:r>
        <w:t xml:space="preserve">t.ex. </w:t>
      </w:r>
      <w:r w:rsidRPr="0058303C">
        <w:t xml:space="preserve">en tydlig tendens att ungdomar </w:t>
      </w:r>
      <w:r>
        <w:t xml:space="preserve">och unga vuxna </w:t>
      </w:r>
      <w:r w:rsidRPr="0058303C">
        <w:t>är nedstämda, är oroliga, har svårt att sova och har värkbesvär. Unga konsumerar också mer psykiatrisk vård än tidigare, både öppenvård och sjukhusvård.</w:t>
      </w:r>
    </w:p>
    <w:p w:rsidR="003C0C8D" w:rsidRDefault="003C0C8D" w:rsidP="003C0C8D">
      <w:pPr>
        <w:spacing w:line="276" w:lineRule="auto"/>
        <w:jc w:val="both"/>
      </w:pPr>
    </w:p>
    <w:p w:rsidR="003C0C8D" w:rsidRDefault="003C0C8D" w:rsidP="003C0C8D">
      <w:pPr>
        <w:spacing w:line="276" w:lineRule="auto"/>
        <w:jc w:val="both"/>
        <w:rPr>
          <w:spacing w:val="-4"/>
          <w:szCs w:val="24"/>
        </w:rPr>
      </w:pPr>
      <w:r w:rsidRPr="0016182D">
        <w:t>Regeringen</w:t>
      </w:r>
      <w:r w:rsidR="004D0A3A" w:rsidRPr="0016182D">
        <w:t xml:space="preserve"> </w:t>
      </w:r>
      <w:r w:rsidRPr="0016182D">
        <w:t>avsätter</w:t>
      </w:r>
      <w:r w:rsidR="00A22B09" w:rsidRPr="0016182D">
        <w:t xml:space="preserve"> redan i år</w:t>
      </w:r>
      <w:r w:rsidRPr="0016182D">
        <w:t xml:space="preserve"> över 1 miljard </w:t>
      </w:r>
      <w:r w:rsidR="004D0A3A" w:rsidRPr="0016182D">
        <w:t xml:space="preserve">kronor </w:t>
      </w:r>
      <w:r w:rsidRPr="0016182D">
        <w:t xml:space="preserve">för insatser inom psykiatri och psykisk hälsa. Medlen ska bl.a. användas till att stärka ungdomsmottagningarna. Regeringen gör bedömningen att det finns ett stort behov av att ytterligare utöka satsningen inom psykiatri och </w:t>
      </w:r>
      <w:r>
        <w:t xml:space="preserve">psykisk hälsa. Regeringen </w:t>
      </w:r>
      <w:r w:rsidR="00A22B09">
        <w:t>har därför föreslagit en förstärkning av</w:t>
      </w:r>
      <w:r>
        <w:t xml:space="preserve"> arbetet med psykisk hälsa med 500 miljoner kronor för 2018 och avser att stärka arbetet med 1 miljard kronor per år 2019 och 2020. </w:t>
      </w:r>
      <w:r w:rsidR="004D0A3A">
        <w:rPr>
          <w:spacing w:val="-4"/>
          <w:szCs w:val="24"/>
        </w:rPr>
        <w:t xml:space="preserve">Utvidgningen att satsningen görs bl.a. för att stärka första linjen vård och specialiserad psykiatri för barn och vuxna.  </w:t>
      </w:r>
    </w:p>
    <w:p w:rsidR="00A22B09" w:rsidRDefault="00A22B09" w:rsidP="003C0C8D"/>
    <w:p w:rsidR="003C0C8D" w:rsidRDefault="003C0C8D" w:rsidP="003C0C8D">
      <w:r w:rsidRPr="003C0C8D">
        <w:t>Regeringen har</w:t>
      </w:r>
      <w:r w:rsidR="004D0A3A">
        <w:t xml:space="preserve"> sedan 2015 förstärkt arbetet med suicid. </w:t>
      </w:r>
      <w:r w:rsidRPr="003C0C8D">
        <w:t>Folkhälsomyndigheten har sedan i maj 2015 i uppdrag av regeringen att samordna arbetet med suicidprevention på nationell nivå. För detta arbete erhåller myndigheten 5 miljoner kronor årligen. Dessutom har Folkhälsomyndighet</w:t>
      </w:r>
      <w:r>
        <w:t xml:space="preserve">en betalat ut </w:t>
      </w:r>
      <w:r w:rsidRPr="003C0C8D">
        <w:t xml:space="preserve">15 miljoner kronor 2017 i verksamhetsbidrag till ideella organisationer som bedriver främjande och förebyggande arbete </w:t>
      </w:r>
      <w:r w:rsidR="0016182D">
        <w:t xml:space="preserve">inom psykisk hälsa-området och suicidprevention. </w:t>
      </w:r>
    </w:p>
    <w:p w:rsidR="003C0C8D" w:rsidRDefault="003C0C8D" w:rsidP="003C0C8D">
      <w:pPr>
        <w:spacing w:line="276" w:lineRule="auto"/>
        <w:jc w:val="both"/>
        <w:rPr>
          <w:spacing w:val="-4"/>
          <w:szCs w:val="24"/>
        </w:rPr>
      </w:pPr>
    </w:p>
    <w:p w:rsidR="003C0C8D" w:rsidRPr="00D966DF" w:rsidRDefault="003C0C8D" w:rsidP="003C0C8D">
      <w:pPr>
        <w:rPr>
          <w:rFonts w:cs="TimesNewRomanPSMT"/>
          <w:szCs w:val="24"/>
          <w:lang w:eastAsia="sv-SE"/>
        </w:rPr>
      </w:pPr>
      <w:r w:rsidRPr="00216061">
        <w:rPr>
          <w:szCs w:val="24"/>
        </w:rPr>
        <w:t xml:space="preserve">När det gäller läkemedel för behandling </w:t>
      </w:r>
      <w:r>
        <w:rPr>
          <w:szCs w:val="24"/>
        </w:rPr>
        <w:t xml:space="preserve">av depression </w:t>
      </w:r>
      <w:r w:rsidRPr="00216061">
        <w:rPr>
          <w:szCs w:val="24"/>
        </w:rPr>
        <w:t>har Socialstyrelsen utkommit med riktlinjer 2010</w:t>
      </w:r>
      <w:r>
        <w:rPr>
          <w:szCs w:val="24"/>
        </w:rPr>
        <w:t xml:space="preserve"> och nya riktlinjer </w:t>
      </w:r>
      <w:r w:rsidR="004A61FD">
        <w:rPr>
          <w:szCs w:val="24"/>
        </w:rPr>
        <w:t>beslutas under hösten</w:t>
      </w:r>
      <w:r w:rsidRPr="00216061">
        <w:rPr>
          <w:szCs w:val="24"/>
        </w:rPr>
        <w:t xml:space="preserve">. </w:t>
      </w:r>
      <w:r>
        <w:t xml:space="preserve">Under 2015 hade </w:t>
      </w:r>
      <w:r w:rsidRPr="00BE0A4E">
        <w:t>L</w:t>
      </w:r>
      <w:r>
        <w:t>äkemedelsverket och Socialstyrelsen en gemensam satsning inom området depression och ångestsyndrom där l</w:t>
      </w:r>
      <w:r w:rsidRPr="009A741C">
        <w:t xml:space="preserve">äkemedelsbehandling. </w:t>
      </w:r>
      <w:r>
        <w:t xml:space="preserve">Satsningen skedde på uppdrag av regeringen och ingick i PRIO psykisk ohälsa – plan för riktade insatser inom området psykisk ohälsa 2012-2015. Satsningen innebar att Socialstyrelsens revidering av nationella riktlinjer för vård av depression och ångestsyndrom samordnades med Läkemedelsverkets framtagande av uppdaterade rekommendationer för läkemedelsbehandling inom området. </w:t>
      </w:r>
    </w:p>
    <w:p w:rsidR="003C0C8D" w:rsidRDefault="003C0C8D" w:rsidP="003C0C8D">
      <w:pPr>
        <w:rPr>
          <w:rFonts w:cs="TimesNewRomanPSMT"/>
          <w:szCs w:val="24"/>
          <w:lang w:eastAsia="sv-SE"/>
        </w:rPr>
      </w:pPr>
    </w:p>
    <w:p w:rsidR="003C0C8D" w:rsidRDefault="003C0C8D" w:rsidP="003C0C8D">
      <w:pPr>
        <w:rPr>
          <w:rFonts w:cs="TimesNewRomanPSMT"/>
          <w:szCs w:val="24"/>
          <w:lang w:eastAsia="sv-SE"/>
        </w:rPr>
      </w:pPr>
      <w:r>
        <w:rPr>
          <w:rFonts w:cs="TimesNewRomanPSMT"/>
          <w:szCs w:val="24"/>
          <w:lang w:eastAsia="sv-SE"/>
        </w:rPr>
        <w:t>Läkemedelsverket har inom ramen för den nationella läkemedelsstrategin arbetat för att öka kunskapen om barns läkemedel och deras användning och bidra till en säkrare läkemedelshantering för barn. Myndigheten har i samverkan med Socialstyrelsen bl.a. utarbetat ett kunskapsdokument om sömnstörningar hos barn och</w:t>
      </w:r>
      <w:r w:rsidRPr="00172302">
        <w:rPr>
          <w:rFonts w:cs="TimesNewRomanPSMT"/>
          <w:szCs w:val="24"/>
          <w:lang w:eastAsia="sv-SE"/>
        </w:rPr>
        <w:t xml:space="preserve"> </w:t>
      </w:r>
      <w:r>
        <w:rPr>
          <w:rFonts w:cs="TimesNewRomanPSMT"/>
          <w:szCs w:val="24"/>
          <w:lang w:eastAsia="sv-SE"/>
        </w:rPr>
        <w:t xml:space="preserve">publicerade 2016 nya rekommendationer för </w:t>
      </w:r>
      <w:r w:rsidRPr="00172302">
        <w:rPr>
          <w:rFonts w:cs="TimesNewRomanPSMT"/>
          <w:szCs w:val="24"/>
          <w:lang w:eastAsia="sv-SE"/>
        </w:rPr>
        <w:t xml:space="preserve">hur </w:t>
      </w:r>
      <w:proofErr w:type="spellStart"/>
      <w:r w:rsidRPr="00172302">
        <w:rPr>
          <w:rFonts w:cs="TimesNewRomanPSMT"/>
          <w:szCs w:val="24"/>
          <w:lang w:eastAsia="sv-SE"/>
        </w:rPr>
        <w:t>neuroleptika</w:t>
      </w:r>
      <w:proofErr w:type="spellEnd"/>
      <w:r w:rsidRPr="00172302">
        <w:rPr>
          <w:rFonts w:cs="TimesNewRomanPSMT"/>
          <w:szCs w:val="24"/>
          <w:lang w:eastAsia="sv-SE"/>
        </w:rPr>
        <w:t xml:space="preserve"> bör använ</w:t>
      </w:r>
      <w:r>
        <w:rPr>
          <w:rFonts w:cs="TimesNewRomanPSMT"/>
          <w:szCs w:val="24"/>
          <w:lang w:eastAsia="sv-SE"/>
        </w:rPr>
        <w:t xml:space="preserve">das i vård av barn och ungdomar </w:t>
      </w:r>
      <w:r w:rsidRPr="00172302">
        <w:rPr>
          <w:rFonts w:cs="TimesNewRomanPSMT"/>
          <w:szCs w:val="24"/>
          <w:lang w:eastAsia="sv-SE"/>
        </w:rPr>
        <w:t>med svåra psykiatriska tillstånd.</w:t>
      </w:r>
      <w:r>
        <w:rPr>
          <w:rFonts w:cs="TimesNewRomanPSMT"/>
          <w:szCs w:val="24"/>
          <w:lang w:eastAsia="sv-SE"/>
        </w:rPr>
        <w:t xml:space="preserve"> Syftet med aktiviteterna är att </w:t>
      </w:r>
      <w:r w:rsidRPr="00C276C8">
        <w:rPr>
          <w:rFonts w:cs="TimesNewRomanPSMT"/>
          <w:szCs w:val="24"/>
          <w:lang w:eastAsia="sv-SE"/>
        </w:rPr>
        <w:t>öka jämlikhet</w:t>
      </w:r>
      <w:r>
        <w:rPr>
          <w:rFonts w:cs="TimesNewRomanPSMT"/>
          <w:szCs w:val="24"/>
          <w:lang w:eastAsia="sv-SE"/>
        </w:rPr>
        <w:t>en</w:t>
      </w:r>
      <w:r w:rsidRPr="00C276C8">
        <w:rPr>
          <w:rFonts w:cs="TimesNewRomanPSMT"/>
          <w:szCs w:val="24"/>
          <w:lang w:eastAsia="sv-SE"/>
        </w:rPr>
        <w:t xml:space="preserve"> och </w:t>
      </w:r>
      <w:r>
        <w:rPr>
          <w:rFonts w:cs="TimesNewRomanPSMT"/>
          <w:szCs w:val="24"/>
          <w:lang w:eastAsia="sv-SE"/>
        </w:rPr>
        <w:t xml:space="preserve">ge </w:t>
      </w:r>
      <w:r w:rsidRPr="00C276C8">
        <w:rPr>
          <w:rFonts w:cs="TimesNewRomanPSMT"/>
          <w:szCs w:val="24"/>
          <w:lang w:eastAsia="sv-SE"/>
        </w:rPr>
        <w:t>positiv</w:t>
      </w:r>
      <w:r>
        <w:rPr>
          <w:rFonts w:cs="TimesNewRomanPSMT"/>
          <w:szCs w:val="24"/>
          <w:lang w:eastAsia="sv-SE"/>
        </w:rPr>
        <w:t>a</w:t>
      </w:r>
      <w:r w:rsidRPr="00C276C8">
        <w:rPr>
          <w:rFonts w:cs="TimesNewRomanPSMT"/>
          <w:szCs w:val="24"/>
          <w:lang w:eastAsia="sv-SE"/>
        </w:rPr>
        <w:t xml:space="preserve"> förändring</w:t>
      </w:r>
      <w:r>
        <w:rPr>
          <w:rFonts w:cs="TimesNewRomanPSMT"/>
          <w:szCs w:val="24"/>
          <w:lang w:eastAsia="sv-SE"/>
        </w:rPr>
        <w:t>ar</w:t>
      </w:r>
      <w:r w:rsidRPr="00C276C8">
        <w:rPr>
          <w:rFonts w:cs="TimesNewRomanPSMT"/>
          <w:szCs w:val="24"/>
          <w:lang w:eastAsia="sv-SE"/>
        </w:rPr>
        <w:t xml:space="preserve"> avseende barns </w:t>
      </w:r>
      <w:r>
        <w:rPr>
          <w:rFonts w:cs="TimesNewRomanPSMT"/>
          <w:szCs w:val="24"/>
          <w:lang w:eastAsia="sv-SE"/>
        </w:rPr>
        <w:t>l</w:t>
      </w:r>
      <w:r w:rsidRPr="00C276C8">
        <w:rPr>
          <w:rFonts w:cs="TimesNewRomanPSMT"/>
          <w:szCs w:val="24"/>
          <w:lang w:eastAsia="sv-SE"/>
        </w:rPr>
        <w:t>äkemedelsanvändning</w:t>
      </w:r>
      <w:r>
        <w:rPr>
          <w:rFonts w:cs="TimesNewRomanPSMT"/>
          <w:szCs w:val="24"/>
          <w:lang w:eastAsia="sv-SE"/>
        </w:rPr>
        <w:t xml:space="preserve"> vid psykiska ohälsa. </w:t>
      </w:r>
    </w:p>
    <w:p w:rsidR="00D966DF" w:rsidRDefault="00D966DF" w:rsidP="003C0C8D"/>
    <w:p w:rsidR="003C0C8D" w:rsidRDefault="003C0C8D" w:rsidP="003C0C8D">
      <w:r>
        <w:t xml:space="preserve">Statens beredning för medicinsk och social utvärdering (SBU) </w:t>
      </w:r>
      <w:r w:rsidR="00D966DF">
        <w:t xml:space="preserve">har </w:t>
      </w:r>
      <w:r w:rsidRPr="00DB4B94">
        <w:t>getts</w:t>
      </w:r>
      <w:r w:rsidR="00D966DF">
        <w:t xml:space="preserve"> i</w:t>
      </w:r>
      <w:r w:rsidRPr="00DB4B94">
        <w:t xml:space="preserve"> uppdrag kartlägga</w:t>
      </w:r>
      <w:r>
        <w:t xml:space="preserve"> kunskapsluckor inom området psykisk ohälsa. Ett av syftena med kartläggningen är att ge regeringen underlag för att bedöma behovet av eventuell ytterligare forskning inom området psykisk ohälsa.</w:t>
      </w:r>
    </w:p>
    <w:p w:rsidR="003C0C8D" w:rsidRDefault="003C0C8D" w:rsidP="003C0C8D"/>
    <w:p w:rsidR="003C0C8D" w:rsidRPr="00216061" w:rsidRDefault="003C0C8D" w:rsidP="003C0C8D">
      <w:pPr>
        <w:rPr>
          <w:rFonts w:cs="TimesNewRomanPSMT"/>
          <w:szCs w:val="24"/>
          <w:lang w:eastAsia="sv-SE"/>
        </w:rPr>
      </w:pPr>
      <w:r>
        <w:rPr>
          <w:rFonts w:cs="TimesNewRomanPSMT"/>
          <w:szCs w:val="24"/>
          <w:lang w:eastAsia="sv-SE"/>
        </w:rPr>
        <w:t>Om vi får ett effektivt omhändertagande, både i första linjens verksamheter och i den mer specialiserade psykiatrin, säkerställer vi att personer med psykisk ohälsa får de insatser</w:t>
      </w:r>
      <w:r w:rsidR="004D3D8B">
        <w:rPr>
          <w:rFonts w:cs="TimesNewRomanPSMT"/>
          <w:szCs w:val="24"/>
          <w:lang w:eastAsia="sv-SE"/>
        </w:rPr>
        <w:t xml:space="preserve"> och den vård</w:t>
      </w:r>
      <w:r>
        <w:rPr>
          <w:rFonts w:cs="TimesNewRomanPSMT"/>
          <w:szCs w:val="24"/>
          <w:lang w:eastAsia="sv-SE"/>
        </w:rPr>
        <w:t xml:space="preserve"> de har behov av</w:t>
      </w:r>
      <w:r w:rsidR="00DA12E8">
        <w:rPr>
          <w:rFonts w:cs="TimesNewRomanPSMT"/>
          <w:szCs w:val="24"/>
          <w:lang w:eastAsia="sv-SE"/>
        </w:rPr>
        <w:t xml:space="preserve">. I vissa fall inkluderar detta läkemedel och i andra fall gör det inte det. </w:t>
      </w:r>
      <w:r w:rsidR="004D3D8B">
        <w:rPr>
          <w:rFonts w:cs="TimesNewRomanPSMT"/>
          <w:szCs w:val="24"/>
          <w:lang w:eastAsia="sv-SE"/>
        </w:rPr>
        <w:t>Valet av insatser</w:t>
      </w:r>
      <w:r w:rsidR="00DA12E8">
        <w:rPr>
          <w:rFonts w:cs="TimesNewRomanPSMT"/>
          <w:szCs w:val="24"/>
          <w:lang w:eastAsia="sv-SE"/>
        </w:rPr>
        <w:t xml:space="preserve"> är en medicinsk bedömning </w:t>
      </w:r>
      <w:r w:rsidR="004D3D8B">
        <w:rPr>
          <w:rFonts w:cs="TimesNewRomanPSMT"/>
          <w:szCs w:val="24"/>
          <w:lang w:eastAsia="sv-SE"/>
        </w:rPr>
        <w:t>och</w:t>
      </w:r>
      <w:r w:rsidR="00DA12E8">
        <w:rPr>
          <w:rFonts w:cs="TimesNewRomanPSMT"/>
          <w:szCs w:val="24"/>
          <w:lang w:eastAsia="sv-SE"/>
        </w:rPr>
        <w:t xml:space="preserve"> inte en politisk. </w:t>
      </w:r>
      <w:r>
        <w:rPr>
          <w:rFonts w:cs="TimesNewRomanPSMT"/>
          <w:szCs w:val="24"/>
          <w:lang w:eastAsia="sv-SE"/>
        </w:rPr>
        <w:t xml:space="preserve"> </w:t>
      </w:r>
      <w:r w:rsidR="004D3D8B">
        <w:rPr>
          <w:rFonts w:cs="TimesNewRomanPSMT"/>
          <w:szCs w:val="24"/>
          <w:lang w:eastAsia="sv-SE"/>
        </w:rPr>
        <w:t xml:space="preserve">Att öka tillgången till psykiatrisk vård och förbättra det förebyggande arbetet mot psykisk ohälsa är däremot en prioriterad fråga för regeringen. </w:t>
      </w:r>
    </w:p>
    <w:p w:rsidR="003C0C8D" w:rsidRDefault="003C0C8D" w:rsidP="003C0C8D">
      <w:pPr>
        <w:pStyle w:val="RKnormal"/>
      </w:pPr>
    </w:p>
    <w:p w:rsidR="003C0C8D" w:rsidRDefault="003C0C8D" w:rsidP="003C0C8D"/>
    <w:p w:rsidR="003C0C8D" w:rsidRDefault="003C0C8D" w:rsidP="001F7749">
      <w:pPr>
        <w:pStyle w:val="RKnormal"/>
      </w:pPr>
    </w:p>
    <w:p w:rsidR="00D20062" w:rsidRDefault="00D20062">
      <w:pPr>
        <w:pStyle w:val="RKnormal"/>
      </w:pPr>
    </w:p>
    <w:p w:rsidR="00651B1D" w:rsidRDefault="00651B1D">
      <w:pPr>
        <w:pStyle w:val="RKnormal"/>
      </w:pPr>
    </w:p>
    <w:p w:rsidR="00F82C6C" w:rsidRDefault="00F82C6C">
      <w:pPr>
        <w:pStyle w:val="RKnormal"/>
      </w:pPr>
      <w:r>
        <w:t xml:space="preserve">Stockholm den </w:t>
      </w:r>
      <w:r w:rsidR="00D20062">
        <w:t>25 oktober</w:t>
      </w:r>
      <w:r>
        <w:t xml:space="preserve"> 2017</w:t>
      </w:r>
    </w:p>
    <w:p w:rsidR="00F82C6C" w:rsidRDefault="00F82C6C">
      <w:pPr>
        <w:pStyle w:val="RKnormal"/>
      </w:pPr>
    </w:p>
    <w:p w:rsidR="00F82C6C" w:rsidRDefault="00F82C6C">
      <w:pPr>
        <w:pStyle w:val="RKnormal"/>
      </w:pPr>
    </w:p>
    <w:p w:rsidR="00F82C6C" w:rsidRDefault="00D966DF">
      <w:pPr>
        <w:pStyle w:val="RKnormal"/>
      </w:pPr>
      <w:r>
        <w:t xml:space="preserve">Annika Strandhäll </w:t>
      </w:r>
    </w:p>
    <w:sectPr w:rsidR="00F82C6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A61" w:rsidRDefault="000B6A61">
      <w:r>
        <w:separator/>
      </w:r>
    </w:p>
  </w:endnote>
  <w:endnote w:type="continuationSeparator" w:id="0">
    <w:p w:rsidR="000B6A61" w:rsidRDefault="000B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A61" w:rsidRDefault="000B6A61">
      <w:r>
        <w:separator/>
      </w:r>
    </w:p>
  </w:footnote>
  <w:footnote w:type="continuationSeparator" w:id="0">
    <w:p w:rsidR="000B6A61" w:rsidRDefault="000B6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F432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F432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6C" w:rsidRDefault="00F512FB">
    <w:pPr>
      <w:framePr w:w="2948" w:h="1321" w:hRule="exact" w:wrap="notBeside" w:vAnchor="page" w:hAnchor="page" w:x="1362" w:y="653"/>
    </w:pPr>
    <w:r>
      <w:rPr>
        <w:noProof/>
        <w:lang w:eastAsia="sv-SE"/>
      </w:rPr>
      <w:drawing>
        <wp:inline distT="0" distB="0" distL="0" distR="0" wp14:anchorId="1EA577E0" wp14:editId="1EA577E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939CF"/>
    <w:multiLevelType w:val="hybridMultilevel"/>
    <w:tmpl w:val="60F88C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6C"/>
    <w:rsid w:val="000946FD"/>
    <w:rsid w:val="000B1122"/>
    <w:rsid w:val="000B6A61"/>
    <w:rsid w:val="000B73DD"/>
    <w:rsid w:val="00150384"/>
    <w:rsid w:val="00160901"/>
    <w:rsid w:val="0016182D"/>
    <w:rsid w:val="001805B7"/>
    <w:rsid w:val="001B7F91"/>
    <w:rsid w:val="001F7749"/>
    <w:rsid w:val="00322177"/>
    <w:rsid w:val="00367B1C"/>
    <w:rsid w:val="00386EAA"/>
    <w:rsid w:val="003C0C8D"/>
    <w:rsid w:val="004654F1"/>
    <w:rsid w:val="004A328D"/>
    <w:rsid w:val="004A61FD"/>
    <w:rsid w:val="004D0A3A"/>
    <w:rsid w:val="004D3D8B"/>
    <w:rsid w:val="004F36C7"/>
    <w:rsid w:val="004F5520"/>
    <w:rsid w:val="0058762B"/>
    <w:rsid w:val="005B549C"/>
    <w:rsid w:val="00622133"/>
    <w:rsid w:val="00645C83"/>
    <w:rsid w:val="00651B1D"/>
    <w:rsid w:val="00671422"/>
    <w:rsid w:val="006E4E11"/>
    <w:rsid w:val="006F4321"/>
    <w:rsid w:val="00701977"/>
    <w:rsid w:val="007210F8"/>
    <w:rsid w:val="007242A3"/>
    <w:rsid w:val="007A6855"/>
    <w:rsid w:val="007E21EA"/>
    <w:rsid w:val="007F1EC8"/>
    <w:rsid w:val="0092027A"/>
    <w:rsid w:val="00955E31"/>
    <w:rsid w:val="00992E72"/>
    <w:rsid w:val="00A22B09"/>
    <w:rsid w:val="00A70049"/>
    <w:rsid w:val="00A77EAE"/>
    <w:rsid w:val="00AF26D1"/>
    <w:rsid w:val="00D133D7"/>
    <w:rsid w:val="00D20062"/>
    <w:rsid w:val="00D6284F"/>
    <w:rsid w:val="00D817DD"/>
    <w:rsid w:val="00D966DF"/>
    <w:rsid w:val="00DA12E8"/>
    <w:rsid w:val="00E80146"/>
    <w:rsid w:val="00E904D0"/>
    <w:rsid w:val="00EC25F9"/>
    <w:rsid w:val="00ED583F"/>
    <w:rsid w:val="00F512FB"/>
    <w:rsid w:val="00F82C6C"/>
    <w:rsid w:val="00FE5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E5DA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E5DA7"/>
    <w:rPr>
      <w:rFonts w:ascii="Tahoma" w:hAnsi="Tahoma" w:cs="Tahoma"/>
      <w:sz w:val="16"/>
      <w:szCs w:val="16"/>
      <w:lang w:eastAsia="en-US"/>
    </w:rPr>
  </w:style>
  <w:style w:type="paragraph" w:styleId="Liststycke">
    <w:name w:val="List Paragraph"/>
    <w:basedOn w:val="Normal"/>
    <w:uiPriority w:val="34"/>
    <w:qFormat/>
    <w:rsid w:val="00A77EAE"/>
    <w:pPr>
      <w:adjustRightInd/>
      <w:ind w:left="720"/>
      <w:contextualSpacing/>
      <w:textAlignment w:val="auto"/>
    </w:pPr>
    <w:rPr>
      <w:rFonts w:eastAsiaTheme="minorHAnsi"/>
      <w:szCs w:val="24"/>
    </w:rPr>
  </w:style>
  <w:style w:type="character" w:styleId="Hyperlnk">
    <w:name w:val="Hyperlink"/>
    <w:basedOn w:val="Standardstycketeckensnitt"/>
    <w:rsid w:val="00651B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E5DA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E5DA7"/>
    <w:rPr>
      <w:rFonts w:ascii="Tahoma" w:hAnsi="Tahoma" w:cs="Tahoma"/>
      <w:sz w:val="16"/>
      <w:szCs w:val="16"/>
      <w:lang w:eastAsia="en-US"/>
    </w:rPr>
  </w:style>
  <w:style w:type="paragraph" w:styleId="Liststycke">
    <w:name w:val="List Paragraph"/>
    <w:basedOn w:val="Normal"/>
    <w:uiPriority w:val="34"/>
    <w:qFormat/>
    <w:rsid w:val="00A77EAE"/>
    <w:pPr>
      <w:adjustRightInd/>
      <w:ind w:left="720"/>
      <w:contextualSpacing/>
      <w:textAlignment w:val="auto"/>
    </w:pPr>
    <w:rPr>
      <w:rFonts w:eastAsiaTheme="minorHAnsi"/>
      <w:szCs w:val="24"/>
    </w:rPr>
  </w:style>
  <w:style w:type="character" w:styleId="Hyperlnk">
    <w:name w:val="Hyperlink"/>
    <w:basedOn w:val="Standardstycketeckensnitt"/>
    <w:rsid w:val="00651B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c76aba5f-1487-4ada-a414-6b4aa51e1806</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9A799CE0-67AC-4553-9F48-B875A99E3B06}"/>
</file>

<file path=customXml/itemProps2.xml><?xml version="1.0" encoding="utf-8"?>
<ds:datastoreItem xmlns:ds="http://schemas.openxmlformats.org/officeDocument/2006/customXml" ds:itemID="{9ACEFD9C-2075-4913-9C38-D85FDEC0806F}">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3.xml><?xml version="1.0" encoding="utf-8"?>
<ds:datastoreItem xmlns:ds="http://schemas.openxmlformats.org/officeDocument/2006/customXml" ds:itemID="{5C72CC29-802E-4BEB-A301-74B60D9A5E4C}"/>
</file>

<file path=customXml/itemProps4.xml><?xml version="1.0" encoding="utf-8"?>
<ds:datastoreItem xmlns:ds="http://schemas.openxmlformats.org/officeDocument/2006/customXml" ds:itemID="{52D9C8B4-BEB9-44E5-82CF-132A246FAF89}">
  <ds:schemaRefs>
    <ds:schemaRef ds:uri="http://schemas.microsoft.com/office/2006/metadata/customXsn"/>
  </ds:schemaRefs>
</ds:datastoreItem>
</file>

<file path=customXml/itemProps5.xml><?xml version="1.0" encoding="utf-8"?>
<ds:datastoreItem xmlns:ds="http://schemas.openxmlformats.org/officeDocument/2006/customXml" ds:itemID="{F1713775-0F2E-4BD5-8763-9F12FDF68C53}">
  <ds:schemaRefs>
    <ds:schemaRef ds:uri="http://schemas.microsoft.com/sharepoint/v3/contenttype/forms"/>
  </ds:schemaRefs>
</ds:datastoreItem>
</file>

<file path=customXml/itemProps6.xml><?xml version="1.0" encoding="utf-8"?>
<ds:datastoreItem xmlns:ds="http://schemas.openxmlformats.org/officeDocument/2006/customXml" ds:itemID="{C3E5B96F-8E43-47A2-8DFA-F9EB4B8D474F}">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755</Words>
  <Characters>4002</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Hindberg</dc:creator>
  <cp:lastModifiedBy>Linda Hindberg</cp:lastModifiedBy>
  <cp:revision>6</cp:revision>
  <cp:lastPrinted>2017-10-23T10:57:00Z</cp:lastPrinted>
  <dcterms:created xsi:type="dcterms:W3CDTF">2017-10-19T09:36:00Z</dcterms:created>
  <dcterms:modified xsi:type="dcterms:W3CDTF">2017-10-23T10:57:00Z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830b42cb-6406-4db7-a5a5-596d97fc7e5a</vt:lpwstr>
  </property>
  <property fmtid="{D5CDD505-2E9C-101B-9397-08002B2CF9AE}" pid="7" name="RKDepartementsenhet">
    <vt:lpwstr/>
  </property>
  <property fmtid="{D5CDD505-2E9C-101B-9397-08002B2CF9AE}" pid="8" name="Aktivitetskategori">
    <vt:lpwstr/>
  </property>
</Properties>
</file>